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eastAsia="黑体" w:cs="宋体"/>
          <w:spacing w:val="6"/>
          <w:kern w:val="0"/>
          <w:sz w:val="30"/>
          <w:szCs w:val="32"/>
        </w:rPr>
      </w:pPr>
      <w:r>
        <w:rPr>
          <w:rFonts w:hint="eastAsia" w:eastAsia="黑体" w:cs="宋体"/>
          <w:spacing w:val="6"/>
          <w:kern w:val="0"/>
          <w:sz w:val="30"/>
          <w:szCs w:val="32"/>
        </w:rPr>
        <w:t>附件2</w:t>
      </w:r>
    </w:p>
    <w:p>
      <w:pPr>
        <w:adjustRightInd w:val="0"/>
        <w:snapToGrid w:val="0"/>
        <w:spacing w:line="590" w:lineRule="exact"/>
        <w:jc w:val="center"/>
        <w:rPr>
          <w:rFonts w:hint="eastAsia" w:eastAsia="方正小标宋简体" w:cs="宋体"/>
          <w:kern w:val="0"/>
          <w:sz w:val="44"/>
          <w:szCs w:val="44"/>
        </w:rPr>
      </w:pPr>
      <w:r>
        <w:rPr>
          <w:rFonts w:hint="eastAsia" w:eastAsia="方正小标宋简体" w:cs="宋体"/>
          <w:kern w:val="0"/>
          <w:sz w:val="44"/>
          <w:szCs w:val="44"/>
        </w:rPr>
        <w:t>济源市2016年度高成长型中小企业名单</w:t>
      </w:r>
    </w:p>
    <w:p>
      <w:pPr>
        <w:spacing w:line="590" w:lineRule="exact"/>
        <w:ind w:firstLine="632" w:firstLineChars="200"/>
        <w:rPr>
          <w:rFonts w:hint="eastAsia"/>
          <w:spacing w:val="8"/>
          <w:sz w:val="30"/>
          <w:szCs w:val="30"/>
        </w:rPr>
      </w:pPr>
    </w:p>
    <w:p>
      <w:pPr>
        <w:spacing w:line="590" w:lineRule="exact"/>
        <w:ind w:firstLine="632" w:firstLineChars="200"/>
        <w:rPr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济源石晶光电频率技术有限公司</w:t>
      </w:r>
    </w:p>
    <w:p>
      <w:pPr>
        <w:spacing w:line="590" w:lineRule="exact"/>
        <w:ind w:firstLine="632" w:firstLineChars="200"/>
        <w:rPr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济源远程电源有限公司</w:t>
      </w:r>
    </w:p>
    <w:p>
      <w:pPr>
        <w:spacing w:line="590" w:lineRule="exact"/>
        <w:ind w:firstLine="632" w:firstLineChars="200"/>
        <w:rPr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河南巨力钢丝绳制造有限公司</w:t>
      </w:r>
    </w:p>
    <w:p>
      <w:pPr>
        <w:spacing w:line="590" w:lineRule="exact"/>
        <w:ind w:firstLine="632" w:firstLineChars="200"/>
        <w:rPr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河南济源兄弟材料有限责任公司</w:t>
      </w:r>
    </w:p>
    <w:p>
      <w:pPr>
        <w:spacing w:line="590" w:lineRule="exact"/>
        <w:ind w:firstLine="632" w:firstLineChars="200"/>
        <w:rPr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河南优克电子材料有限公司</w:t>
      </w:r>
    </w:p>
    <w:p>
      <w:pPr>
        <w:spacing w:line="590" w:lineRule="exact"/>
        <w:ind w:firstLine="632" w:firstLineChars="200"/>
        <w:rPr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河南国泰铝业有限公司</w:t>
      </w:r>
    </w:p>
    <w:p>
      <w:pPr>
        <w:spacing w:line="590" w:lineRule="exact"/>
        <w:ind w:firstLine="632" w:firstLineChars="200"/>
        <w:rPr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河南优克玻璃有限公司</w:t>
      </w:r>
    </w:p>
    <w:p>
      <w:pPr>
        <w:spacing w:line="590" w:lineRule="exact"/>
        <w:ind w:firstLine="632" w:firstLineChars="200"/>
        <w:rPr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济源市龙源电器有限公司</w:t>
      </w:r>
    </w:p>
    <w:p>
      <w:pPr>
        <w:spacing w:line="590" w:lineRule="exact"/>
        <w:ind w:firstLine="632" w:firstLineChars="200"/>
        <w:rPr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济源市杭氧国泰气体有限公司</w:t>
      </w:r>
    </w:p>
    <w:p>
      <w:pPr>
        <w:spacing w:line="590" w:lineRule="exact"/>
        <w:ind w:firstLine="632" w:firstLineChars="200"/>
        <w:rPr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河南万道捷建股份有限公司</w:t>
      </w:r>
    </w:p>
    <w:p>
      <w:pPr>
        <w:spacing w:line="590" w:lineRule="exact"/>
        <w:ind w:firstLine="632" w:firstLineChars="200"/>
        <w:rPr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河南中原辊轴有限公司</w:t>
      </w:r>
    </w:p>
    <w:p>
      <w:pPr>
        <w:spacing w:line="590" w:lineRule="exact"/>
        <w:ind w:firstLine="632" w:firstLineChars="200"/>
        <w:rPr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济源市方兴管业有限公司</w:t>
      </w:r>
    </w:p>
    <w:p>
      <w:pPr>
        <w:spacing w:line="590" w:lineRule="exact"/>
        <w:ind w:firstLine="632" w:firstLineChars="200"/>
        <w:rPr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济源市天诚化工有限公司</w:t>
      </w:r>
    </w:p>
    <w:p>
      <w:pPr>
        <w:spacing w:line="590" w:lineRule="exact"/>
        <w:ind w:firstLine="632" w:firstLineChars="200"/>
        <w:rPr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河南兴亚能源有限公司</w:t>
      </w:r>
    </w:p>
    <w:p>
      <w:pPr>
        <w:spacing w:line="590" w:lineRule="exact"/>
        <w:ind w:firstLine="632" w:firstLineChars="200"/>
        <w:rPr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济源市大河面业有限公司</w:t>
      </w:r>
    </w:p>
    <w:p>
      <w:pPr>
        <w:spacing w:line="590" w:lineRule="exact"/>
        <w:ind w:firstLine="632" w:firstLineChars="200"/>
        <w:rPr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河南华罗农牧机械有限公司</w:t>
      </w:r>
    </w:p>
    <w:p>
      <w:pPr>
        <w:spacing w:line="590" w:lineRule="exact"/>
        <w:ind w:firstLine="632" w:firstLineChars="200"/>
        <w:rPr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河南大富大食品有限责任公司</w:t>
      </w:r>
    </w:p>
    <w:p>
      <w:pPr>
        <w:spacing w:line="590" w:lineRule="exact"/>
        <w:ind w:firstLine="632" w:firstLineChars="200"/>
        <w:rPr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济源市龙腾纳米复合材料有限公司</w:t>
      </w:r>
    </w:p>
    <w:p>
      <w:pPr>
        <w:spacing w:line="590" w:lineRule="exact"/>
        <w:ind w:firstLine="632" w:firstLineChars="200"/>
        <w:rPr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济源市恒顺新材料有限公司</w:t>
      </w:r>
    </w:p>
    <w:p>
      <w:pPr>
        <w:spacing w:line="590" w:lineRule="exact"/>
        <w:ind w:firstLine="632" w:firstLineChars="200"/>
        <w:rPr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济源市耀辉玻璃制品有限公司</w:t>
      </w:r>
    </w:p>
    <w:p>
      <w:pPr>
        <w:spacing w:line="590" w:lineRule="exact"/>
        <w:ind w:firstLine="632" w:firstLineChars="200"/>
        <w:rPr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济源华新石油机械有限公司</w:t>
      </w:r>
    </w:p>
    <w:p>
      <w:pPr>
        <w:spacing w:line="590" w:lineRule="exact"/>
        <w:ind w:firstLine="632" w:firstLineChars="200"/>
        <w:rPr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济源海湾实业有限公司</w:t>
      </w:r>
    </w:p>
    <w:p>
      <w:pPr>
        <w:spacing w:line="590" w:lineRule="exact"/>
        <w:ind w:firstLine="632" w:firstLineChars="200"/>
        <w:rPr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河南龙兴钛业有限公司</w:t>
      </w:r>
    </w:p>
    <w:p>
      <w:pPr>
        <w:spacing w:line="590" w:lineRule="exact"/>
        <w:ind w:firstLine="632" w:firstLineChars="200"/>
        <w:rPr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河南神龙石油钻具有限公司</w:t>
      </w:r>
    </w:p>
    <w:p>
      <w:pPr>
        <w:spacing w:line="590" w:lineRule="exact"/>
        <w:ind w:firstLine="632" w:firstLineChars="200"/>
        <w:rPr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济源市暖煌电暖有限公司</w:t>
      </w:r>
    </w:p>
    <w:p>
      <w:pPr>
        <w:spacing w:line="590" w:lineRule="exact"/>
        <w:ind w:firstLine="632" w:firstLineChars="200"/>
        <w:rPr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济源市巨辉光电有限公司</w:t>
      </w:r>
    </w:p>
    <w:p>
      <w:pPr>
        <w:spacing w:line="590" w:lineRule="exact"/>
        <w:ind w:firstLine="632" w:firstLineChars="200"/>
        <w:rPr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济源向前玻璃制品有限公司</w:t>
      </w:r>
    </w:p>
    <w:p>
      <w:pPr>
        <w:spacing w:line="590" w:lineRule="exact"/>
        <w:ind w:firstLine="632" w:firstLineChars="200"/>
        <w:rPr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国电济源新能源有限公司</w:t>
      </w:r>
    </w:p>
    <w:p>
      <w:pPr>
        <w:spacing w:line="590" w:lineRule="exact"/>
        <w:ind w:firstLine="632" w:firstLineChars="200"/>
        <w:rPr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济源市康利纺织有限公司</w:t>
      </w:r>
    </w:p>
    <w:p>
      <w:pPr>
        <w:spacing w:line="590" w:lineRule="exact"/>
        <w:ind w:firstLine="632" w:firstLineChars="200"/>
        <w:rPr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济源市塞孚工业陶瓷有限公司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標楷體&lt;....">
    <w:altName w:val="宋体"/>
    <w:panose1 w:val="00000000000000000000"/>
    <w:charset w:val="88"/>
    <w:family w:val="script"/>
    <w:pitch w:val="default"/>
    <w:sig w:usb0="00000000" w:usb1="00000000" w:usb2="00000010" w:usb3="00000000" w:csb0="001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D4349"/>
    <w:rsid w:val="3F4D43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2016-05-25T10:01:00Z</dcterms:created>
  <dc:creator>Administrator</dc:creator>
  <cp:lastModifiedBy>Administrator</cp:lastModifiedBy>
  <dcterms:modified xsi:type="dcterms:W3CDTF">2016-05-25T10:01:49Z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