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  件</w:t>
      </w:r>
      <w:bookmarkStart w:id="1" w:name="_GoBack"/>
      <w:bookmarkEnd w:id="1"/>
    </w:p>
    <w:p>
      <w:pPr>
        <w:spacing w:line="700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2015年度旅游工作获得国家省级荣誉的先进单位和先进个人名单</w:t>
      </w:r>
      <w:bookmarkEnd w:id="0"/>
    </w:p>
    <w:p>
      <w:pPr>
        <w:spacing w:line="460" w:lineRule="exact"/>
        <w:rPr>
          <w:rFonts w:hint="eastAsia" w:ascii="宋体" w:hAnsi="宋体" w:eastAsia="黑体"/>
          <w:sz w:val="32"/>
          <w:szCs w:val="32"/>
        </w:rPr>
      </w:pPr>
    </w:p>
    <w:p>
      <w:pPr>
        <w:spacing w:line="590" w:lineRule="exact"/>
        <w:ind w:firstLine="632" w:firstLineChars="200"/>
        <w:rPr>
          <w:rFonts w:hint="eastAsia" w:ascii="黑体" w:hAnsi="宋体" w:eastAsia="黑体"/>
          <w:spacing w:val="8"/>
          <w:sz w:val="30"/>
          <w:szCs w:val="30"/>
        </w:rPr>
      </w:pPr>
      <w:r>
        <w:rPr>
          <w:rFonts w:hint="eastAsia" w:ascii="黑体" w:hAnsi="宋体" w:eastAsia="黑体"/>
          <w:spacing w:val="8"/>
          <w:sz w:val="30"/>
          <w:szCs w:val="30"/>
        </w:rPr>
        <w:t>一、先进单位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1．受河南省旅游局表彰“河南省旅游项目建设及招商引资工作先进单位”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市旅游局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2．受河南省旅游局表彰河南省旅游厕所建设管理工作先进单位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市旅游局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3．受国家旅游局表彰“首批中国乡村旅游‘千千万万’品牌名单”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中国乡村旅游模范村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中国乡村旅游模范户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邵原镇小沟背村古源饭店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中国乡村旅游金牌农家乐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坡头镇黄河人家农家院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坡头镇天女河董湾客栈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大峪镇东沟青萝河农家乐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大峪镇太行周庄生态园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王屋镇素兰农家小院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王屋镇愚公村愚公人家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王屋镇五里桥战住小院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王屋镇五里桥村礼泉居老店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王屋镇五里桥村起运居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王屋镇五里桥农家乐9号院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王屋镇愚公村农家乐20号院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王屋镇五里桥村聚义堂农家乐16号院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邵原镇小沟背村宏运达宾馆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邵原镇黄楝树农家院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 xml:space="preserve">邵原镇黄楝树云昊山庄   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4．受河南省旅游局表彰“河南省乡村旅游示范乡（镇）”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王屋镇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5．受河南省旅游局表彰“河南省乡村旅游示范休闲农庄”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玉泉都市农业观光园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6．受河南省旅游局表彰“河南省第四批特色旅游村”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思礼镇郑坪村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大峪镇东沟村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坡头镇马场村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承留镇花石村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承留镇大沟河村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7．受河南省人力资源和社会保障厅、河南省旅游局联合表彰“河南省旅游系统先进集体”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/>
          <w:spacing w:val="8"/>
          <w:sz w:val="30"/>
          <w:szCs w:val="30"/>
        </w:rPr>
      </w:pPr>
      <w:r>
        <w:rPr>
          <w:rFonts w:hint="eastAsia" w:ascii="宋体" w:hAnsi="宋体" w:eastAsia="仿宋_GB2312"/>
          <w:spacing w:val="8"/>
          <w:sz w:val="30"/>
          <w:szCs w:val="30"/>
        </w:rPr>
        <w:t>市王屋山风景管理局</w:t>
      </w:r>
    </w:p>
    <w:p>
      <w:pPr>
        <w:spacing w:line="590" w:lineRule="exact"/>
        <w:ind w:firstLine="632" w:firstLineChars="200"/>
        <w:rPr>
          <w:rFonts w:hint="eastAsia" w:ascii="黑体" w:hAnsi="宋体" w:eastAsia="黑体" w:cs="黑体"/>
          <w:bCs/>
          <w:spacing w:val="8"/>
          <w:sz w:val="30"/>
          <w:szCs w:val="30"/>
        </w:rPr>
      </w:pPr>
      <w:r>
        <w:rPr>
          <w:rFonts w:hint="eastAsia" w:ascii="黑体" w:hAnsi="宋体" w:eastAsia="黑体" w:cs="黑体"/>
          <w:bCs/>
          <w:spacing w:val="8"/>
          <w:sz w:val="30"/>
          <w:szCs w:val="30"/>
        </w:rPr>
        <w:t>二、先进个人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1．受国家旅游局表彰“首批中国乡村旅游‘千千万万’品牌名单”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中国乡村旅游致富带头人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邵原镇黄楝树村常方红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邵原镇神沟村侯战富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下冶镇逢北村许全战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下冶镇逢北村田名山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王屋镇清虚村张富军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王屋镇迎门村侯加鹏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坡头镇蓼坞村苗龙江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坡头镇泰山村杜秋良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大峪镇东沟村周丰军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大峪镇王庄村太行周庄周观帧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2．受河南省人力资源和社会保障厅、河南省旅游局联合表彰“河南省旅游系统先进工作者”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田名山   市黄河三峡景区开发有限公司总经理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赵得顺   市小浪底风景管理局局长</w:t>
      </w:r>
    </w:p>
    <w:p>
      <w:pPr>
        <w:spacing w:line="590" w:lineRule="exact"/>
        <w:ind w:firstLine="608" w:firstLineChars="200"/>
        <w:rPr>
          <w:rFonts w:hint="eastAsia" w:ascii="宋体" w:hAnsi="宋体" w:eastAsia="仿宋_GB2312" w:cs="仿宋_GB2312"/>
          <w:spacing w:val="2"/>
          <w:sz w:val="30"/>
          <w:szCs w:val="30"/>
        </w:rPr>
      </w:pPr>
      <w:r>
        <w:rPr>
          <w:rFonts w:hint="eastAsia" w:ascii="宋体" w:hAnsi="宋体" w:eastAsia="仿宋_GB2312" w:cs="仿宋_GB2312"/>
          <w:spacing w:val="2"/>
          <w:sz w:val="30"/>
          <w:szCs w:val="30"/>
        </w:rPr>
        <w:t>3．受河南省扶贫开发领导小组表彰“河南省社会扶贫先进个人”</w:t>
      </w:r>
    </w:p>
    <w:p>
      <w:pPr>
        <w:spacing w:line="590" w:lineRule="exact"/>
        <w:ind w:firstLine="632" w:firstLineChars="200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卫艳萍   市旅游局办公室主任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01F24"/>
    <w:rsid w:val="5E401F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2016-06-24T02:41:00Z</dcterms:created>
  <dc:creator>Administrator</dc:creator>
  <cp:lastModifiedBy>Administrator</cp:lastModifiedBy>
  <dcterms:modified xsi:type="dcterms:W3CDTF">2016-06-24T02:42:36Z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