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 w:hAnsi="宋体" w:eastAsia="黑体"/>
          <w:sz w:val="30"/>
          <w:szCs w:val="30"/>
        </w:rPr>
      </w:pPr>
      <w:r>
        <w:rPr>
          <w:rFonts w:hint="eastAsia" w:ascii="宋体" w:hAnsi="宋体" w:eastAsia="黑体"/>
          <w:sz w:val="30"/>
          <w:szCs w:val="30"/>
        </w:rPr>
        <w:t>附件</w:t>
      </w:r>
      <w:r>
        <w:rPr>
          <w:rFonts w:ascii="宋体" w:hAnsi="宋体" w:eastAsia="黑体"/>
          <w:sz w:val="30"/>
          <w:szCs w:val="30"/>
        </w:rPr>
        <w:t>1</w:t>
      </w:r>
    </w:p>
    <w:p>
      <w:pPr>
        <w:ind w:firstLine="880"/>
        <w:jc w:val="center"/>
        <w:rPr>
          <w:rFonts w:hint="eastAsia" w:ascii="宋体" w:hAnsi="宋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 w:cs="方正小标宋简体"/>
          <w:sz w:val="44"/>
          <w:szCs w:val="44"/>
        </w:rPr>
        <w:t>济源市政府各部门行政审批中介服务事项清单</w:t>
      </w:r>
    </w:p>
    <w:bookmarkEnd w:id="0"/>
    <w:p>
      <w:pPr>
        <w:spacing w:before="240" w:beforeLines="100" w:after="240" w:afterLines="100"/>
        <w:ind w:firstLine="561"/>
        <w:rPr>
          <w:rFonts w:ascii="宋体" w:hAnsi="宋体" w:eastAsia="仿宋" w:cs="仿宋"/>
          <w:sz w:val="28"/>
          <w:szCs w:val="28"/>
        </w:rPr>
      </w:pPr>
      <w:r>
        <w:rPr>
          <w:rFonts w:hint="eastAsia" w:ascii="宋体" w:hAnsi="宋体" w:eastAsia="仿宋" w:cs="仿宋"/>
          <w:sz w:val="28"/>
          <w:szCs w:val="28"/>
        </w:rPr>
        <w:t>单位（盖章）</w:t>
      </w:r>
    </w:p>
    <w:tbl>
      <w:tblPr>
        <w:tblStyle w:val="4"/>
        <w:tblW w:w="13399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353"/>
        <w:gridCol w:w="1327"/>
        <w:gridCol w:w="2763"/>
        <w:gridCol w:w="1597"/>
        <w:gridCol w:w="1233"/>
        <w:gridCol w:w="1176"/>
        <w:gridCol w:w="1219"/>
        <w:gridCol w:w="1353"/>
        <w:gridCol w:w="70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7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序</w:t>
            </w:r>
          </w:p>
          <w:p>
            <w:pPr>
              <w:spacing w:line="400" w:lineRule="exact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号</w:t>
            </w:r>
          </w:p>
        </w:tc>
        <w:tc>
          <w:tcPr>
            <w:tcW w:w="135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行政审批</w:t>
            </w:r>
          </w:p>
          <w:p>
            <w:pPr>
              <w:spacing w:line="400" w:lineRule="exact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项目名称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涉及中介</w:t>
            </w:r>
          </w:p>
          <w:p>
            <w:pPr>
              <w:spacing w:line="400" w:lineRule="exact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服务事项</w:t>
            </w:r>
          </w:p>
        </w:tc>
        <w:tc>
          <w:tcPr>
            <w:tcW w:w="276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设定依据</w:t>
            </w:r>
          </w:p>
        </w:tc>
        <w:tc>
          <w:tcPr>
            <w:tcW w:w="159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中介服务项目实施机构</w:t>
            </w:r>
          </w:p>
        </w:tc>
        <w:tc>
          <w:tcPr>
            <w:tcW w:w="123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中介服务</w:t>
            </w:r>
          </w:p>
          <w:p>
            <w:pPr>
              <w:spacing w:line="400" w:lineRule="exact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时限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收费标准及依据</w:t>
            </w:r>
          </w:p>
        </w:tc>
        <w:tc>
          <w:tcPr>
            <w:tcW w:w="135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清理意见</w:t>
            </w:r>
          </w:p>
        </w:tc>
        <w:tc>
          <w:tcPr>
            <w:tcW w:w="70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4"/>
              </w:rPr>
            </w:pPr>
          </w:p>
        </w:tc>
        <w:tc>
          <w:tcPr>
            <w:tcW w:w="135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4"/>
              </w:rPr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4"/>
              </w:rPr>
            </w:pPr>
          </w:p>
        </w:tc>
        <w:tc>
          <w:tcPr>
            <w:tcW w:w="276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4"/>
              </w:rPr>
            </w:pPr>
          </w:p>
        </w:tc>
        <w:tc>
          <w:tcPr>
            <w:tcW w:w="159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4"/>
              </w:rPr>
            </w:pPr>
          </w:p>
        </w:tc>
        <w:tc>
          <w:tcPr>
            <w:tcW w:w="123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金额</w:t>
            </w:r>
          </w:p>
        </w:tc>
        <w:tc>
          <w:tcPr>
            <w:tcW w:w="121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依据</w:t>
            </w:r>
          </w:p>
        </w:tc>
        <w:tc>
          <w:tcPr>
            <w:tcW w:w="135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4"/>
              </w:rPr>
            </w:pPr>
          </w:p>
        </w:tc>
        <w:tc>
          <w:tcPr>
            <w:tcW w:w="70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671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353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327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2763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597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233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176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219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353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707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671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353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327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2763" w:type="dxa"/>
            <w:vAlign w:val="top"/>
          </w:tcPr>
          <w:p>
            <w:pPr>
              <w:ind w:firstLine="480"/>
              <w:rPr>
                <w:rFonts w:ascii="宋体" w:hAnsi="宋体" w:eastAsia="仿宋" w:cs="仿宋"/>
                <w:sz w:val="24"/>
              </w:rPr>
            </w:pPr>
          </w:p>
        </w:tc>
        <w:tc>
          <w:tcPr>
            <w:tcW w:w="1597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233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176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219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353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707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671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353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327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2763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597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233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176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219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353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707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671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353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327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2763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597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233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176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219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353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707" w:type="dxa"/>
            <w:vAlign w:val="top"/>
          </w:tcPr>
          <w:p>
            <w:pPr>
              <w:ind w:firstLine="560"/>
              <w:rPr>
                <w:rFonts w:ascii="宋体" w:hAnsi="宋体" w:eastAsia="仿宋" w:cs="仿宋"/>
                <w:sz w:val="28"/>
                <w:szCs w:val="28"/>
              </w:rPr>
            </w:pP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星仿宋">
    <w:altName w:val="微软雅黑"/>
    <w:panose1 w:val="0201060400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C3A97"/>
    <w:rsid w:val="770C3A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2016-08-11T07:25:00Z</dcterms:created>
  <dc:creator>Administrator</dc:creator>
  <cp:lastModifiedBy>Administrator</cp:lastModifiedBy>
  <dcterms:modified xsi:type="dcterms:W3CDTF">2016-08-11T07:25:54Z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