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EC" w:rsidRDefault="00F464EC" w:rsidP="00F464EC">
      <w:pPr>
        <w:tabs>
          <w:tab w:val="left" w:pos="4144"/>
        </w:tabs>
        <w:spacing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  件</w:t>
      </w:r>
    </w:p>
    <w:p w:rsidR="00F464EC" w:rsidRDefault="00F464EC" w:rsidP="00F464EC">
      <w:pPr>
        <w:tabs>
          <w:tab w:val="left" w:pos="4144"/>
        </w:tabs>
        <w:spacing w:line="600" w:lineRule="exact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济源市2017年接收安置城镇退役士兵</w:t>
      </w:r>
    </w:p>
    <w:bookmarkEnd w:id="0"/>
    <w:p w:rsidR="00F464EC" w:rsidRDefault="00F464EC" w:rsidP="00F464EC">
      <w:pPr>
        <w:tabs>
          <w:tab w:val="left" w:pos="4144"/>
        </w:tabs>
        <w:spacing w:line="600" w:lineRule="exact"/>
        <w:jc w:val="center"/>
        <w:rPr>
          <w:rFonts w:ascii="方正小标宋简体" w:eastAsia="方正小标宋简体" w:hint="eastAsia"/>
          <w:color w:val="000000"/>
          <w:kern w:val="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kern w:val="0"/>
          <w:sz w:val="44"/>
          <w:szCs w:val="44"/>
        </w:rPr>
        <w:t>计划指标</w:t>
      </w:r>
    </w:p>
    <w:p w:rsidR="00F464EC" w:rsidRDefault="00F464EC" w:rsidP="00F464EC">
      <w:pPr>
        <w:tabs>
          <w:tab w:val="left" w:pos="4144"/>
        </w:tabs>
        <w:spacing w:line="600" w:lineRule="exact"/>
        <w:jc w:val="left"/>
        <w:rPr>
          <w:rFonts w:ascii="黑体" w:eastAsia="黑体" w:hAnsi="黑体" w:cs="黑体" w:hint="eastAsia"/>
          <w:color w:val="000000"/>
          <w:kern w:val="0"/>
        </w:rPr>
      </w:pPr>
      <w:r>
        <w:rPr>
          <w:rFonts w:ascii="黑体" w:eastAsia="黑体" w:hAnsi="黑体" w:cs="黑体" w:hint="eastAsia"/>
          <w:color w:val="000000"/>
          <w:kern w:val="0"/>
        </w:rPr>
        <w:t>一、事业单位(28个)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6"/>
        <w:gridCol w:w="3434"/>
        <w:gridCol w:w="989"/>
        <w:gridCol w:w="2113"/>
        <w:gridCol w:w="1515"/>
      </w:tblGrid>
      <w:tr w:rsidR="00F464EC" w:rsidTr="00C47E86">
        <w:trPr>
          <w:trHeight w:val="567"/>
          <w:jc w:val="center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pacing w:val="0"/>
                <w:kern w:val="0"/>
                <w:sz w:val="24"/>
                <w:szCs w:val="24"/>
              </w:rPr>
              <w:t>单   位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pacing w:val="0"/>
                <w:kern w:val="0"/>
                <w:sz w:val="24"/>
                <w:szCs w:val="24"/>
              </w:rPr>
              <w:t>计划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pacing w:val="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pacing w:val="0"/>
                <w:kern w:val="0"/>
                <w:sz w:val="24"/>
                <w:szCs w:val="24"/>
              </w:rPr>
              <w:t>备注</w:t>
            </w:r>
          </w:p>
        </w:tc>
      </w:tr>
      <w:tr w:rsidR="00F464EC" w:rsidTr="00C47E86">
        <w:trPr>
          <w:trHeight w:val="567"/>
          <w:jc w:val="center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3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综合实践基地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全供事业单位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 w:val="restart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市林业局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下属：邵原林场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差供事业单位</w:t>
            </w:r>
            <w:proofErr w:type="gramEnd"/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spacing w:line="400" w:lineRule="exact"/>
              <w:ind w:firstLineChars="300" w:firstLine="720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愚公林场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差供事业单位</w:t>
            </w:r>
            <w:proofErr w:type="gramEnd"/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spacing w:line="400" w:lineRule="exact"/>
              <w:ind w:firstLineChars="300" w:firstLine="720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大沟河林场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差供事业单位</w:t>
            </w:r>
            <w:proofErr w:type="gramEnd"/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spacing w:line="400" w:lineRule="exact"/>
              <w:ind w:firstLineChars="300" w:firstLine="720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黄楝树林场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差供事业单位</w:t>
            </w:r>
            <w:proofErr w:type="gramEnd"/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spacing w:line="400" w:lineRule="exact"/>
              <w:ind w:firstLineChars="300" w:firstLine="720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蟒河林场</w:t>
            </w:r>
            <w:proofErr w:type="gramEnd"/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差供事业单位</w:t>
            </w:r>
            <w:proofErr w:type="gramEnd"/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 w:val="restart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市卫计委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下属：精神卫生服务中心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proofErr w:type="gramStart"/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差供事业单位</w:t>
            </w:r>
            <w:proofErr w:type="gramEnd"/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 w:val="restart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市</w:t>
            </w:r>
            <w:proofErr w:type="gramStart"/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工信委</w:t>
            </w:r>
            <w:proofErr w:type="gramEnd"/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下属：医药综合公司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自收自支事业单位</w:t>
            </w: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 w:val="restart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市住建局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下属：自来水公司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自收自支事业单位</w:t>
            </w: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spacing w:line="400" w:lineRule="exact"/>
              <w:ind w:firstLineChars="300" w:firstLine="720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市政工程公司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自收自支事业单位</w:t>
            </w: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spacing w:line="400" w:lineRule="exact"/>
              <w:ind w:firstLineChars="300" w:firstLine="720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石油液化气公司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自收自支事业单位</w:t>
            </w: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spacing w:line="400" w:lineRule="exact"/>
              <w:ind w:firstLineChars="300" w:firstLine="720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工程质量监督站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自收自支事业单位</w:t>
            </w: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spacing w:line="400" w:lineRule="exact"/>
              <w:ind w:firstLineChars="300" w:firstLine="720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污水处理厂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自收自支事业单位</w:t>
            </w: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 w:val="restart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widowControl/>
              <w:ind w:leftChars="50" w:left="156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市农牧局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widowControl/>
              <w:ind w:leftChars="50" w:left="156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下属：烟草生产办公室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自收自支事业单位</w:t>
            </w: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 w:val="restart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widowControl/>
              <w:ind w:leftChars="50" w:left="156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市水利局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widowControl/>
              <w:ind w:leftChars="50" w:left="156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下属：水电公司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自收自支事业单位</w:t>
            </w: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 w:val="restart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widowControl/>
              <w:ind w:leftChars="50" w:left="156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市旅发委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widowControl/>
              <w:ind w:leftChars="50" w:left="156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下属：王屋山风景管理局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自收自支事业单位</w:t>
            </w: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widowControl/>
              <w:ind w:leftChars="50" w:left="156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五龙口风景管理局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自收自支事业单位</w:t>
            </w: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 w:val="restart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济源广播电视台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  <w:tr w:rsidR="00F464EC" w:rsidTr="00C47E8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736" w:type="dxa"/>
            <w:vMerge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  <w:tc>
          <w:tcPr>
            <w:tcW w:w="3434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下属：广播电视报社</w:t>
            </w:r>
          </w:p>
        </w:tc>
        <w:tc>
          <w:tcPr>
            <w:tcW w:w="989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13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自收自支事业单位</w:t>
            </w:r>
          </w:p>
        </w:tc>
        <w:tc>
          <w:tcPr>
            <w:tcW w:w="1515" w:type="dxa"/>
            <w:vAlign w:val="center"/>
          </w:tcPr>
          <w:p w:rsidR="00F464EC" w:rsidRDefault="00F464EC" w:rsidP="00C47E86">
            <w:pPr>
              <w:widowControl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</w:p>
        </w:tc>
      </w:tr>
    </w:tbl>
    <w:p w:rsidR="00F464EC" w:rsidRDefault="00F464EC" w:rsidP="00F464EC">
      <w:pPr>
        <w:tabs>
          <w:tab w:val="left" w:pos="4144"/>
        </w:tabs>
        <w:spacing w:line="600" w:lineRule="exact"/>
        <w:jc w:val="left"/>
        <w:rPr>
          <w:rFonts w:ascii="黑体" w:eastAsia="黑体" w:hAnsi="黑体" w:cs="黑体" w:hint="eastAsia"/>
          <w:color w:val="000000"/>
          <w:kern w:val="0"/>
        </w:rPr>
      </w:pPr>
      <w:r>
        <w:rPr>
          <w:rFonts w:ascii="黑体" w:eastAsia="黑体" w:hAnsi="黑体" w:cs="黑体" w:hint="eastAsia"/>
          <w:color w:val="000000"/>
          <w:kern w:val="0"/>
        </w:rPr>
        <w:t>二、企业单位（8个）</w:t>
      </w: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38"/>
        <w:gridCol w:w="6559"/>
        <w:gridCol w:w="1490"/>
      </w:tblGrid>
      <w:tr w:rsidR="00F464EC" w:rsidTr="00C47E86">
        <w:trPr>
          <w:trHeight w:hRule="exact" w:val="567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pacing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pacing w:val="0"/>
                <w:kern w:val="0"/>
                <w:sz w:val="24"/>
                <w:szCs w:val="24"/>
              </w:rPr>
              <w:t>单   位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ascii="黑体" w:eastAsia="黑体" w:hAnsi="黑体" w:cs="黑体" w:hint="eastAsia"/>
                <w:bCs/>
                <w:spacing w:val="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pacing w:val="0"/>
                <w:kern w:val="0"/>
                <w:sz w:val="24"/>
                <w:szCs w:val="24"/>
              </w:rPr>
              <w:t>计  划</w:t>
            </w:r>
          </w:p>
        </w:tc>
      </w:tr>
      <w:tr w:rsidR="00F464EC" w:rsidTr="00C47E86">
        <w:trPr>
          <w:trHeight w:hRule="exact" w:val="567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市住房和城乡建设局下属企业单位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2</w:t>
            </w:r>
          </w:p>
        </w:tc>
      </w:tr>
      <w:tr w:rsidR="00F464EC" w:rsidTr="00C47E86">
        <w:trPr>
          <w:trHeight w:hRule="exact" w:val="567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市交通运输局下属企业单位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2</w:t>
            </w:r>
          </w:p>
        </w:tc>
      </w:tr>
      <w:tr w:rsidR="00F464EC" w:rsidTr="00C47E86">
        <w:trPr>
          <w:trHeight w:hRule="exact" w:val="567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pacing w:val="0"/>
                <w:kern w:val="0"/>
                <w:sz w:val="24"/>
              </w:rPr>
              <w:t>中原特钢股份有限公司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2</w:t>
            </w:r>
          </w:p>
        </w:tc>
      </w:tr>
      <w:tr w:rsidR="00F464EC" w:rsidTr="00C47E86">
        <w:trPr>
          <w:trHeight w:hRule="exact" w:val="567"/>
          <w:jc w:val="center"/>
        </w:trPr>
        <w:tc>
          <w:tcPr>
            <w:tcW w:w="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6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color w:val="000000"/>
                <w:spacing w:val="0"/>
                <w:kern w:val="0"/>
                <w:sz w:val="24"/>
              </w:rPr>
              <w:t>济源钢铁（集团）有限公司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64EC" w:rsidRDefault="00F464EC" w:rsidP="00C47E86">
            <w:pPr>
              <w:spacing w:line="400" w:lineRule="exact"/>
              <w:jc w:val="center"/>
              <w:rPr>
                <w:rFonts w:cs="仿宋_GB2312" w:hint="eastAsia"/>
                <w:spacing w:val="0"/>
                <w:kern w:val="0"/>
                <w:sz w:val="24"/>
                <w:szCs w:val="24"/>
              </w:rPr>
            </w:pPr>
            <w:r>
              <w:rPr>
                <w:rFonts w:cs="仿宋_GB2312" w:hint="eastAsia"/>
                <w:spacing w:val="0"/>
                <w:kern w:val="0"/>
                <w:sz w:val="24"/>
                <w:szCs w:val="24"/>
              </w:rPr>
              <w:t>2</w:t>
            </w:r>
          </w:p>
        </w:tc>
      </w:tr>
    </w:tbl>
    <w:p w:rsidR="00F464EC" w:rsidRDefault="00F464EC" w:rsidP="00F464EC">
      <w:pPr>
        <w:spacing w:line="680" w:lineRule="exact"/>
        <w:rPr>
          <w:rFonts w:hint="eastAsia"/>
        </w:rPr>
      </w:pPr>
    </w:p>
    <w:p w:rsidR="00F464EC" w:rsidRDefault="00F464EC" w:rsidP="00F464EC">
      <w:pPr>
        <w:spacing w:line="680" w:lineRule="exact"/>
        <w:rPr>
          <w:rFonts w:hint="eastAsia"/>
        </w:rPr>
      </w:pPr>
    </w:p>
    <w:p w:rsidR="00465BA7" w:rsidRDefault="00465BA7"/>
    <w:sectPr w:rsidR="00465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EC"/>
    <w:rsid w:val="00465BA7"/>
    <w:rsid w:val="00F4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FCFC5B-579E-495E-8AFA-19D46752E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4EC"/>
    <w:pPr>
      <w:widowControl w:val="0"/>
      <w:jc w:val="both"/>
    </w:pPr>
    <w:rPr>
      <w:rFonts w:ascii="宋体" w:eastAsia="仿宋_GB2312" w:hAnsi="宋体" w:cs="Times New Roman"/>
      <w:spacing w:val="6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">
    <w:name w:val=" Char Char Char Char Char Char Char Char Char Char Char Char Char"/>
    <w:basedOn w:val="a"/>
    <w:qFormat/>
    <w:rsid w:val="00F464EC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</dc:creator>
  <cp:keywords/>
  <dc:description/>
  <cp:lastModifiedBy>vv</cp:lastModifiedBy>
  <cp:revision>1</cp:revision>
  <dcterms:created xsi:type="dcterms:W3CDTF">2018-02-23T07:01:00Z</dcterms:created>
  <dcterms:modified xsi:type="dcterms:W3CDTF">2018-02-23T07:03:00Z</dcterms:modified>
</cp:coreProperties>
</file>