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line="600" w:lineRule="exact"/>
        <w:jc w:val="both"/>
        <w:rPr>
          <w:rFonts w:hint="eastAsia" w:ascii="宋体" w:hAnsi="宋体" w:eastAsia="黑体"/>
          <w:color w:val="auto"/>
          <w:sz w:val="40"/>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jc w:val="both"/>
        <w:rPr>
          <w:rFonts w:hint="eastAsia" w:ascii="宋体" w:hAnsi="宋体" w:eastAsia="黑体"/>
          <w:color w:val="auto"/>
          <w:sz w:val="40"/>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jc w:val="both"/>
        <w:rPr>
          <w:rFonts w:hint="eastAsia" w:ascii="宋体" w:hAnsi="宋体" w:eastAsia="黑体"/>
          <w:color w:val="auto"/>
          <w:sz w:val="40"/>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jc w:val="both"/>
        <w:rPr>
          <w:rFonts w:hint="eastAsia" w:ascii="宋体" w:hAnsi="宋体" w:eastAsia="黑体"/>
          <w:color w:val="auto"/>
          <w:sz w:val="40"/>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jc w:val="both"/>
        <w:rPr>
          <w:rFonts w:hint="eastAsia" w:ascii="宋体" w:hAnsi="宋体" w:eastAsia="黑体"/>
          <w:color w:val="auto"/>
          <w:sz w:val="40"/>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jc w:val="both"/>
        <w:rPr>
          <w:rFonts w:hint="eastAsia" w:ascii="宋体" w:hAnsi="宋体" w:eastAsia="黑体"/>
          <w:color w:val="auto"/>
          <w:sz w:val="40"/>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jc w:val="both"/>
        <w:rPr>
          <w:rFonts w:hint="eastAsia" w:ascii="宋体" w:hAnsi="宋体" w:eastAsia="黑体"/>
          <w:color w:val="auto"/>
          <w:sz w:val="40"/>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jc w:val="both"/>
        <w:rPr>
          <w:rFonts w:hint="eastAsia" w:ascii="宋体" w:hAnsi="宋体" w:eastAsia="黑体"/>
          <w:color w:val="auto"/>
          <w:sz w:val="40"/>
          <w:szCs w:val="36"/>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jc w:val="center"/>
        <w:rPr>
          <w:rFonts w:hint="eastAsia" w:ascii="方正小标宋简体" w:hAnsi="方正小标宋简体" w:eastAsia="方正小标宋简体" w:cs="方正小标宋简体"/>
          <w:color w:val="auto"/>
          <w:sz w:val="44"/>
          <w:szCs w:val="44"/>
          <w:highlight w:val="none"/>
          <w:shd w:val="clear" w:color="auto" w:fill="auto"/>
          <w:lang w:eastAsia="zh-CN"/>
        </w:rPr>
      </w:pPr>
      <w:r>
        <w:rPr>
          <w:rFonts w:hint="eastAsia" w:ascii="宋体" w:hAnsi="宋体" w:eastAsia="黑体"/>
          <w:color w:val="auto"/>
          <w:sz w:val="40"/>
          <w:szCs w:val="36"/>
          <w:highlight w:val="none"/>
          <w:shd w:val="clear" w:color="auto" w:fill="auto"/>
        </w:rPr>
        <w:t xml:space="preserve">  </w:t>
      </w:r>
      <w:r>
        <w:rPr>
          <w:rFonts w:hint="eastAsia" w:ascii="方正小标宋简体" w:hAnsi="方正小标宋简体" w:eastAsia="方正小标宋简体" w:cs="方正小标宋简体"/>
          <w:color w:val="auto"/>
          <w:sz w:val="44"/>
          <w:szCs w:val="44"/>
          <w:highlight w:val="none"/>
          <w:shd w:val="clear" w:color="auto" w:fill="auto"/>
          <w:lang w:eastAsia="zh-CN"/>
        </w:rPr>
        <w:t>2026年市级财政预算</w:t>
      </w:r>
    </w:p>
    <w:p>
      <w:pPr>
        <w:pStyle w:val="4"/>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pStyle w:val="4"/>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pStyle w:val="4"/>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pStyle w:val="4"/>
        <w:pBdr>
          <w:top w:val="none" w:color="auto" w:sz="0" w:space="0"/>
          <w:left w:val="none" w:color="auto" w:sz="0" w:space="0"/>
          <w:bottom w:val="none" w:color="auto" w:sz="0" w:space="0"/>
          <w:right w:val="none" w:color="auto" w:sz="0" w:space="0"/>
          <w:between w:val="none" w:color="auto" w:sz="0" w:space="0"/>
        </w:pBdr>
        <w:rPr>
          <w:rFonts w:ascii="宋体" w:hAnsi="宋体"/>
          <w:color w:val="auto"/>
          <w:highlight w:val="none"/>
          <w:shd w:val="clear" w:color="auto" w:fill="auto"/>
        </w:rPr>
      </w:pPr>
    </w:p>
    <w:p>
      <w:pPr>
        <w:rPr>
          <w:rFonts w:ascii="宋体" w:hAnsi="宋体"/>
          <w:color w:val="auto"/>
          <w:highlight w:val="none"/>
          <w:shd w:val="clear" w:color="auto" w:fill="auto"/>
        </w:rPr>
      </w:pPr>
    </w:p>
    <w:p>
      <w:pPr>
        <w:pStyle w:val="2"/>
        <w:rPr>
          <w:rFonts w:ascii="宋体" w:hAnsi="宋体"/>
          <w:color w:val="auto"/>
          <w:highlight w:val="none"/>
          <w:shd w:val="clear" w:color="auto" w:fill="auto"/>
        </w:rPr>
      </w:pPr>
    </w:p>
    <w:p>
      <w:pPr>
        <w:rPr>
          <w:rFonts w:ascii="宋体" w:hAnsi="宋体"/>
          <w:color w:val="auto"/>
          <w:highlight w:val="none"/>
          <w:shd w:val="clear" w:color="auto" w:fill="auto"/>
        </w:rPr>
      </w:pPr>
    </w:p>
    <w:p>
      <w:pPr>
        <w:pStyle w:val="2"/>
        <w:rPr>
          <w:rFonts w:ascii="宋体" w:hAnsi="宋体"/>
          <w:color w:val="auto"/>
          <w:highlight w:val="none"/>
          <w:shd w:val="clear" w:color="auto" w:fill="auto"/>
        </w:rPr>
      </w:pPr>
    </w:p>
    <w:p>
      <w:pPr>
        <w:rPr>
          <w:rFonts w:ascii="宋体" w:hAnsi="宋体"/>
          <w:color w:val="auto"/>
          <w:highlight w:val="none"/>
          <w:shd w:val="clear" w:color="auto" w:fill="auto"/>
        </w:rPr>
      </w:pPr>
    </w:p>
    <w:p>
      <w:pPr>
        <w:rPr>
          <w:rFonts w:ascii="宋体" w:hAnsi="宋体"/>
          <w:color w:val="auto"/>
          <w:highlight w:val="none"/>
          <w:shd w:val="clear" w:color="auto" w:fill="auto"/>
        </w:rPr>
      </w:pPr>
    </w:p>
    <w:p>
      <w:pPr>
        <w:pStyle w:val="2"/>
        <w:rPr>
          <w:rFonts w:ascii="宋体" w:hAnsi="宋体"/>
          <w:color w:val="auto"/>
          <w:highlight w:val="none"/>
          <w:shd w:val="clear" w:color="auto" w:fill="auto"/>
        </w:rPr>
      </w:pPr>
    </w:p>
    <w:p>
      <w:pPr>
        <w:rPr>
          <w:rFonts w:ascii="宋体" w:hAnsi="宋体"/>
          <w:color w:val="auto"/>
          <w:highlight w:val="none"/>
          <w:shd w:val="clear" w:color="auto" w:fill="auto"/>
        </w:rPr>
      </w:pPr>
    </w:p>
    <w:p>
      <w:pPr>
        <w:pStyle w:val="10"/>
        <w:rPr>
          <w:color w:val="auto"/>
          <w:highlight w:val="none"/>
        </w:rPr>
      </w:pPr>
    </w:p>
    <w:p>
      <w:pPr>
        <w:rPr>
          <w:rFonts w:ascii="宋体" w:hAnsi="宋体"/>
          <w:color w:val="auto"/>
          <w:highlight w:val="none"/>
          <w:shd w:val="clear" w:color="auto" w:fill="auto"/>
        </w:rPr>
      </w:pPr>
    </w:p>
    <w:p>
      <w:pPr>
        <w:pStyle w:val="2"/>
        <w:rPr>
          <w:rFonts w:ascii="宋体" w:hAnsi="宋体"/>
          <w:color w:val="auto"/>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both"/>
        <w:rPr>
          <w:rFonts w:ascii="方正小标宋简体" w:hAnsi="方正小标宋简体" w:eastAsia="方正小标宋简体" w:cs="方正小标宋简体"/>
          <w:bCs/>
          <w:color w:val="auto"/>
          <w:kern w:val="0"/>
          <w:sz w:val="44"/>
          <w:szCs w:val="44"/>
          <w:highlight w:val="none"/>
          <w:shd w:val="clear" w:color="auto" w:fill="auto"/>
        </w:rPr>
        <w:sectPr>
          <w:headerReference r:id="rId3" w:type="default"/>
          <w:footerReference r:id="rId4" w:type="default"/>
          <w:pgSz w:w="11906" w:h="16838"/>
          <w:pgMar w:top="1701" w:right="1474" w:bottom="1417" w:left="1474" w:header="851" w:footer="992" w:gutter="0"/>
          <w:cols w:space="720" w:num="1"/>
          <w:docGrid w:type="lines" w:linePitch="312" w:charSpace="0"/>
        </w:sect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全市一般公共预算收支总表</w:t>
      </w:r>
    </w:p>
    <w:p>
      <w:pPr>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3027"/>
        <w:gridCol w:w="1382"/>
        <w:gridCol w:w="3050"/>
        <w:gridCol w:w="1385"/>
      </w:tblGrid>
      <w:tr>
        <w:tblPrEx>
          <w:tblCellMar>
            <w:top w:w="0" w:type="dxa"/>
            <w:left w:w="0" w:type="dxa"/>
            <w:bottom w:w="0" w:type="dxa"/>
            <w:right w:w="0" w:type="dxa"/>
          </w:tblCellMar>
        </w:tblPrEx>
        <w:trPr>
          <w:trHeight w:val="777" w:hRule="atLeast"/>
          <w:tblHeader/>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本级收入</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650000</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本级支出</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848130</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税收收入</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535000</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一般公共服务支出</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80848</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增值税</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270757</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国防支出</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741</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企业所得税</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99200</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公共安全支出</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28536</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个人所得税</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15500</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教育支出</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191329</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环境保护税</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8500</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科学技术支出</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58274</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资源税</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12200</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文化旅游体育与传媒支出</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10072</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城市维护建设税</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33900</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社会保障和就业支出</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126312</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房产税</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22528</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卫生健康支出</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67335</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印花税</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19522</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节能环保支出</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26210</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城镇土地使用税</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28088</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城乡社区支出</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43989</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土地增值税</w:t>
            </w:r>
          </w:p>
        </w:tc>
        <w:tc>
          <w:tcPr>
            <w:tcW w:w="13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6135</w:t>
            </w:r>
          </w:p>
        </w:tc>
        <w:tc>
          <w:tcPr>
            <w:tcW w:w="3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农林水支出</w:t>
            </w:r>
          </w:p>
        </w:tc>
        <w:tc>
          <w:tcPr>
            <w:tcW w:w="1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115225</w:t>
            </w:r>
          </w:p>
        </w:tc>
      </w:tr>
      <w:tr>
        <w:tblPrEx>
          <w:tblCellMar>
            <w:top w:w="0" w:type="dxa"/>
            <w:left w:w="0" w:type="dxa"/>
            <w:bottom w:w="0" w:type="dxa"/>
            <w:right w:w="0" w:type="dxa"/>
          </w:tblCellMar>
        </w:tblPrEx>
        <w:trPr>
          <w:trHeight w:val="567" w:hRule="atLeast"/>
          <w:jc w:val="center"/>
        </w:trPr>
        <w:tc>
          <w:tcPr>
            <w:tcW w:w="30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车船税</w:t>
            </w:r>
          </w:p>
        </w:tc>
        <w:tc>
          <w:tcPr>
            <w:tcW w:w="138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6100</w:t>
            </w:r>
          </w:p>
        </w:tc>
        <w:tc>
          <w:tcPr>
            <w:tcW w:w="30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交通运输支出</w:t>
            </w:r>
          </w:p>
        </w:tc>
        <w:tc>
          <w:tcPr>
            <w:tcW w:w="138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23785</w:t>
            </w:r>
          </w:p>
        </w:tc>
      </w:tr>
      <w:tr>
        <w:tblPrEx>
          <w:tblCellMar>
            <w:top w:w="0" w:type="dxa"/>
            <w:left w:w="0" w:type="dxa"/>
            <w:bottom w:w="0" w:type="dxa"/>
            <w:right w:w="0" w:type="dxa"/>
          </w:tblCellMar>
        </w:tblPrEx>
        <w:trPr>
          <w:trHeight w:val="567" w:hRule="atLeast"/>
          <w:jc w:val="center"/>
        </w:trPr>
        <w:tc>
          <w:tcPr>
            <w:tcW w:w="30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耕地占用税</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1790</w:t>
            </w:r>
          </w:p>
        </w:tc>
        <w:tc>
          <w:tcPr>
            <w:tcW w:w="3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资源勘探信息等支出</w:t>
            </w:r>
          </w:p>
        </w:tc>
        <w:tc>
          <w:tcPr>
            <w:tcW w:w="13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1031</w:t>
            </w:r>
          </w:p>
        </w:tc>
      </w:tr>
      <w:tr>
        <w:tblPrEx>
          <w:tblCellMar>
            <w:top w:w="0" w:type="dxa"/>
            <w:left w:w="0" w:type="dxa"/>
            <w:bottom w:w="0" w:type="dxa"/>
            <w:right w:w="0" w:type="dxa"/>
          </w:tblCellMar>
        </w:tblPrEx>
        <w:trPr>
          <w:trHeight w:val="567" w:hRule="atLeast"/>
          <w:jc w:val="center"/>
        </w:trPr>
        <w:tc>
          <w:tcPr>
            <w:tcW w:w="30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契税</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10230</w:t>
            </w:r>
          </w:p>
        </w:tc>
        <w:tc>
          <w:tcPr>
            <w:tcW w:w="3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商业服务业等支出</w:t>
            </w:r>
          </w:p>
        </w:tc>
        <w:tc>
          <w:tcPr>
            <w:tcW w:w="13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617</w:t>
            </w:r>
          </w:p>
        </w:tc>
      </w:tr>
      <w:tr>
        <w:tblPrEx>
          <w:tblCellMar>
            <w:top w:w="0" w:type="dxa"/>
            <w:left w:w="0" w:type="dxa"/>
            <w:bottom w:w="0" w:type="dxa"/>
            <w:right w:w="0" w:type="dxa"/>
          </w:tblCellMar>
        </w:tblPrEx>
        <w:trPr>
          <w:trHeight w:val="567" w:hRule="atLeast"/>
          <w:jc w:val="center"/>
        </w:trPr>
        <w:tc>
          <w:tcPr>
            <w:tcW w:w="30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烟叶税</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550</w:t>
            </w:r>
          </w:p>
        </w:tc>
        <w:tc>
          <w:tcPr>
            <w:tcW w:w="3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金融支出</w:t>
            </w:r>
          </w:p>
        </w:tc>
        <w:tc>
          <w:tcPr>
            <w:tcW w:w="13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389</w:t>
            </w:r>
          </w:p>
        </w:tc>
      </w:tr>
      <w:tr>
        <w:tblPrEx>
          <w:tblCellMar>
            <w:top w:w="0" w:type="dxa"/>
            <w:left w:w="0" w:type="dxa"/>
            <w:bottom w:w="0" w:type="dxa"/>
            <w:right w:w="0" w:type="dxa"/>
          </w:tblCellMar>
        </w:tblPrEx>
        <w:trPr>
          <w:trHeight w:val="567" w:hRule="atLeast"/>
          <w:jc w:val="center"/>
        </w:trPr>
        <w:tc>
          <w:tcPr>
            <w:tcW w:w="30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非税收入</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115000</w:t>
            </w:r>
          </w:p>
        </w:tc>
        <w:tc>
          <w:tcPr>
            <w:tcW w:w="3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援助其他地区支出</w:t>
            </w:r>
          </w:p>
        </w:tc>
        <w:tc>
          <w:tcPr>
            <w:tcW w:w="13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767</w:t>
            </w:r>
          </w:p>
        </w:tc>
      </w:tr>
      <w:tr>
        <w:tblPrEx>
          <w:tblCellMar>
            <w:top w:w="0" w:type="dxa"/>
            <w:left w:w="0" w:type="dxa"/>
            <w:bottom w:w="0" w:type="dxa"/>
            <w:right w:w="0" w:type="dxa"/>
          </w:tblCellMar>
        </w:tblPrEx>
        <w:trPr>
          <w:trHeight w:val="567" w:hRule="atLeast"/>
          <w:jc w:val="center"/>
        </w:trPr>
        <w:tc>
          <w:tcPr>
            <w:tcW w:w="30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专项收入</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33518</w:t>
            </w:r>
          </w:p>
        </w:tc>
        <w:tc>
          <w:tcPr>
            <w:tcW w:w="3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自然资源海洋气象等支出</w:t>
            </w:r>
          </w:p>
        </w:tc>
        <w:tc>
          <w:tcPr>
            <w:tcW w:w="13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5951</w:t>
            </w:r>
          </w:p>
        </w:tc>
      </w:tr>
      <w:tr>
        <w:tblPrEx>
          <w:tblCellMar>
            <w:top w:w="0" w:type="dxa"/>
            <w:left w:w="0" w:type="dxa"/>
            <w:bottom w:w="0" w:type="dxa"/>
            <w:right w:w="0" w:type="dxa"/>
          </w:tblCellMar>
        </w:tblPrEx>
        <w:trPr>
          <w:trHeight w:val="567" w:hRule="atLeast"/>
          <w:jc w:val="center"/>
        </w:trPr>
        <w:tc>
          <w:tcPr>
            <w:tcW w:w="302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行政事业性收费收入</w:t>
            </w:r>
          </w:p>
        </w:tc>
        <w:tc>
          <w:tcPr>
            <w:tcW w:w="13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12000</w:t>
            </w:r>
          </w:p>
        </w:tc>
        <w:tc>
          <w:tcPr>
            <w:tcW w:w="30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住房保障支出</w:t>
            </w:r>
          </w:p>
        </w:tc>
        <w:tc>
          <w:tcPr>
            <w:tcW w:w="138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29710</w:t>
            </w: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rPr>
          <w:rFonts w:ascii="Times New Roman" w:hAnsi="Times New Roman" w:eastAsia="黑体"/>
          <w:color w:val="auto"/>
          <w:spacing w:val="23"/>
          <w:sz w:val="28"/>
          <w:szCs w:val="28"/>
          <w:highlight w:val="none"/>
          <w:shd w:val="clear" w:color="auto" w:fill="auto"/>
        </w:rPr>
      </w:pPr>
      <w:r>
        <w:rPr>
          <w:rFonts w:hint="eastAsia" w:ascii="Times New Roman" w:hAnsi="Times New Roman" w:eastAsia="黑体"/>
          <w:color w:val="auto"/>
          <w:spacing w:val="23"/>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全市一般公共预算收支总表</w:t>
      </w:r>
    </w:p>
    <w:p>
      <w:pPr>
        <w:pBdr>
          <w:top w:val="none" w:color="auto" w:sz="0" w:space="0"/>
          <w:left w:val="none" w:color="auto" w:sz="0" w:space="0"/>
          <w:bottom w:val="none" w:color="auto" w:sz="0" w:space="0"/>
          <w:right w:val="none" w:color="auto" w:sz="0" w:space="0"/>
          <w:between w:val="none" w:color="auto" w:sz="0" w:space="0"/>
        </w:pBdr>
        <w:spacing w:line="60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pPr w:leftFromText="180" w:rightFromText="180" w:vertAnchor="text" w:horzAnchor="page" w:tblpXSpec="center" w:tblpY="108"/>
        <w:tblOverlap w:val="never"/>
        <w:tblW w:w="8844" w:type="dxa"/>
        <w:jc w:val="center"/>
        <w:tblLayout w:type="fixed"/>
        <w:tblCellMar>
          <w:top w:w="0" w:type="dxa"/>
          <w:left w:w="0" w:type="dxa"/>
          <w:bottom w:w="0" w:type="dxa"/>
          <w:right w:w="567" w:type="dxa"/>
        </w:tblCellMar>
      </w:tblPr>
      <w:tblGrid>
        <w:gridCol w:w="3027"/>
        <w:gridCol w:w="1355"/>
        <w:gridCol w:w="3066"/>
        <w:gridCol w:w="1396"/>
      </w:tblGrid>
      <w:tr>
        <w:tblPrEx>
          <w:tblCellMar>
            <w:top w:w="0" w:type="dxa"/>
            <w:left w:w="0" w:type="dxa"/>
            <w:bottom w:w="0" w:type="dxa"/>
            <w:right w:w="567" w:type="dxa"/>
          </w:tblCellMar>
        </w:tblPrEx>
        <w:trPr>
          <w:trHeight w:val="791" w:hRule="atLeast"/>
          <w:tblHeader/>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CellMar>
            <w:top w:w="0" w:type="dxa"/>
            <w:left w:w="0" w:type="dxa"/>
            <w:bottom w:w="0" w:type="dxa"/>
            <w:right w:w="567" w:type="dxa"/>
          </w:tblCellMar>
        </w:tblPrEx>
        <w:trPr>
          <w:trHeight w:val="567" w:hRule="atLeast"/>
          <w:jc w:val="center"/>
        </w:trPr>
        <w:tc>
          <w:tcPr>
            <w:tcW w:w="302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罚没收入</w:t>
            </w:r>
          </w:p>
        </w:tc>
        <w:tc>
          <w:tcPr>
            <w:tcW w:w="135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18300</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粮油物资储备支出</w:t>
            </w: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2348</w:t>
            </w: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国有资本经营收入</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5100</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灾害防治及应急管理支出</w:t>
            </w: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6595</w:t>
            </w: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国有资源(资产)有偿使用收入</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40000</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预备费</w:t>
            </w: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11909</w:t>
            </w: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政府住房基金收入</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6000</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其他支出</w:t>
            </w: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69</w:t>
            </w: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捐赠收入</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债务付息支出</w:t>
            </w: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16080</w:t>
            </w: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其他收入</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80</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债务发行费用支出</w:t>
            </w: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8</w:t>
            </w: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上级补助收入</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164850</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安排预算稳定调节基金</w:t>
            </w: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返还性收入</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8267</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上解上级支出</w:t>
            </w: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108935</w:t>
            </w: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一般性转移支付收入</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155860</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债务还本支出</w:t>
            </w: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14100</w:t>
            </w: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专项转移支付收入</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723</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567" w:type="dxa"/>
          </w:tblCellMar>
        </w:tblPrEx>
        <w:trPr>
          <w:trHeight w:val="567" w:hRule="exac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动用预算稳定调节基金</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25752</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上年结转收入</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86583</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一般债务转贷收入</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3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调入资金</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43980</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396" w:type="dxa"/>
            <w:tcBorders>
              <w:top w:val="single" w:color="000000" w:sz="4" w:space="0"/>
              <w:left w:val="single" w:color="000000" w:sz="4" w:space="0"/>
              <w:bottom w:val="single" w:color="000000" w:sz="4" w:space="0"/>
              <w:right w:val="single" w:color="000000" w:sz="4" w:space="0"/>
            </w:tcBorders>
            <w:tcMar>
              <w:top w:w="17" w:type="dxa"/>
              <w:left w:w="17" w:type="dxa"/>
              <w:right w:w="28"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567" w:type="dxa"/>
          </w:tblCellMar>
        </w:tblPrEx>
        <w:trPr>
          <w:trHeight w:val="567" w:hRule="atLeast"/>
          <w:jc w:val="center"/>
        </w:trPr>
        <w:tc>
          <w:tcPr>
            <w:tcW w:w="30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收入总计</w:t>
            </w:r>
          </w:p>
        </w:tc>
        <w:tc>
          <w:tcPr>
            <w:tcW w:w="13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971165</w:t>
            </w:r>
          </w:p>
        </w:tc>
        <w:tc>
          <w:tcPr>
            <w:tcW w:w="3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支出总计</w:t>
            </w:r>
          </w:p>
        </w:tc>
        <w:tc>
          <w:tcPr>
            <w:tcW w:w="1396" w:type="dxa"/>
            <w:tcBorders>
              <w:top w:val="single" w:color="000000" w:sz="4" w:space="0"/>
              <w:left w:val="single" w:color="000000" w:sz="4" w:space="0"/>
              <w:bottom w:val="single" w:color="000000" w:sz="4" w:space="0"/>
              <w:right w:val="single" w:color="000000" w:sz="4" w:space="0"/>
            </w:tcBorders>
            <w:tcMar>
              <w:top w:w="17" w:type="dxa"/>
              <w:left w:w="17" w:type="dxa"/>
              <w:right w:w="28"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971165</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宋体" w:hAnsi="宋体" w:eastAsia="仿宋_GB2312"/>
          <w:color w:val="auto"/>
          <w:sz w:val="32"/>
          <w:szCs w:val="30"/>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市级一般公共预算收支总表</w:t>
      </w:r>
    </w:p>
    <w:p>
      <w:pPr>
        <w:pBdr>
          <w:top w:val="none" w:color="auto" w:sz="0" w:space="0"/>
          <w:left w:val="none" w:color="auto" w:sz="0" w:space="0"/>
          <w:bottom w:val="none" w:color="auto" w:sz="0" w:space="0"/>
          <w:right w:val="none" w:color="auto" w:sz="0" w:space="0"/>
          <w:between w:val="none" w:color="auto" w:sz="0" w:space="0"/>
        </w:pBdr>
        <w:spacing w:line="600" w:lineRule="exact"/>
        <w:jc w:val="righ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单位：万元</w:t>
      </w:r>
    </w:p>
    <w:tbl>
      <w:tblPr>
        <w:tblStyle w:val="14"/>
        <w:tblW w:w="9027" w:type="dxa"/>
        <w:tblInd w:w="0" w:type="dxa"/>
        <w:tblLayout w:type="fixed"/>
        <w:tblCellMar>
          <w:top w:w="0" w:type="dxa"/>
          <w:left w:w="0" w:type="dxa"/>
          <w:bottom w:w="0" w:type="dxa"/>
          <w:right w:w="0" w:type="dxa"/>
        </w:tblCellMar>
      </w:tblPr>
      <w:tblGrid>
        <w:gridCol w:w="2872"/>
        <w:gridCol w:w="1610"/>
        <w:gridCol w:w="2865"/>
        <w:gridCol w:w="1680"/>
      </w:tblGrid>
      <w:tr>
        <w:tblPrEx>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项  目</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收入预算数</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项  目</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支出预算数</w:t>
            </w:r>
          </w:p>
        </w:tc>
      </w:tr>
      <w:tr>
        <w:tblPrEx>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市本级收入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328621</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市本级支出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682043</w:t>
            </w:r>
          </w:p>
        </w:tc>
      </w:tr>
      <w:tr>
        <w:tblPrEx>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上级补助收入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164850</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其中：市本级财力支出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525460</w:t>
            </w:r>
          </w:p>
        </w:tc>
      </w:tr>
      <w:tr>
        <w:tblPrEx>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返还性收入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8267</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一般性转移支付收入</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155860</w:t>
            </w:r>
          </w:p>
        </w:tc>
      </w:tr>
      <w:tr>
        <w:tblPrEx>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一般性转移支付收入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155860</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提前通知专项转移支付安排支出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723</w:t>
            </w:r>
          </w:p>
        </w:tc>
      </w:tr>
      <w:tr>
        <w:tblPrEx>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专项转移支付收入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723</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补助镇级支出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19526</w:t>
            </w:r>
          </w:p>
        </w:tc>
      </w:tr>
      <w:tr>
        <w:tblPrEx>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镇级上解收入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189156</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返还性支出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上年结转收入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83279</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一般性转移支付支出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18324</w:t>
            </w:r>
          </w:p>
        </w:tc>
      </w:tr>
      <w:tr>
        <w:tblPrEx>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动用预算稳定调节基金</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14718</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专项转移支付</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1202</w:t>
            </w:r>
          </w:p>
        </w:tc>
      </w:tr>
      <w:tr>
        <w:tblPrEx>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一般债务收入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上解上级支出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108935</w:t>
            </w:r>
          </w:p>
        </w:tc>
      </w:tr>
      <w:tr>
        <w:tblPrEx>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调入资金</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43980</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债务还本支出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14100</w:t>
            </w:r>
          </w:p>
        </w:tc>
      </w:tr>
      <w:tr>
        <w:tblPrEx>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收入总计</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824604</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支出总计</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824604</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宋体" w:hAnsi="宋体" w:eastAsia="仿宋_GB2312"/>
          <w:color w:val="auto"/>
          <w:sz w:val="32"/>
          <w:szCs w:val="30"/>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市级一般公共预算收入表</w:t>
      </w:r>
    </w:p>
    <w:p>
      <w:pPr>
        <w:pBdr>
          <w:top w:val="none" w:color="auto" w:sz="0" w:space="0"/>
          <w:left w:val="none" w:color="auto" w:sz="0" w:space="0"/>
          <w:bottom w:val="none" w:color="auto" w:sz="0" w:space="0"/>
          <w:right w:val="none" w:color="auto" w:sz="0" w:space="0"/>
          <w:between w:val="none" w:color="auto" w:sz="0" w:space="0"/>
        </w:pBdr>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57" w:type="dxa"/>
        <w:tblInd w:w="0" w:type="dxa"/>
        <w:tblLayout w:type="fixed"/>
        <w:tblCellMar>
          <w:top w:w="0" w:type="dxa"/>
          <w:left w:w="0" w:type="dxa"/>
          <w:bottom w:w="0" w:type="dxa"/>
          <w:right w:w="0" w:type="dxa"/>
        </w:tblCellMar>
      </w:tblPr>
      <w:tblGrid>
        <w:gridCol w:w="4427"/>
        <w:gridCol w:w="1515"/>
        <w:gridCol w:w="1629"/>
        <w:gridCol w:w="1486"/>
      </w:tblGrid>
      <w:tr>
        <w:tblPrEx>
          <w:tblCellMar>
            <w:top w:w="0" w:type="dxa"/>
            <w:left w:w="0" w:type="dxa"/>
            <w:bottom w:w="0" w:type="dxa"/>
            <w:right w:w="0" w:type="dxa"/>
          </w:tblCellMar>
        </w:tblPrEx>
        <w:trPr>
          <w:trHeight w:val="742" w:hRule="atLeast"/>
          <w:tblHeader/>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项  目</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lang w:eastAsia="zh-CN"/>
              </w:rPr>
              <w:t>2025年</w:t>
            </w:r>
            <w:r>
              <w:rPr>
                <w:rFonts w:hint="eastAsia" w:ascii="黑体" w:hAnsi="宋体" w:eastAsia="黑体"/>
                <w:color w:val="auto"/>
                <w:kern w:val="0"/>
                <w:sz w:val="24"/>
                <w:highlight w:val="none"/>
                <w:shd w:val="clear" w:color="auto" w:fill="auto"/>
              </w:rPr>
              <w:t>执行数</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lang w:eastAsia="zh-CN"/>
              </w:rPr>
              <w:t>2026年</w:t>
            </w:r>
            <w:r>
              <w:rPr>
                <w:rFonts w:hint="eastAsia" w:ascii="黑体" w:hAnsi="宋体" w:eastAsia="黑体"/>
                <w:color w:val="auto"/>
                <w:kern w:val="0"/>
                <w:sz w:val="24"/>
                <w:highlight w:val="none"/>
                <w:shd w:val="clear" w:color="auto" w:fill="auto"/>
              </w:rPr>
              <w:t>预算数</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预算数为</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上年执行数%</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一、市本级收入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318493</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328621</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103.2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（一）税收收入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194557</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220439</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113.3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增值税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98316</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109730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111.6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企业所得税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42232</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51317</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121.5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个人所得税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4413</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5581</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126.5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资源税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9065</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9311</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102.7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城市维护建设税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15933</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17880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112.2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车船税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5644</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6100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highlight w:val="none"/>
                <w:u w:val="none"/>
                <w:lang w:val="en-US" w:eastAsia="zh-CN" w:bidi="ar"/>
              </w:rPr>
              <w:t xml:space="preserve">108.1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城镇土地使用税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cs="宋体"/>
                <w:i w:val="0"/>
                <w:color w:val="auto"/>
                <w:kern w:val="0"/>
                <w:sz w:val="24"/>
                <w:szCs w:val="24"/>
                <w:highlight w:val="none"/>
                <w:u w:val="none"/>
                <w:lang w:val="en-US" w:eastAsia="zh-CN" w:bidi="ar"/>
              </w:rPr>
              <w:t>-</w:t>
            </w:r>
            <w:r>
              <w:rPr>
                <w:rFonts w:hint="eastAsia" w:ascii="宋体" w:hAnsi="宋体" w:eastAsia="宋体" w:cs="宋体"/>
                <w:i w:val="0"/>
                <w:color w:val="auto"/>
                <w:kern w:val="0"/>
                <w:sz w:val="24"/>
                <w:szCs w:val="24"/>
                <w:highlight w:val="none"/>
                <w:u w:val="none"/>
                <w:lang w:val="en-US" w:eastAsia="zh-CN" w:bidi="ar"/>
              </w:rPr>
              <w:t>80</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耕地占用税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1632</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1790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110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契税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9473</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10230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108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环保税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7929</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8500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107.2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（二）非税收入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123936</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108182</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87.3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专项收入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33924</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33518</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98.8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行政事业性收费收入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8728</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10195</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116.8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罚没收入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19511</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18071</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92.6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国有资本经营收入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5150</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5100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99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国有资源（资产）有偿使用</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50557</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35216</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69.7 </w:t>
            </w:r>
          </w:p>
        </w:tc>
      </w:tr>
      <w:tr>
        <w:tblPrEx>
          <w:tblCellMar>
            <w:top w:w="0" w:type="dxa"/>
            <w:left w:w="0" w:type="dxa"/>
            <w:bottom w:w="0" w:type="dxa"/>
            <w:right w:w="0" w:type="dxa"/>
          </w:tblCellMar>
        </w:tblPrEx>
        <w:trPr>
          <w:trHeight w:val="595"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政府住房基金收入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5985</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6000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100.3 </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textAlignment w:val="auto"/>
        <w:rPr>
          <w:rFonts w:ascii="Times New Roman" w:hAnsi="Times New Roman" w:eastAsia="黑体"/>
          <w:color w:val="auto"/>
          <w:spacing w:val="23"/>
          <w:sz w:val="28"/>
          <w:szCs w:val="28"/>
          <w:highlight w:val="none"/>
          <w:shd w:val="clear" w:color="auto" w:fill="auto"/>
        </w:rPr>
      </w:pPr>
      <w:r>
        <w:rPr>
          <w:rFonts w:hint="eastAsia" w:ascii="Times New Roman" w:hAnsi="Times New Roman" w:eastAsia="黑体"/>
          <w:color w:val="auto"/>
          <w:spacing w:val="23"/>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市级一般公共预算收入表</w:t>
      </w:r>
    </w:p>
    <w:p>
      <w:pPr>
        <w:pBdr>
          <w:top w:val="none" w:color="auto" w:sz="0" w:space="0"/>
          <w:left w:val="none" w:color="auto" w:sz="0" w:space="0"/>
          <w:bottom w:val="none" w:color="auto" w:sz="0" w:space="0"/>
          <w:right w:val="none" w:color="auto" w:sz="0" w:space="0"/>
          <w:between w:val="none" w:color="auto" w:sz="0" w:space="0"/>
        </w:pBdr>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57" w:type="dxa"/>
        <w:tblInd w:w="0" w:type="dxa"/>
        <w:tblLayout w:type="fixed"/>
        <w:tblCellMar>
          <w:top w:w="0" w:type="dxa"/>
          <w:left w:w="0" w:type="dxa"/>
          <w:bottom w:w="0" w:type="dxa"/>
          <w:right w:w="0" w:type="dxa"/>
        </w:tblCellMar>
      </w:tblPr>
      <w:tblGrid>
        <w:gridCol w:w="4457"/>
        <w:gridCol w:w="1515"/>
        <w:gridCol w:w="1600"/>
        <w:gridCol w:w="1485"/>
      </w:tblGrid>
      <w:tr>
        <w:tblPrEx>
          <w:tblCellMar>
            <w:top w:w="0" w:type="dxa"/>
            <w:left w:w="0" w:type="dxa"/>
            <w:bottom w:w="0" w:type="dxa"/>
            <w:right w:w="0" w:type="dxa"/>
          </w:tblCellMar>
        </w:tblPrEx>
        <w:trPr>
          <w:trHeight w:val="818" w:hRule="atLeast"/>
          <w:tblHeader/>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lang w:eastAsia="zh-CN"/>
              </w:rPr>
              <w:t>2025年</w:t>
            </w:r>
            <w:r>
              <w:rPr>
                <w:rFonts w:hint="eastAsia" w:ascii="黑体" w:hAnsi="宋体" w:eastAsia="黑体"/>
                <w:color w:val="auto"/>
                <w:kern w:val="0"/>
                <w:sz w:val="24"/>
                <w:highlight w:val="none"/>
                <w:shd w:val="clear" w:color="auto" w:fill="auto"/>
              </w:rPr>
              <w:t>执行数</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lang w:eastAsia="zh-CN"/>
              </w:rPr>
              <w:t>2026年</w:t>
            </w:r>
            <w:r>
              <w:rPr>
                <w:rFonts w:hint="eastAsia" w:ascii="黑体" w:hAnsi="宋体" w:eastAsia="黑体"/>
                <w:color w:val="auto"/>
                <w:kern w:val="0"/>
                <w:sz w:val="24"/>
                <w:highlight w:val="none"/>
                <w:shd w:val="clear" w:color="auto" w:fill="auto"/>
              </w:rPr>
              <w:t>预算数</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预算数为</w:t>
            </w: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上年执行数%</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捐赠收入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 </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其他收入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79</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80</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101.3 </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二、上级补助收入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323603</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164850</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50.9 </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返还性收入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8267 </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8267</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 </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一般性转移支付收入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233765 </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155860</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66.7 </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专项转移支付收入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81571 </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723</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0.9 </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三、镇级上解收入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160442</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189156</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117.9 </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体制上解</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155062</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187719</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121 </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增量上解</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5380</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1437</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26.7 </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四、上年结转结余收入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68190</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83279</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122.1 </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五、动用预算稳定调节基金</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24783</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14718</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59.4 </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六、一般债务转贷收入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20000</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sz w:val="24"/>
                <w:highlight w:val="none"/>
                <w:shd w:val="clear" w:color="auto" w:fill="auto"/>
              </w:rPr>
            </w:pP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七、调入资金</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8396</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43980</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523.8 </w:t>
            </w:r>
          </w:p>
        </w:tc>
      </w:tr>
      <w:tr>
        <w:tblPrEx>
          <w:tblCellMar>
            <w:top w:w="0" w:type="dxa"/>
            <w:left w:w="0" w:type="dxa"/>
            <w:bottom w:w="0" w:type="dxa"/>
            <w:right w:w="0" w:type="dxa"/>
          </w:tblCellMar>
        </w:tblPrEx>
        <w:trPr>
          <w:trHeight w:val="595"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u w:val="none"/>
                <w:lang w:val="en-US" w:eastAsia="zh-CN" w:bidi="ar"/>
              </w:rPr>
              <w:t xml:space="preserve">合  </w:t>
            </w:r>
            <w:r>
              <w:rPr>
                <w:rFonts w:hint="eastAsia" w:ascii="宋体" w:hAnsi="宋体" w:cs="宋体"/>
                <w:b/>
                <w:i w:val="0"/>
                <w:color w:val="auto"/>
                <w:kern w:val="0"/>
                <w:sz w:val="24"/>
                <w:szCs w:val="24"/>
                <w:u w:val="none"/>
                <w:lang w:val="en-US" w:eastAsia="zh-CN" w:bidi="ar"/>
              </w:rPr>
              <w:t xml:space="preserve">  </w:t>
            </w:r>
            <w:r>
              <w:rPr>
                <w:rFonts w:hint="eastAsia" w:ascii="宋体" w:hAnsi="宋体" w:eastAsia="宋体" w:cs="宋体"/>
                <w:b/>
                <w:i w:val="0"/>
                <w:color w:val="auto"/>
                <w:kern w:val="0"/>
                <w:sz w:val="24"/>
                <w:szCs w:val="24"/>
                <w:u w:val="none"/>
                <w:lang w:val="en-US" w:eastAsia="zh-CN" w:bidi="ar"/>
              </w:rPr>
              <w:t>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u w:val="none"/>
                <w:lang w:val="en-US" w:eastAsia="zh-CN" w:bidi="ar"/>
              </w:rPr>
              <w:t>923907</w:t>
            </w:r>
          </w:p>
        </w:tc>
        <w:tc>
          <w:tcPr>
            <w:tcW w:w="1600" w:type="dxa"/>
            <w:tcBorders>
              <w:top w:val="single" w:color="000000" w:sz="4" w:space="0"/>
              <w:left w:val="single" w:color="000000" w:sz="4" w:space="0"/>
              <w:bottom w:val="single" w:color="000000" w:sz="4" w:space="0"/>
              <w:right w:val="single" w:color="000000" w:sz="4" w:space="0"/>
            </w:tcBorders>
            <w:tcMar>
              <w:top w:w="17" w:type="dxa"/>
              <w:left w:w="0" w:type="dxa"/>
              <w:right w:w="0"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u w:val="none"/>
                <w:lang w:val="en-US" w:eastAsia="zh-CN" w:bidi="ar"/>
              </w:rPr>
              <w:t>824604</w:t>
            </w:r>
          </w:p>
        </w:tc>
        <w:tc>
          <w:tcPr>
            <w:tcW w:w="1485" w:type="dxa"/>
            <w:tcBorders>
              <w:top w:val="single" w:color="000000" w:sz="4" w:space="0"/>
              <w:left w:val="single" w:color="000000" w:sz="4" w:space="0"/>
              <w:bottom w:val="single" w:color="000000" w:sz="4" w:space="0"/>
              <w:right w:val="single" w:color="000000" w:sz="4" w:space="0"/>
            </w:tcBorders>
            <w:tcMar>
              <w:top w:w="17" w:type="dxa"/>
              <w:left w:w="0" w:type="dxa"/>
              <w:right w:w="0"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u w:val="none"/>
                <w:lang w:val="en-US" w:eastAsia="zh-CN" w:bidi="ar"/>
              </w:rPr>
              <w:t xml:space="preserve">89.3 </w:t>
            </w: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宋体" w:hAnsi="宋体" w:eastAsia="方正小标宋简体" w:cs="方正小标宋简体"/>
          <w:color w:val="auto"/>
          <w:kern w:val="0"/>
          <w:sz w:val="44"/>
          <w:szCs w:val="44"/>
          <w:highlight w:val="yellow"/>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市级一般公共预算收入</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情况的说明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snapToGrid/>
        <w:spacing w:line="560" w:lineRule="exact"/>
        <w:jc w:val="center"/>
        <w:textAlignment w:val="auto"/>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2026年</w:t>
      </w:r>
      <w:r>
        <w:rPr>
          <w:rFonts w:hint="eastAsia" w:ascii="Times New Roman" w:hAnsi="Times New Roman" w:eastAsia="仿宋_GB2312" w:cs="仿宋_GB2312"/>
          <w:color w:val="auto"/>
          <w:kern w:val="0"/>
          <w:sz w:val="32"/>
          <w:szCs w:val="32"/>
          <w:highlight w:val="none"/>
          <w:shd w:val="clear" w:color="auto" w:fill="auto"/>
        </w:rPr>
        <w:t>市级一般公共预算收入总计</w:t>
      </w:r>
      <w:r>
        <w:rPr>
          <w:rFonts w:hint="eastAsia" w:ascii="Times New Roman" w:hAnsi="Times New Roman" w:eastAsia="仿宋_GB2312" w:cs="仿宋_GB2312"/>
          <w:color w:val="auto"/>
          <w:kern w:val="0"/>
          <w:sz w:val="32"/>
          <w:szCs w:val="32"/>
          <w:highlight w:val="none"/>
          <w:shd w:val="clear" w:color="auto" w:fill="auto"/>
          <w:lang w:val="en-US" w:eastAsia="zh-CN"/>
        </w:rPr>
        <w:t>824604</w:t>
      </w:r>
      <w:r>
        <w:rPr>
          <w:rFonts w:hint="eastAsia" w:ascii="Times New Roman" w:hAnsi="Times New Roman" w:eastAsia="仿宋_GB2312" w:cs="仿宋_GB2312"/>
          <w:color w:val="auto"/>
          <w:kern w:val="0"/>
          <w:sz w:val="32"/>
          <w:szCs w:val="32"/>
          <w:highlight w:val="none"/>
          <w:shd w:val="clear" w:color="auto" w:fill="auto"/>
        </w:rPr>
        <w:t>万元，其中：市级收入</w:t>
      </w:r>
      <w:r>
        <w:rPr>
          <w:rFonts w:hint="eastAsia" w:ascii="Times New Roman" w:hAnsi="Times New Roman" w:eastAsia="仿宋_GB2312" w:cs="仿宋_GB2312"/>
          <w:color w:val="auto"/>
          <w:kern w:val="0"/>
          <w:sz w:val="32"/>
          <w:szCs w:val="32"/>
          <w:highlight w:val="none"/>
          <w:shd w:val="clear" w:color="auto" w:fill="auto"/>
          <w:lang w:val="en-US" w:eastAsia="zh-CN"/>
        </w:rPr>
        <w:t>328621</w:t>
      </w:r>
      <w:r>
        <w:rPr>
          <w:rFonts w:hint="eastAsia" w:ascii="Times New Roman" w:hAnsi="Times New Roman" w:eastAsia="仿宋_GB2312" w:cs="仿宋_GB2312"/>
          <w:color w:val="auto"/>
          <w:kern w:val="0"/>
          <w:sz w:val="32"/>
          <w:szCs w:val="32"/>
          <w:highlight w:val="none"/>
          <w:shd w:val="clear" w:color="auto" w:fill="auto"/>
        </w:rPr>
        <w:t>万元，上级补助收入</w:t>
      </w:r>
      <w:r>
        <w:rPr>
          <w:rFonts w:hint="eastAsia" w:ascii="Times New Roman" w:hAnsi="Times New Roman" w:eastAsia="仿宋_GB2312" w:cs="仿宋_GB2312"/>
          <w:color w:val="auto"/>
          <w:kern w:val="0"/>
          <w:sz w:val="32"/>
          <w:szCs w:val="32"/>
          <w:highlight w:val="none"/>
          <w:shd w:val="clear" w:color="auto" w:fill="auto"/>
          <w:lang w:val="en-US" w:eastAsia="zh-CN"/>
        </w:rPr>
        <w:t>164850</w:t>
      </w:r>
      <w:r>
        <w:rPr>
          <w:rFonts w:hint="eastAsia" w:ascii="Times New Roman" w:hAnsi="Times New Roman" w:eastAsia="仿宋_GB2312" w:cs="仿宋_GB2312"/>
          <w:color w:val="auto"/>
          <w:kern w:val="0"/>
          <w:sz w:val="32"/>
          <w:szCs w:val="32"/>
          <w:highlight w:val="none"/>
          <w:shd w:val="clear" w:color="auto" w:fill="auto"/>
        </w:rPr>
        <w:t>万元，镇级上解收入</w:t>
      </w:r>
      <w:r>
        <w:rPr>
          <w:rFonts w:hint="eastAsia" w:ascii="Times New Roman" w:hAnsi="Times New Roman" w:eastAsia="仿宋_GB2312" w:cs="仿宋_GB2312"/>
          <w:color w:val="auto"/>
          <w:kern w:val="0"/>
          <w:sz w:val="32"/>
          <w:szCs w:val="32"/>
          <w:highlight w:val="none"/>
          <w:shd w:val="clear" w:color="auto" w:fill="auto"/>
          <w:lang w:val="en-US" w:eastAsia="zh-CN"/>
        </w:rPr>
        <w:t>189156</w:t>
      </w:r>
      <w:r>
        <w:rPr>
          <w:rFonts w:hint="eastAsia" w:ascii="Times New Roman" w:hAnsi="Times New Roman" w:eastAsia="仿宋_GB2312" w:cs="仿宋_GB2312"/>
          <w:color w:val="auto"/>
          <w:kern w:val="0"/>
          <w:sz w:val="32"/>
          <w:szCs w:val="32"/>
          <w:highlight w:val="none"/>
          <w:shd w:val="clear" w:color="auto" w:fill="auto"/>
        </w:rPr>
        <w:t>万元，动用预算稳定调节基金</w:t>
      </w:r>
      <w:r>
        <w:rPr>
          <w:rFonts w:hint="eastAsia" w:ascii="Times New Roman" w:hAnsi="Times New Roman" w:eastAsia="仿宋_GB2312" w:cs="仿宋_GB2312"/>
          <w:color w:val="auto"/>
          <w:kern w:val="0"/>
          <w:sz w:val="32"/>
          <w:szCs w:val="32"/>
          <w:highlight w:val="none"/>
          <w:shd w:val="clear" w:color="auto" w:fill="auto"/>
          <w:lang w:val="en-US" w:eastAsia="zh-CN"/>
        </w:rPr>
        <w:t>14718</w:t>
      </w:r>
      <w:r>
        <w:rPr>
          <w:rFonts w:hint="eastAsia" w:ascii="Times New Roman" w:hAnsi="Times New Roman" w:eastAsia="仿宋_GB2312" w:cs="仿宋_GB2312"/>
          <w:color w:val="auto"/>
          <w:kern w:val="0"/>
          <w:sz w:val="32"/>
          <w:szCs w:val="32"/>
          <w:highlight w:val="none"/>
          <w:shd w:val="clear" w:color="auto" w:fill="auto"/>
        </w:rPr>
        <w:t>万元，上年结转</w:t>
      </w:r>
      <w:r>
        <w:rPr>
          <w:rFonts w:hint="eastAsia" w:ascii="Times New Roman" w:hAnsi="Times New Roman" w:eastAsia="仿宋_GB2312" w:cs="仿宋_GB2312"/>
          <w:color w:val="auto"/>
          <w:kern w:val="0"/>
          <w:sz w:val="32"/>
          <w:szCs w:val="32"/>
          <w:highlight w:val="none"/>
          <w:shd w:val="clear" w:color="auto" w:fill="auto"/>
          <w:lang w:val="en-US" w:eastAsia="zh-CN"/>
        </w:rPr>
        <w:t>83279</w:t>
      </w:r>
      <w:r>
        <w:rPr>
          <w:rFonts w:hint="eastAsia" w:ascii="Times New Roman" w:hAnsi="Times New Roman" w:eastAsia="仿宋_GB2312" w:cs="仿宋_GB2312"/>
          <w:color w:val="auto"/>
          <w:kern w:val="0"/>
          <w:sz w:val="32"/>
          <w:szCs w:val="32"/>
          <w:highlight w:val="none"/>
          <w:shd w:val="clear" w:color="auto" w:fill="auto"/>
        </w:rPr>
        <w:t>万元，调入资金</w:t>
      </w:r>
      <w:r>
        <w:rPr>
          <w:rFonts w:hint="eastAsia" w:ascii="Times New Roman" w:hAnsi="Times New Roman" w:eastAsia="仿宋_GB2312" w:cs="仿宋_GB2312"/>
          <w:color w:val="auto"/>
          <w:kern w:val="0"/>
          <w:sz w:val="32"/>
          <w:szCs w:val="32"/>
          <w:highlight w:val="none"/>
          <w:shd w:val="clear" w:color="auto" w:fill="auto"/>
          <w:lang w:val="en-US" w:eastAsia="zh-CN"/>
        </w:rPr>
        <w:t>43980</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textAlignment w:val="auto"/>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一、市级收入主要项目情况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市级一般公共预算收入</w:t>
      </w:r>
      <w:r>
        <w:rPr>
          <w:rFonts w:hint="eastAsia" w:ascii="Times New Roman" w:hAnsi="Times New Roman" w:eastAsia="仿宋_GB2312" w:cs="仿宋_GB2312"/>
          <w:color w:val="auto"/>
          <w:kern w:val="0"/>
          <w:sz w:val="32"/>
          <w:szCs w:val="32"/>
          <w:highlight w:val="none"/>
          <w:shd w:val="clear" w:color="auto" w:fill="auto"/>
          <w:lang w:val="en-US" w:eastAsia="zh-CN"/>
        </w:rPr>
        <w:t>328621</w:t>
      </w:r>
      <w:r>
        <w:rPr>
          <w:rFonts w:hint="eastAsia" w:ascii="Times New Roman" w:hAnsi="Times New Roman" w:eastAsia="仿宋_GB2312" w:cs="仿宋_GB2312"/>
          <w:color w:val="auto"/>
          <w:kern w:val="0"/>
          <w:sz w:val="32"/>
          <w:szCs w:val="32"/>
          <w:highlight w:val="none"/>
          <w:shd w:val="clear" w:color="auto" w:fill="auto"/>
        </w:rPr>
        <w:t>万元，同比增长</w:t>
      </w:r>
      <w:r>
        <w:rPr>
          <w:rFonts w:hint="eastAsia" w:ascii="Times New Roman" w:hAnsi="Times New Roman" w:eastAsia="仿宋_GB2312" w:cs="仿宋_GB2312"/>
          <w:color w:val="auto"/>
          <w:kern w:val="0"/>
          <w:sz w:val="32"/>
          <w:szCs w:val="32"/>
          <w:highlight w:val="none"/>
          <w:shd w:val="clear" w:color="auto" w:fill="auto"/>
          <w:lang w:val="en-US" w:eastAsia="zh-CN"/>
        </w:rPr>
        <w:t>3.2</w:t>
      </w:r>
      <w:r>
        <w:rPr>
          <w:rFonts w:hint="eastAsia" w:ascii="Times New Roman" w:hAnsi="Times New Roman" w:eastAsia="仿宋_GB2312" w:cs="仿宋_GB2312"/>
          <w:color w:val="auto"/>
          <w:kern w:val="0"/>
          <w:sz w:val="32"/>
          <w:szCs w:val="32"/>
          <w:highlight w:val="none"/>
          <w:shd w:val="clear" w:color="auto" w:fill="auto"/>
        </w:rPr>
        <w:t>%。其中：税收收入</w:t>
      </w:r>
      <w:r>
        <w:rPr>
          <w:rFonts w:hint="eastAsia" w:ascii="Times New Roman" w:hAnsi="Times New Roman" w:eastAsia="仿宋_GB2312" w:cs="仿宋_GB2312"/>
          <w:color w:val="auto"/>
          <w:kern w:val="0"/>
          <w:sz w:val="32"/>
          <w:szCs w:val="32"/>
          <w:highlight w:val="none"/>
          <w:shd w:val="clear" w:color="auto" w:fill="auto"/>
          <w:lang w:val="en-US" w:eastAsia="zh-CN"/>
        </w:rPr>
        <w:t>220439</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25882</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13.3</w:t>
      </w:r>
      <w:r>
        <w:rPr>
          <w:rFonts w:hint="eastAsia" w:ascii="Times New Roman" w:hAnsi="Times New Roman" w:eastAsia="仿宋_GB2312" w:cs="仿宋_GB2312"/>
          <w:color w:val="auto"/>
          <w:kern w:val="0"/>
          <w:sz w:val="32"/>
          <w:szCs w:val="32"/>
          <w:highlight w:val="none"/>
          <w:shd w:val="clear" w:color="auto" w:fill="auto"/>
        </w:rPr>
        <w:t>%；非税收入</w:t>
      </w:r>
      <w:r>
        <w:rPr>
          <w:rFonts w:hint="eastAsia" w:ascii="Times New Roman" w:hAnsi="Times New Roman" w:eastAsia="仿宋_GB2312" w:cs="仿宋_GB2312"/>
          <w:color w:val="auto"/>
          <w:kern w:val="0"/>
          <w:sz w:val="32"/>
          <w:szCs w:val="32"/>
          <w:highlight w:val="none"/>
          <w:shd w:val="clear" w:color="auto" w:fill="auto"/>
          <w:lang w:val="en-US" w:eastAsia="zh-CN"/>
        </w:rPr>
        <w:t>108182</w:t>
      </w:r>
      <w:r>
        <w:rPr>
          <w:rFonts w:hint="eastAsia" w:ascii="Times New Roman" w:hAnsi="Times New Roman" w:eastAsia="仿宋_GB2312" w:cs="仿宋_GB2312"/>
          <w:color w:val="auto"/>
          <w:kern w:val="0"/>
          <w:sz w:val="32"/>
          <w:szCs w:val="32"/>
          <w:highlight w:val="none"/>
          <w:shd w:val="clear" w:color="auto" w:fill="auto"/>
        </w:rPr>
        <w:t>万元，减少</w:t>
      </w:r>
      <w:r>
        <w:rPr>
          <w:rFonts w:hint="eastAsia" w:ascii="Times New Roman" w:hAnsi="Times New Roman" w:eastAsia="仿宋_GB2312" w:cs="仿宋_GB2312"/>
          <w:color w:val="auto"/>
          <w:kern w:val="0"/>
          <w:sz w:val="32"/>
          <w:szCs w:val="32"/>
          <w:highlight w:val="none"/>
          <w:shd w:val="clear" w:color="auto" w:fill="auto"/>
          <w:lang w:val="en-US" w:eastAsia="zh-CN"/>
        </w:rPr>
        <w:t>15754</w:t>
      </w:r>
      <w:r>
        <w:rPr>
          <w:rFonts w:hint="eastAsia" w:ascii="Times New Roman" w:hAnsi="Times New Roman" w:eastAsia="仿宋_GB2312" w:cs="仿宋_GB2312"/>
          <w:color w:val="auto"/>
          <w:kern w:val="0"/>
          <w:sz w:val="32"/>
          <w:szCs w:val="32"/>
          <w:highlight w:val="none"/>
          <w:shd w:val="clear" w:color="auto" w:fill="auto"/>
        </w:rPr>
        <w:t>万元，下降</w:t>
      </w:r>
      <w:r>
        <w:rPr>
          <w:rFonts w:hint="eastAsia" w:ascii="Times New Roman" w:hAnsi="Times New Roman" w:eastAsia="仿宋_GB2312" w:cs="仿宋_GB2312"/>
          <w:color w:val="auto"/>
          <w:kern w:val="0"/>
          <w:sz w:val="32"/>
          <w:szCs w:val="32"/>
          <w:highlight w:val="none"/>
          <w:shd w:val="clear" w:color="auto" w:fill="auto"/>
          <w:lang w:val="en-US" w:eastAsia="zh-CN"/>
        </w:rPr>
        <w:t>12.7</w:t>
      </w:r>
      <w:r>
        <w:rPr>
          <w:rFonts w:hint="eastAsia" w:ascii="Times New Roman" w:hAnsi="Times New Roman" w:eastAsia="仿宋_GB2312" w:cs="仿宋_GB2312"/>
          <w:color w:val="auto"/>
          <w:kern w:val="0"/>
          <w:sz w:val="32"/>
          <w:szCs w:val="32"/>
          <w:highlight w:val="none"/>
          <w:shd w:val="clear" w:color="auto" w:fill="auto"/>
        </w:rPr>
        <w:t>%。主要项目情况是：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1.增值税109730万元，增加11414万元，增长11.6%。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2.企业所得税51317万元，增加9085万元，增长21.5%。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3.个人所得税5581万元，增加1168万元，增长26.5%。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4.资源税9311万元，增加246万元，增长2.7%。</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5.城市维护建设税17880万元，增加1947万元，增长12.2%。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6.车船税6100万元，增加456万元，增长8.1%。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7.耕地占用税1790万元，增加158万元，增长10%。</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8.契税10230万元，增加757万元，增长8%。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9.环保税8500万元，增加571万元，增长7.2%。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10.专项收入33518万元，减少406万元，下降1.2%。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11.行政事业性收费收入10195万元，增加1467万元，增长16.8%。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12.罚没收入18071万元，减少1440万元，下降7.4%。</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13.国有资本经营收入5100万元，减少50万元，下降1%。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14.国有资源（资产）有偿使用收入35216万元，减少15341万元，下降30.3%。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15.政府住房基金收入6000万元，增加15万元，增长0.3%。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16.捐赠收入2万元，与上年持平。</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auto"/>
          <w:kern w:val="0"/>
          <w:sz w:val="32"/>
          <w:szCs w:val="32"/>
          <w:highlight w:val="yellow"/>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17.其他收入80万元，增加1万元，增长1.3%。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二、上级补助收入项目情况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仿宋_GB2312"/>
          <w:color w:val="auto"/>
          <w:kern w:val="0"/>
          <w:sz w:val="32"/>
          <w:szCs w:val="32"/>
          <w:highlight w:val="yellow"/>
          <w:shd w:val="clear" w:color="auto" w:fill="auto"/>
        </w:rPr>
      </w:pPr>
      <w:r>
        <w:rPr>
          <w:rFonts w:hint="eastAsia" w:ascii="Times New Roman" w:hAnsi="Times New Roman" w:eastAsia="仿宋_GB2312" w:cs="仿宋_GB2312"/>
          <w:color w:val="auto"/>
          <w:kern w:val="0"/>
          <w:sz w:val="32"/>
          <w:szCs w:val="32"/>
          <w:highlight w:val="none"/>
          <w:shd w:val="clear" w:color="auto" w:fill="auto"/>
        </w:rPr>
        <w:t>上级补助收入</w:t>
      </w:r>
      <w:r>
        <w:rPr>
          <w:rFonts w:hint="eastAsia" w:ascii="Times New Roman" w:hAnsi="Times New Roman" w:eastAsia="仿宋_GB2312" w:cs="仿宋_GB2312"/>
          <w:color w:val="auto"/>
          <w:kern w:val="0"/>
          <w:sz w:val="32"/>
          <w:szCs w:val="32"/>
          <w:highlight w:val="none"/>
          <w:shd w:val="clear" w:color="auto" w:fill="auto"/>
          <w:lang w:val="en-US" w:eastAsia="zh-CN"/>
        </w:rPr>
        <w:t>164850</w:t>
      </w:r>
      <w:r>
        <w:rPr>
          <w:rFonts w:hint="eastAsia" w:ascii="Times New Roman" w:hAnsi="Times New Roman" w:eastAsia="仿宋_GB2312" w:cs="仿宋_GB2312"/>
          <w:color w:val="auto"/>
          <w:kern w:val="0"/>
          <w:sz w:val="32"/>
          <w:szCs w:val="32"/>
          <w:highlight w:val="none"/>
          <w:shd w:val="clear" w:color="auto" w:fill="auto"/>
        </w:rPr>
        <w:t>万元，其中：返还性收入8267万元，一般性转移支付收</w:t>
      </w:r>
      <w:r>
        <w:rPr>
          <w:rFonts w:hint="eastAsia" w:ascii="Times New Roman" w:hAnsi="Times New Roman" w:eastAsia="仿宋_GB2312" w:cs="仿宋_GB2312"/>
          <w:color w:val="auto"/>
          <w:kern w:val="0"/>
          <w:sz w:val="32"/>
          <w:szCs w:val="32"/>
          <w:highlight w:val="none"/>
          <w:shd w:val="clear" w:color="auto" w:fill="auto"/>
          <w:lang w:val="en-US" w:eastAsia="zh-CN"/>
        </w:rPr>
        <w:t>155860</w:t>
      </w:r>
      <w:r>
        <w:rPr>
          <w:rFonts w:hint="eastAsia" w:ascii="Times New Roman" w:hAnsi="Times New Roman" w:eastAsia="仿宋_GB2312" w:cs="仿宋_GB2312"/>
          <w:color w:val="auto"/>
          <w:kern w:val="0"/>
          <w:sz w:val="32"/>
          <w:szCs w:val="32"/>
          <w:highlight w:val="none"/>
          <w:shd w:val="clear" w:color="auto" w:fill="auto"/>
        </w:rPr>
        <w:t>万元和专项转移支付收入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723</w:t>
      </w:r>
      <w:r>
        <w:rPr>
          <w:rFonts w:hint="eastAsia" w:ascii="Times New Roman" w:hAnsi="Times New Roman" w:eastAsia="仿宋_GB2312" w:cs="仿宋_GB2312"/>
          <w:color w:val="auto"/>
          <w:kern w:val="0"/>
          <w:sz w:val="32"/>
          <w:szCs w:val="32"/>
          <w:highlight w:val="none"/>
          <w:shd w:val="clear" w:color="auto" w:fill="auto"/>
        </w:rPr>
        <w:t>万元。具体项目情况是：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返还性收入8267万元。其中：增值税税收返还8494万元，所得税基数返还4732万元，成品油价格和税费改革税收返还3985万元，增值税“五五分享”税收返还9096万元和消费税税收返还152万元为基数性补助，保持不变。</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2.一般性转移支付收入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155860</w:t>
      </w:r>
      <w:r>
        <w:rPr>
          <w:rFonts w:hint="eastAsia" w:ascii="Times New Roman" w:hAnsi="Times New Roman" w:eastAsia="仿宋_GB2312" w:cs="仿宋_GB2312"/>
          <w:color w:val="auto"/>
          <w:kern w:val="0"/>
          <w:sz w:val="32"/>
          <w:szCs w:val="32"/>
          <w:highlight w:val="none"/>
          <w:shd w:val="clear" w:color="auto" w:fill="auto"/>
        </w:rPr>
        <w:t>万元。其中</w:t>
      </w:r>
      <w:r>
        <w:rPr>
          <w:rFonts w:hint="eastAsia" w:ascii="Times New Roman" w:hAnsi="Times New Roman" w:eastAsia="仿宋_GB2312" w:cs="仿宋_GB2312"/>
          <w:color w:val="auto"/>
          <w:kern w:val="0"/>
          <w:sz w:val="32"/>
          <w:szCs w:val="32"/>
          <w:highlight w:val="none"/>
          <w:shd w:val="clear" w:color="auto" w:fill="auto"/>
          <w:lang w:eastAsia="zh-CN"/>
        </w:rPr>
        <w:t>：</w:t>
      </w:r>
      <w:r>
        <w:rPr>
          <w:rFonts w:hint="eastAsia" w:ascii="Times New Roman" w:hAnsi="Times New Roman" w:eastAsia="仿宋_GB2312" w:cs="仿宋_GB2312"/>
          <w:color w:val="auto"/>
          <w:kern w:val="0"/>
          <w:sz w:val="32"/>
          <w:szCs w:val="32"/>
          <w:highlight w:val="none"/>
          <w:shd w:val="clear" w:color="auto" w:fill="auto"/>
        </w:rPr>
        <w:t>均衡性转移支付</w:t>
      </w:r>
      <w:r>
        <w:rPr>
          <w:rFonts w:hint="eastAsia" w:ascii="Times New Roman" w:hAnsi="Times New Roman" w:eastAsia="仿宋_GB2312" w:cs="仿宋_GB2312"/>
          <w:color w:val="auto"/>
          <w:kern w:val="0"/>
          <w:sz w:val="32"/>
          <w:szCs w:val="32"/>
          <w:highlight w:val="none"/>
          <w:shd w:val="clear" w:color="auto" w:fill="auto"/>
          <w:lang w:val="en-US" w:eastAsia="zh-CN"/>
        </w:rPr>
        <w:t>28811</w:t>
      </w:r>
      <w:r>
        <w:rPr>
          <w:rFonts w:hint="eastAsia" w:ascii="Times New Roman" w:hAnsi="Times New Roman" w:eastAsia="仿宋_GB2312" w:cs="仿宋_GB2312"/>
          <w:color w:val="auto"/>
          <w:kern w:val="0"/>
          <w:sz w:val="32"/>
          <w:szCs w:val="32"/>
          <w:highlight w:val="none"/>
          <w:shd w:val="clear" w:color="auto" w:fill="auto"/>
        </w:rPr>
        <w:t>万元，县级基本财力保障机制奖补资金收入</w:t>
      </w:r>
      <w:r>
        <w:rPr>
          <w:rFonts w:hint="eastAsia" w:ascii="Times New Roman" w:hAnsi="Times New Roman" w:eastAsia="仿宋_GB2312" w:cs="仿宋_GB2312"/>
          <w:color w:val="auto"/>
          <w:kern w:val="0"/>
          <w:sz w:val="32"/>
          <w:szCs w:val="32"/>
          <w:highlight w:val="none"/>
          <w:shd w:val="clear" w:color="auto" w:fill="auto"/>
          <w:lang w:val="en-US" w:eastAsia="zh-CN"/>
        </w:rPr>
        <w:t>10044</w:t>
      </w:r>
      <w:r>
        <w:rPr>
          <w:rFonts w:hint="eastAsia" w:ascii="Times New Roman" w:hAnsi="Times New Roman" w:eastAsia="仿宋_GB2312" w:cs="仿宋_GB2312"/>
          <w:color w:val="auto"/>
          <w:kern w:val="0"/>
          <w:sz w:val="32"/>
          <w:szCs w:val="32"/>
          <w:highlight w:val="none"/>
          <w:shd w:val="clear" w:color="auto" w:fill="auto"/>
        </w:rPr>
        <w:t>万元，固定数额补助收入</w:t>
      </w:r>
      <w:r>
        <w:rPr>
          <w:rFonts w:hint="eastAsia" w:ascii="Times New Roman" w:hAnsi="Times New Roman" w:eastAsia="仿宋_GB2312" w:cs="仿宋_GB2312"/>
          <w:color w:val="auto"/>
          <w:kern w:val="0"/>
          <w:sz w:val="32"/>
          <w:szCs w:val="32"/>
          <w:highlight w:val="none"/>
          <w:shd w:val="clear" w:color="auto" w:fill="auto"/>
          <w:lang w:val="en-US" w:eastAsia="zh-CN"/>
        </w:rPr>
        <w:t>23328万元，</w:t>
      </w:r>
      <w:r>
        <w:rPr>
          <w:rFonts w:hint="eastAsia" w:ascii="Times New Roman" w:hAnsi="Times New Roman" w:eastAsia="仿宋_GB2312" w:cs="仿宋_GB2312"/>
          <w:color w:val="auto"/>
          <w:kern w:val="0"/>
          <w:sz w:val="32"/>
          <w:szCs w:val="32"/>
          <w:highlight w:val="none"/>
          <w:shd w:val="clear" w:color="auto" w:fill="auto"/>
        </w:rPr>
        <w:t>重点生态功能区转移支付</w:t>
      </w:r>
      <w:r>
        <w:rPr>
          <w:rFonts w:hint="eastAsia" w:ascii="Times New Roman" w:hAnsi="Times New Roman" w:eastAsia="仿宋_GB2312" w:cs="仿宋_GB2312"/>
          <w:color w:val="auto"/>
          <w:kern w:val="0"/>
          <w:sz w:val="32"/>
          <w:szCs w:val="32"/>
          <w:highlight w:val="none"/>
          <w:shd w:val="clear" w:color="auto" w:fill="auto"/>
          <w:lang w:val="en-US" w:eastAsia="zh-CN"/>
        </w:rPr>
        <w:t>732</w:t>
      </w:r>
      <w:r>
        <w:rPr>
          <w:rFonts w:hint="eastAsia" w:ascii="Times New Roman" w:hAnsi="Times New Roman" w:eastAsia="仿宋_GB2312" w:cs="仿宋_GB2312"/>
          <w:color w:val="auto"/>
          <w:kern w:val="0"/>
          <w:sz w:val="32"/>
          <w:szCs w:val="32"/>
          <w:highlight w:val="none"/>
          <w:shd w:val="clear" w:color="auto" w:fill="auto"/>
        </w:rPr>
        <w:t>万元，巩固脱贫攻坚成果衔接乡村振兴转移支付收入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3102</w:t>
      </w:r>
      <w:r>
        <w:rPr>
          <w:rFonts w:hint="eastAsia" w:ascii="Times New Roman" w:hAnsi="Times New Roman" w:eastAsia="仿宋_GB2312" w:cs="仿宋_GB2312"/>
          <w:color w:val="auto"/>
          <w:kern w:val="0"/>
          <w:sz w:val="32"/>
          <w:szCs w:val="32"/>
          <w:highlight w:val="none"/>
          <w:shd w:val="clear" w:color="auto" w:fill="auto"/>
        </w:rPr>
        <w:t>万元，产粮（油）大县奖励资金</w:t>
      </w:r>
      <w:r>
        <w:rPr>
          <w:rFonts w:hint="eastAsia" w:ascii="Times New Roman" w:hAnsi="Times New Roman" w:eastAsia="仿宋_GB2312" w:cs="仿宋_GB2312"/>
          <w:color w:val="auto"/>
          <w:kern w:val="0"/>
          <w:sz w:val="32"/>
          <w:szCs w:val="32"/>
          <w:highlight w:val="none"/>
          <w:shd w:val="clear" w:color="auto" w:fill="auto"/>
          <w:lang w:val="en-US" w:eastAsia="zh-CN"/>
        </w:rPr>
        <w:t>1392</w:t>
      </w:r>
      <w:r>
        <w:rPr>
          <w:rFonts w:hint="eastAsia" w:ascii="Times New Roman" w:hAnsi="Times New Roman" w:eastAsia="仿宋_GB2312" w:cs="仿宋_GB2312"/>
          <w:color w:val="auto"/>
          <w:kern w:val="0"/>
          <w:sz w:val="32"/>
          <w:szCs w:val="32"/>
          <w:highlight w:val="none"/>
          <w:shd w:val="clear" w:color="auto" w:fill="auto"/>
        </w:rPr>
        <w:t>万元，结算补助收入</w:t>
      </w:r>
      <w:r>
        <w:rPr>
          <w:rFonts w:hint="eastAsia" w:ascii="Times New Roman" w:hAnsi="Times New Roman" w:eastAsia="仿宋_GB2312" w:cs="仿宋_GB2312"/>
          <w:color w:val="auto"/>
          <w:kern w:val="0"/>
          <w:sz w:val="32"/>
          <w:szCs w:val="32"/>
          <w:highlight w:val="none"/>
          <w:shd w:val="clear" w:color="auto" w:fill="auto"/>
          <w:lang w:val="en-US" w:eastAsia="zh-CN"/>
        </w:rPr>
        <w:t>234</w:t>
      </w:r>
      <w:r>
        <w:rPr>
          <w:rFonts w:hint="eastAsia" w:ascii="Times New Roman" w:hAnsi="Times New Roman" w:eastAsia="仿宋_GB2312" w:cs="仿宋_GB2312"/>
          <w:color w:val="auto"/>
          <w:kern w:val="0"/>
          <w:sz w:val="32"/>
          <w:szCs w:val="32"/>
          <w:highlight w:val="none"/>
          <w:shd w:val="clear" w:color="auto" w:fill="auto"/>
        </w:rPr>
        <w:t>万元，公共安全共同财政事权转移支付收入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1196万元，</w:t>
      </w:r>
      <w:r>
        <w:rPr>
          <w:rFonts w:hint="eastAsia" w:ascii="Times New Roman" w:hAnsi="Times New Roman" w:eastAsia="仿宋_GB2312" w:cs="仿宋_GB2312"/>
          <w:color w:val="auto"/>
          <w:kern w:val="0"/>
          <w:sz w:val="32"/>
          <w:szCs w:val="32"/>
          <w:highlight w:val="none"/>
          <w:shd w:val="clear" w:color="auto" w:fill="auto"/>
        </w:rPr>
        <w:t>医疗卫生共同财政事权转移支付</w:t>
      </w:r>
      <w:r>
        <w:rPr>
          <w:rFonts w:hint="eastAsia" w:ascii="Times New Roman" w:hAnsi="Times New Roman" w:eastAsia="仿宋_GB2312" w:cs="仿宋_GB2312"/>
          <w:color w:val="auto"/>
          <w:kern w:val="0"/>
          <w:sz w:val="32"/>
          <w:szCs w:val="32"/>
          <w:highlight w:val="none"/>
          <w:shd w:val="clear" w:color="auto" w:fill="auto"/>
          <w:lang w:val="en-US" w:eastAsia="zh-CN"/>
        </w:rPr>
        <w:t>32279</w:t>
      </w:r>
      <w:r>
        <w:rPr>
          <w:rFonts w:hint="eastAsia" w:ascii="Times New Roman" w:hAnsi="Times New Roman" w:eastAsia="仿宋_GB2312" w:cs="仿宋_GB2312"/>
          <w:color w:val="auto"/>
          <w:kern w:val="0"/>
          <w:sz w:val="32"/>
          <w:szCs w:val="32"/>
          <w:highlight w:val="none"/>
          <w:shd w:val="clear" w:color="auto" w:fill="auto"/>
        </w:rPr>
        <w:t>万元，社会保障和就业共同财政事权转移支付收入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12554</w:t>
      </w:r>
      <w:r>
        <w:rPr>
          <w:rFonts w:hint="eastAsia" w:ascii="Times New Roman" w:hAnsi="Times New Roman" w:eastAsia="仿宋_GB2312" w:cs="仿宋_GB2312"/>
          <w:color w:val="auto"/>
          <w:kern w:val="0"/>
          <w:sz w:val="32"/>
          <w:szCs w:val="32"/>
          <w:highlight w:val="none"/>
          <w:shd w:val="clear" w:color="auto" w:fill="auto"/>
        </w:rPr>
        <w:t>万元，农林水共同财政事权转移支付收入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11982</w:t>
      </w:r>
      <w:r>
        <w:rPr>
          <w:rFonts w:hint="eastAsia" w:ascii="Times New Roman" w:hAnsi="Times New Roman" w:eastAsia="仿宋_GB2312" w:cs="仿宋_GB2312"/>
          <w:color w:val="auto"/>
          <w:kern w:val="0"/>
          <w:sz w:val="32"/>
          <w:szCs w:val="32"/>
          <w:highlight w:val="none"/>
          <w:shd w:val="clear" w:color="auto" w:fill="auto"/>
        </w:rPr>
        <w:t>万元，教育共同财政事权转移支付收入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21654</w:t>
      </w:r>
      <w:r>
        <w:rPr>
          <w:rFonts w:hint="eastAsia" w:ascii="Times New Roman" w:hAnsi="Times New Roman" w:eastAsia="仿宋_GB2312" w:cs="仿宋_GB2312"/>
          <w:color w:val="auto"/>
          <w:kern w:val="0"/>
          <w:sz w:val="32"/>
          <w:szCs w:val="32"/>
          <w:highlight w:val="none"/>
          <w:shd w:val="clear" w:color="auto" w:fill="auto"/>
        </w:rPr>
        <w:t>万元，交通运输共同财政事权转移支付收入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465</w:t>
      </w:r>
      <w:r>
        <w:rPr>
          <w:rFonts w:hint="eastAsia" w:ascii="Times New Roman" w:hAnsi="Times New Roman" w:eastAsia="仿宋_GB2312" w:cs="仿宋_GB2312"/>
          <w:color w:val="auto"/>
          <w:kern w:val="0"/>
          <w:sz w:val="32"/>
          <w:szCs w:val="32"/>
          <w:highlight w:val="none"/>
          <w:shd w:val="clear" w:color="auto" w:fill="auto"/>
        </w:rPr>
        <w:t>万元，节能环保共同财政事权转移支付收入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1189</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，住房保障共同财政事权转移支付收入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6161万元，文化旅游体育与传媒共同财政事权转移支付收入737万元</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3.专项转移支付收入</w:t>
      </w:r>
      <w:r>
        <w:rPr>
          <w:rFonts w:hint="eastAsia" w:ascii="Times New Roman" w:hAnsi="Times New Roman" w:eastAsia="仿宋_GB2312" w:cs="仿宋_GB2312"/>
          <w:color w:val="auto"/>
          <w:kern w:val="0"/>
          <w:sz w:val="32"/>
          <w:szCs w:val="32"/>
          <w:highlight w:val="none"/>
          <w:shd w:val="clear" w:color="auto" w:fill="auto"/>
          <w:lang w:val="en-US" w:eastAsia="zh-CN"/>
        </w:rPr>
        <w:t>723</w:t>
      </w:r>
      <w:r>
        <w:rPr>
          <w:rFonts w:hint="eastAsia" w:ascii="Times New Roman" w:hAnsi="Times New Roman" w:eastAsia="仿宋_GB2312" w:cs="仿宋_GB2312"/>
          <w:color w:val="auto"/>
          <w:kern w:val="0"/>
          <w:sz w:val="32"/>
          <w:szCs w:val="32"/>
          <w:highlight w:val="none"/>
          <w:shd w:val="clear" w:color="auto" w:fill="auto"/>
        </w:rPr>
        <w:t>万元。其中：一般公共服务</w:t>
      </w:r>
      <w:r>
        <w:rPr>
          <w:rFonts w:hint="eastAsia" w:ascii="Times New Roman" w:hAnsi="Times New Roman" w:eastAsia="仿宋_GB2312" w:cs="仿宋_GB2312"/>
          <w:color w:val="auto"/>
          <w:kern w:val="0"/>
          <w:sz w:val="32"/>
          <w:szCs w:val="32"/>
          <w:highlight w:val="none"/>
          <w:shd w:val="clear" w:color="auto" w:fill="auto"/>
          <w:lang w:eastAsia="zh-CN"/>
        </w:rPr>
        <w:t>支出</w:t>
      </w:r>
      <w:r>
        <w:rPr>
          <w:rFonts w:hint="eastAsia" w:ascii="Times New Roman" w:hAnsi="Times New Roman" w:eastAsia="仿宋_GB2312" w:cs="仿宋_GB2312"/>
          <w:color w:val="auto"/>
          <w:kern w:val="0"/>
          <w:sz w:val="32"/>
          <w:szCs w:val="32"/>
          <w:highlight w:val="none"/>
          <w:shd w:val="clear" w:color="auto" w:fill="auto"/>
          <w:lang w:val="en-US" w:eastAsia="zh-CN"/>
        </w:rPr>
        <w:t>22</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国防支出</w:t>
      </w:r>
      <w:r>
        <w:rPr>
          <w:rFonts w:hint="eastAsia" w:ascii="Times New Roman" w:hAnsi="Times New Roman" w:eastAsia="仿宋_GB2312" w:cs="仿宋_GB2312"/>
          <w:color w:val="auto"/>
          <w:kern w:val="0"/>
          <w:sz w:val="32"/>
          <w:szCs w:val="32"/>
          <w:highlight w:val="none"/>
          <w:shd w:val="clear" w:color="auto" w:fill="auto"/>
          <w:lang w:val="en-US" w:eastAsia="zh-CN"/>
        </w:rPr>
        <w:t>13万元，</w:t>
      </w:r>
      <w:r>
        <w:rPr>
          <w:rFonts w:hint="eastAsia" w:ascii="Times New Roman" w:hAnsi="Times New Roman" w:eastAsia="仿宋_GB2312" w:cs="仿宋_GB2312"/>
          <w:color w:val="auto"/>
          <w:kern w:val="0"/>
          <w:sz w:val="32"/>
          <w:szCs w:val="32"/>
          <w:highlight w:val="none"/>
          <w:shd w:val="clear" w:color="auto" w:fill="auto"/>
        </w:rPr>
        <w:t>卫生健康支出</w:t>
      </w:r>
      <w:r>
        <w:rPr>
          <w:rFonts w:hint="eastAsia" w:ascii="Times New Roman" w:hAnsi="Times New Roman" w:eastAsia="仿宋_GB2312" w:cs="仿宋_GB2312"/>
          <w:color w:val="auto"/>
          <w:kern w:val="0"/>
          <w:sz w:val="32"/>
          <w:szCs w:val="32"/>
          <w:highlight w:val="none"/>
          <w:shd w:val="clear" w:color="auto" w:fill="auto"/>
          <w:lang w:val="en-US" w:eastAsia="zh-CN"/>
        </w:rPr>
        <w:t>688</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三、镇级上解收入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仿宋_GB2312" w:cs="仿宋_GB2312"/>
          <w:color w:val="auto"/>
          <w:kern w:val="0"/>
          <w:sz w:val="32"/>
          <w:szCs w:val="32"/>
          <w:highlight w:val="yellow"/>
          <w:shd w:val="clear" w:color="auto" w:fill="auto"/>
          <w:lang w:eastAsia="zh-CN"/>
        </w:rPr>
      </w:pPr>
      <w:r>
        <w:rPr>
          <w:rFonts w:hint="eastAsia" w:ascii="Times New Roman" w:hAnsi="Times New Roman" w:eastAsia="仿宋_GB2312" w:cs="仿宋_GB2312"/>
          <w:color w:val="auto"/>
          <w:kern w:val="0"/>
          <w:sz w:val="32"/>
          <w:szCs w:val="32"/>
          <w:highlight w:val="none"/>
          <w:shd w:val="clear" w:color="auto" w:fill="auto"/>
        </w:rPr>
        <w:t>主要是</w:t>
      </w:r>
      <w:r>
        <w:rPr>
          <w:rFonts w:hint="eastAsia" w:ascii="Times New Roman" w:hAnsi="Times New Roman" w:eastAsia="仿宋_GB2312" w:cs="仿宋_GB2312"/>
          <w:color w:val="auto"/>
          <w:kern w:val="0"/>
          <w:sz w:val="32"/>
          <w:szCs w:val="32"/>
          <w:highlight w:val="none"/>
          <w:shd w:val="clear" w:color="auto" w:fill="auto"/>
          <w:lang w:eastAsia="zh-CN"/>
        </w:rPr>
        <w:t>按现行</w:t>
      </w:r>
      <w:r>
        <w:rPr>
          <w:rFonts w:hint="eastAsia" w:ascii="Times New Roman" w:hAnsi="Times New Roman" w:eastAsia="仿宋_GB2312" w:cs="仿宋_GB2312"/>
          <w:color w:val="auto"/>
          <w:kern w:val="0"/>
          <w:sz w:val="32"/>
          <w:szCs w:val="32"/>
          <w:highlight w:val="none"/>
          <w:shd w:val="clear" w:color="auto" w:fill="auto"/>
        </w:rPr>
        <w:t>市与镇级财政体制算账，镇级财政</w:t>
      </w:r>
      <w:r>
        <w:rPr>
          <w:rFonts w:hint="eastAsia" w:ascii="Times New Roman" w:hAnsi="Times New Roman" w:eastAsia="仿宋_GB2312" w:cs="仿宋_GB2312"/>
          <w:color w:val="auto"/>
          <w:kern w:val="0"/>
          <w:sz w:val="32"/>
          <w:szCs w:val="32"/>
          <w:highlight w:val="none"/>
          <w:shd w:val="clear" w:color="auto" w:fill="auto"/>
          <w:lang w:eastAsia="zh-CN"/>
        </w:rPr>
        <w:t>的体制上解、收入分成等。</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四、上年结转收入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上年结转项目</w:t>
      </w:r>
      <w:r>
        <w:rPr>
          <w:rFonts w:hint="eastAsia" w:ascii="Times New Roman" w:hAnsi="Times New Roman" w:eastAsia="仿宋_GB2312" w:cs="仿宋_GB2312"/>
          <w:color w:val="auto"/>
          <w:kern w:val="0"/>
          <w:sz w:val="32"/>
          <w:szCs w:val="32"/>
          <w:highlight w:val="none"/>
          <w:shd w:val="clear" w:color="auto" w:fill="auto"/>
          <w:lang w:val="en-US" w:eastAsia="zh-CN"/>
        </w:rPr>
        <w:t>83279</w:t>
      </w:r>
      <w:r>
        <w:rPr>
          <w:rFonts w:hint="eastAsia" w:ascii="Times New Roman" w:hAnsi="Times New Roman" w:eastAsia="仿宋_GB2312" w:cs="仿宋_GB2312"/>
          <w:color w:val="auto"/>
          <w:kern w:val="0"/>
          <w:sz w:val="32"/>
          <w:szCs w:val="32"/>
          <w:highlight w:val="none"/>
          <w:shd w:val="clear" w:color="auto" w:fill="auto"/>
        </w:rPr>
        <w:t>万元，其中：一般公共服务</w:t>
      </w:r>
      <w:r>
        <w:rPr>
          <w:rFonts w:hint="eastAsia" w:ascii="Times New Roman" w:hAnsi="Times New Roman" w:eastAsia="仿宋_GB2312" w:cs="仿宋_GB2312"/>
          <w:color w:val="auto"/>
          <w:kern w:val="0"/>
          <w:sz w:val="32"/>
          <w:szCs w:val="32"/>
          <w:highlight w:val="none"/>
          <w:shd w:val="clear" w:color="auto" w:fill="auto"/>
          <w:lang w:val="en-US" w:eastAsia="zh-CN"/>
        </w:rPr>
        <w:t>285</w:t>
      </w:r>
      <w:r>
        <w:rPr>
          <w:rFonts w:hint="eastAsia" w:ascii="Times New Roman" w:hAnsi="Times New Roman" w:eastAsia="仿宋_GB2312" w:cs="仿宋_GB2312"/>
          <w:color w:val="auto"/>
          <w:kern w:val="0"/>
          <w:sz w:val="32"/>
          <w:szCs w:val="32"/>
          <w:highlight w:val="none"/>
          <w:shd w:val="clear" w:color="auto" w:fill="auto"/>
        </w:rPr>
        <w:t>万元，国防支出</w:t>
      </w:r>
      <w:r>
        <w:rPr>
          <w:rFonts w:hint="eastAsia" w:ascii="Times New Roman" w:hAnsi="Times New Roman" w:eastAsia="仿宋_GB2312" w:cs="仿宋_GB2312"/>
          <w:color w:val="auto"/>
          <w:kern w:val="0"/>
          <w:sz w:val="32"/>
          <w:szCs w:val="32"/>
          <w:highlight w:val="none"/>
          <w:shd w:val="clear" w:color="auto" w:fill="auto"/>
          <w:lang w:val="en-US" w:eastAsia="zh-CN"/>
        </w:rPr>
        <w:t>12</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公共安全支出</w:t>
      </w:r>
      <w:r>
        <w:rPr>
          <w:rFonts w:hint="eastAsia" w:ascii="Times New Roman" w:hAnsi="Times New Roman" w:eastAsia="仿宋_GB2312" w:cs="仿宋_GB2312"/>
          <w:color w:val="auto"/>
          <w:kern w:val="0"/>
          <w:sz w:val="32"/>
          <w:szCs w:val="32"/>
          <w:highlight w:val="none"/>
          <w:shd w:val="clear" w:color="auto" w:fill="auto"/>
          <w:lang w:val="en-US" w:eastAsia="zh-CN"/>
        </w:rPr>
        <w:t>1143万元，</w:t>
      </w:r>
      <w:r>
        <w:rPr>
          <w:rFonts w:hint="eastAsia" w:ascii="Times New Roman" w:hAnsi="Times New Roman" w:eastAsia="仿宋_GB2312" w:cs="仿宋_GB2312"/>
          <w:color w:val="auto"/>
          <w:kern w:val="0"/>
          <w:sz w:val="32"/>
          <w:szCs w:val="32"/>
          <w:highlight w:val="none"/>
          <w:shd w:val="clear" w:color="auto" w:fill="auto"/>
        </w:rPr>
        <w:t>教育支出</w:t>
      </w:r>
      <w:r>
        <w:rPr>
          <w:rFonts w:hint="eastAsia" w:ascii="Times New Roman" w:hAnsi="Times New Roman" w:eastAsia="仿宋_GB2312" w:cs="仿宋_GB2312"/>
          <w:color w:val="auto"/>
          <w:kern w:val="0"/>
          <w:sz w:val="32"/>
          <w:szCs w:val="32"/>
          <w:highlight w:val="none"/>
          <w:shd w:val="clear" w:color="auto" w:fill="auto"/>
          <w:lang w:val="en-US" w:eastAsia="zh-CN"/>
        </w:rPr>
        <w:t>10743</w:t>
      </w:r>
      <w:r>
        <w:rPr>
          <w:rFonts w:hint="eastAsia" w:ascii="Times New Roman" w:hAnsi="Times New Roman" w:eastAsia="仿宋_GB2312" w:cs="仿宋_GB2312"/>
          <w:color w:val="auto"/>
          <w:kern w:val="0"/>
          <w:sz w:val="32"/>
          <w:szCs w:val="32"/>
          <w:highlight w:val="none"/>
          <w:shd w:val="clear" w:color="auto" w:fill="auto"/>
        </w:rPr>
        <w:t>万元，科学技术支出</w:t>
      </w:r>
      <w:r>
        <w:rPr>
          <w:rFonts w:hint="eastAsia" w:ascii="Times New Roman" w:hAnsi="Times New Roman" w:eastAsia="仿宋_GB2312" w:cs="仿宋_GB2312"/>
          <w:color w:val="auto"/>
          <w:kern w:val="0"/>
          <w:sz w:val="32"/>
          <w:szCs w:val="32"/>
          <w:highlight w:val="none"/>
          <w:shd w:val="clear" w:color="auto" w:fill="auto"/>
          <w:lang w:val="en-US" w:eastAsia="zh-CN"/>
        </w:rPr>
        <w:t>1533万元，文化旅游体育与传媒支出1020万元，</w:t>
      </w:r>
      <w:r>
        <w:rPr>
          <w:rFonts w:hint="eastAsia" w:ascii="Times New Roman" w:hAnsi="Times New Roman" w:eastAsia="仿宋_GB2312" w:cs="仿宋_GB2312"/>
          <w:color w:val="auto"/>
          <w:kern w:val="0"/>
          <w:sz w:val="32"/>
          <w:szCs w:val="32"/>
          <w:highlight w:val="none"/>
          <w:shd w:val="clear" w:color="auto" w:fill="auto"/>
        </w:rPr>
        <w:t>社会保障就业支出</w:t>
      </w:r>
      <w:r>
        <w:rPr>
          <w:rFonts w:hint="eastAsia" w:ascii="Times New Roman" w:hAnsi="Times New Roman" w:eastAsia="仿宋_GB2312" w:cs="仿宋_GB2312"/>
          <w:color w:val="auto"/>
          <w:kern w:val="0"/>
          <w:sz w:val="32"/>
          <w:szCs w:val="32"/>
          <w:highlight w:val="none"/>
          <w:shd w:val="clear" w:color="auto" w:fill="auto"/>
          <w:lang w:val="en-US" w:eastAsia="zh-CN"/>
        </w:rPr>
        <w:t>907</w:t>
      </w:r>
      <w:r>
        <w:rPr>
          <w:rFonts w:hint="eastAsia" w:ascii="Times New Roman" w:hAnsi="Times New Roman" w:eastAsia="仿宋_GB2312" w:cs="仿宋_GB2312"/>
          <w:color w:val="auto"/>
          <w:kern w:val="0"/>
          <w:sz w:val="32"/>
          <w:szCs w:val="32"/>
          <w:highlight w:val="none"/>
          <w:shd w:val="clear" w:color="auto" w:fill="auto"/>
        </w:rPr>
        <w:t>万元，卫生健康支出</w:t>
      </w:r>
      <w:r>
        <w:rPr>
          <w:rFonts w:hint="eastAsia" w:ascii="Times New Roman" w:hAnsi="Times New Roman" w:eastAsia="仿宋_GB2312" w:cs="仿宋_GB2312"/>
          <w:color w:val="auto"/>
          <w:kern w:val="0"/>
          <w:sz w:val="32"/>
          <w:szCs w:val="32"/>
          <w:highlight w:val="none"/>
          <w:shd w:val="clear" w:color="auto" w:fill="auto"/>
          <w:lang w:val="en-US" w:eastAsia="zh-CN"/>
        </w:rPr>
        <w:t>3982</w:t>
      </w:r>
      <w:r>
        <w:rPr>
          <w:rFonts w:hint="eastAsia" w:ascii="Times New Roman" w:hAnsi="Times New Roman" w:eastAsia="仿宋_GB2312" w:cs="仿宋_GB2312"/>
          <w:color w:val="auto"/>
          <w:kern w:val="0"/>
          <w:sz w:val="32"/>
          <w:szCs w:val="32"/>
          <w:highlight w:val="none"/>
          <w:shd w:val="clear" w:color="auto" w:fill="auto"/>
        </w:rPr>
        <w:t>万元，节能环保支出</w:t>
      </w:r>
      <w:r>
        <w:rPr>
          <w:rFonts w:hint="eastAsia" w:ascii="Times New Roman" w:hAnsi="Times New Roman" w:eastAsia="仿宋_GB2312" w:cs="仿宋_GB2312"/>
          <w:color w:val="auto"/>
          <w:kern w:val="0"/>
          <w:sz w:val="32"/>
          <w:szCs w:val="32"/>
          <w:highlight w:val="none"/>
          <w:shd w:val="clear" w:color="auto" w:fill="auto"/>
          <w:lang w:val="en-US" w:eastAsia="zh-CN"/>
        </w:rPr>
        <w:t>3762</w:t>
      </w:r>
      <w:r>
        <w:rPr>
          <w:rFonts w:hint="eastAsia" w:ascii="Times New Roman" w:hAnsi="Times New Roman" w:eastAsia="仿宋_GB2312" w:cs="仿宋_GB2312"/>
          <w:color w:val="auto"/>
          <w:kern w:val="0"/>
          <w:sz w:val="32"/>
          <w:szCs w:val="32"/>
          <w:highlight w:val="none"/>
          <w:shd w:val="clear" w:color="auto" w:fill="auto"/>
        </w:rPr>
        <w:t>万元，城乡社区支出</w:t>
      </w:r>
      <w:r>
        <w:rPr>
          <w:rFonts w:hint="eastAsia" w:ascii="Times New Roman" w:hAnsi="Times New Roman" w:eastAsia="仿宋_GB2312" w:cs="仿宋_GB2312"/>
          <w:color w:val="auto"/>
          <w:kern w:val="0"/>
          <w:sz w:val="32"/>
          <w:szCs w:val="32"/>
          <w:highlight w:val="none"/>
          <w:shd w:val="clear" w:color="auto" w:fill="auto"/>
          <w:lang w:val="en-US" w:eastAsia="zh-CN"/>
        </w:rPr>
        <w:t>9927万</w:t>
      </w:r>
      <w:r>
        <w:rPr>
          <w:rFonts w:hint="eastAsia" w:ascii="Times New Roman" w:hAnsi="Times New Roman" w:eastAsia="仿宋_GB2312" w:cs="仿宋_GB2312"/>
          <w:color w:val="auto"/>
          <w:kern w:val="0"/>
          <w:sz w:val="32"/>
          <w:szCs w:val="32"/>
          <w:highlight w:val="none"/>
          <w:shd w:val="clear" w:color="auto" w:fill="auto"/>
        </w:rPr>
        <w:t>元，农林水支出</w:t>
      </w:r>
      <w:r>
        <w:rPr>
          <w:rFonts w:hint="eastAsia" w:ascii="Times New Roman" w:hAnsi="Times New Roman" w:eastAsia="仿宋_GB2312" w:cs="仿宋_GB2312"/>
          <w:color w:val="auto"/>
          <w:kern w:val="0"/>
          <w:sz w:val="32"/>
          <w:szCs w:val="32"/>
          <w:highlight w:val="none"/>
          <w:shd w:val="clear" w:color="auto" w:fill="auto"/>
          <w:lang w:val="en-US" w:eastAsia="zh-CN"/>
        </w:rPr>
        <w:t>43679</w:t>
      </w:r>
      <w:r>
        <w:rPr>
          <w:rFonts w:hint="eastAsia" w:ascii="Times New Roman" w:hAnsi="Times New Roman" w:eastAsia="仿宋_GB2312" w:cs="仿宋_GB2312"/>
          <w:color w:val="auto"/>
          <w:kern w:val="0"/>
          <w:sz w:val="32"/>
          <w:szCs w:val="32"/>
          <w:highlight w:val="none"/>
          <w:shd w:val="clear" w:color="auto" w:fill="auto"/>
        </w:rPr>
        <w:t>万元，交通运输支出</w:t>
      </w:r>
      <w:r>
        <w:rPr>
          <w:rFonts w:hint="eastAsia" w:ascii="Times New Roman" w:hAnsi="Times New Roman" w:eastAsia="仿宋_GB2312" w:cs="仿宋_GB2312"/>
          <w:color w:val="auto"/>
          <w:kern w:val="0"/>
          <w:sz w:val="32"/>
          <w:szCs w:val="32"/>
          <w:highlight w:val="none"/>
          <w:shd w:val="clear" w:color="auto" w:fill="auto"/>
          <w:lang w:val="en-US" w:eastAsia="zh-CN"/>
        </w:rPr>
        <w:t>4645</w:t>
      </w:r>
      <w:r>
        <w:rPr>
          <w:rFonts w:hint="eastAsia" w:ascii="Times New Roman" w:hAnsi="Times New Roman" w:eastAsia="仿宋_GB2312" w:cs="仿宋_GB2312"/>
          <w:color w:val="auto"/>
          <w:kern w:val="0"/>
          <w:sz w:val="32"/>
          <w:szCs w:val="32"/>
          <w:highlight w:val="none"/>
          <w:shd w:val="clear" w:color="auto" w:fill="auto"/>
        </w:rPr>
        <w:t>万元，资源勘探工业信息等支出</w:t>
      </w:r>
      <w:r>
        <w:rPr>
          <w:rFonts w:hint="eastAsia" w:ascii="Times New Roman" w:hAnsi="Times New Roman" w:eastAsia="仿宋_GB2312" w:cs="仿宋_GB2312"/>
          <w:color w:val="auto"/>
          <w:kern w:val="0"/>
          <w:sz w:val="32"/>
          <w:szCs w:val="32"/>
          <w:highlight w:val="none"/>
          <w:shd w:val="clear" w:color="auto" w:fill="auto"/>
          <w:lang w:val="en-US" w:eastAsia="zh-CN"/>
        </w:rPr>
        <w:t>20万元，商业服务业等支出14万元，自然资源海洋气象等支出20万元，住房保障支出494万元，粮油物资储备支出856万元，</w:t>
      </w:r>
      <w:r>
        <w:rPr>
          <w:rFonts w:hint="eastAsia" w:ascii="Times New Roman" w:hAnsi="Times New Roman" w:eastAsia="仿宋_GB2312" w:cs="仿宋_GB2312"/>
          <w:color w:val="auto"/>
          <w:kern w:val="0"/>
          <w:sz w:val="32"/>
          <w:szCs w:val="32"/>
          <w:highlight w:val="none"/>
          <w:shd w:val="clear" w:color="auto" w:fill="auto"/>
        </w:rPr>
        <w:t>灾害防治及应急管理支出</w:t>
      </w:r>
      <w:r>
        <w:rPr>
          <w:rFonts w:hint="eastAsia" w:ascii="Times New Roman" w:hAnsi="Times New Roman" w:eastAsia="仿宋_GB2312" w:cs="仿宋_GB2312"/>
          <w:color w:val="auto"/>
          <w:kern w:val="0"/>
          <w:sz w:val="32"/>
          <w:szCs w:val="32"/>
          <w:highlight w:val="none"/>
          <w:shd w:val="clear" w:color="auto" w:fill="auto"/>
          <w:lang w:val="en-US" w:eastAsia="zh-CN"/>
        </w:rPr>
        <w:t>237</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textAlignment w:val="auto"/>
        <w:rPr>
          <w:rFonts w:ascii="Times New Roman" w:hAnsi="Times New Roman" w:eastAsia="黑体"/>
          <w:color w:val="auto"/>
          <w:sz w:val="28"/>
          <w:szCs w:val="28"/>
          <w:highlight w:val="none"/>
          <w:shd w:val="clear" w:color="auto" w:fill="auto"/>
        </w:rPr>
      </w:pPr>
      <w:r>
        <w:rPr>
          <w:rFonts w:hint="eastAsia" w:ascii="Times New Roman" w:hAnsi="Times New Roman" w:eastAsia="仿宋_GB2312" w:cs="仿宋_GB2312"/>
          <w:color w:val="auto"/>
          <w:kern w:val="0"/>
          <w:sz w:val="32"/>
          <w:szCs w:val="32"/>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市级一般公共预算支出总表</w:t>
      </w:r>
    </w:p>
    <w:p>
      <w:pPr>
        <w:pBdr>
          <w:top w:val="none" w:color="auto" w:sz="0" w:space="0"/>
          <w:left w:val="none" w:color="auto" w:sz="0" w:space="0"/>
          <w:bottom w:val="none" w:color="auto" w:sz="0" w:space="0"/>
          <w:right w:val="none" w:color="auto" w:sz="0" w:space="0"/>
          <w:between w:val="none" w:color="auto" w:sz="0" w:space="0"/>
        </w:pBdr>
        <w:spacing w:line="600" w:lineRule="exact"/>
        <w:ind w:right="-502" w:rightChars="-239" w:firstLine="7680" w:firstLineChars="3200"/>
        <w:jc w:val="both"/>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单位：万元</w:t>
      </w:r>
    </w:p>
    <w:tbl>
      <w:tblPr>
        <w:tblStyle w:val="14"/>
        <w:tblW w:w="8988" w:type="dxa"/>
        <w:jc w:val="center"/>
        <w:tblLayout w:type="fixed"/>
        <w:tblCellMar>
          <w:top w:w="0" w:type="dxa"/>
          <w:left w:w="0" w:type="dxa"/>
          <w:bottom w:w="0" w:type="dxa"/>
          <w:right w:w="0" w:type="dxa"/>
        </w:tblCellMar>
      </w:tblPr>
      <w:tblGrid>
        <w:gridCol w:w="2165"/>
        <w:gridCol w:w="1033"/>
        <w:gridCol w:w="850"/>
        <w:gridCol w:w="850"/>
        <w:gridCol w:w="850"/>
        <w:gridCol w:w="817"/>
        <w:gridCol w:w="754"/>
        <w:gridCol w:w="835"/>
        <w:gridCol w:w="834"/>
      </w:tblGrid>
      <w:tr>
        <w:tblPrEx>
          <w:tblCellMar>
            <w:top w:w="0" w:type="dxa"/>
            <w:left w:w="0" w:type="dxa"/>
            <w:bottom w:w="0" w:type="dxa"/>
            <w:right w:w="0" w:type="dxa"/>
          </w:tblCellMar>
        </w:tblPrEx>
        <w:trPr>
          <w:trHeight w:val="489" w:hRule="atLeast"/>
          <w:tblHeader/>
          <w:jc w:val="center"/>
        </w:trPr>
        <w:tc>
          <w:tcPr>
            <w:tcW w:w="21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科</w:t>
            </w:r>
            <w:r>
              <w:rPr>
                <w:rFonts w:hint="eastAsia" w:ascii="黑体" w:hAnsi="宋体" w:eastAsia="黑体"/>
                <w:color w:val="auto"/>
                <w:kern w:val="0"/>
                <w:sz w:val="24"/>
                <w:highlight w:val="none"/>
                <w:shd w:val="clear" w:color="auto" w:fill="auto"/>
                <w:lang w:val="en-US" w:eastAsia="zh-CN"/>
              </w:rPr>
              <w:t xml:space="preserve">  </w:t>
            </w:r>
            <w:r>
              <w:rPr>
                <w:rFonts w:hint="eastAsia" w:ascii="黑体" w:hAnsi="宋体" w:eastAsia="黑体"/>
                <w:color w:val="auto"/>
                <w:kern w:val="0"/>
                <w:sz w:val="24"/>
                <w:highlight w:val="none"/>
                <w:shd w:val="clear" w:color="auto" w:fill="auto"/>
              </w:rPr>
              <w:t>目</w:t>
            </w:r>
          </w:p>
        </w:tc>
        <w:tc>
          <w:tcPr>
            <w:tcW w:w="10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市级合计</w:t>
            </w:r>
          </w:p>
        </w:tc>
        <w:tc>
          <w:tcPr>
            <w:tcW w:w="4956"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highlight w:val="none"/>
                <w:shd w:val="clear" w:color="auto" w:fill="auto"/>
              </w:rPr>
            </w:pP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本级财力</w:t>
            </w:r>
          </w:p>
          <w:p>
            <w:pPr>
              <w:pStyle w:val="2"/>
              <w:pBdr>
                <w:top w:val="none" w:color="auto" w:sz="0" w:space="0"/>
                <w:left w:val="none" w:color="auto" w:sz="0" w:space="0"/>
                <w:bottom w:val="none" w:color="auto" w:sz="0" w:space="0"/>
                <w:right w:val="none" w:color="auto" w:sz="0" w:space="0"/>
                <w:between w:val="none" w:color="auto" w:sz="0" w:space="0"/>
              </w:pBdr>
              <w:ind w:firstLine="500"/>
              <w:rPr>
                <w:color w:val="auto"/>
                <w:highlight w:val="none"/>
                <w:shd w:val="clear" w:color="auto" w:fill="auto"/>
              </w:rPr>
            </w:pPr>
          </w:p>
        </w:tc>
        <w:tc>
          <w:tcPr>
            <w:tcW w:w="83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专项</w:t>
            </w:r>
          </w:p>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转移</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支付</w:t>
            </w:r>
          </w:p>
        </w:tc>
      </w:tr>
      <w:tr>
        <w:tblPrEx>
          <w:tblCellMar>
            <w:top w:w="0" w:type="dxa"/>
            <w:left w:w="0" w:type="dxa"/>
            <w:bottom w:w="0" w:type="dxa"/>
            <w:right w:w="0" w:type="dxa"/>
          </w:tblCellMar>
        </w:tblPrEx>
        <w:trPr>
          <w:trHeight w:val="987" w:hRule="atLeast"/>
          <w:tblHeader/>
          <w:jc w:val="center"/>
        </w:trPr>
        <w:tc>
          <w:tcPr>
            <w:tcW w:w="21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p>
        </w:tc>
        <w:tc>
          <w:tcPr>
            <w:tcW w:w="10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小计</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当年</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财力</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一般性转移</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支付</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上年结转结余</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调入</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资金</w:t>
            </w:r>
          </w:p>
        </w:tc>
        <w:tc>
          <w:tcPr>
            <w:tcW w:w="835" w:type="dxa"/>
            <w:tcBorders>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动用</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预算稳定调节基金</w:t>
            </w:r>
          </w:p>
        </w:tc>
        <w:tc>
          <w:tcPr>
            <w:tcW w:w="83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highlight w:val="none"/>
                <w:u w:val="none"/>
                <w:lang w:val="en-US" w:eastAsia="zh-CN" w:bidi="ar"/>
              </w:rPr>
              <w:t>合  计</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b/>
                <w:bCs/>
                <w:color w:val="auto"/>
                <w:kern w:val="0"/>
                <w:sz w:val="24"/>
                <w:highlight w:val="none"/>
                <w:shd w:val="clear" w:color="auto" w:fill="auto"/>
                <w:lang w:val="en-US"/>
              </w:rPr>
            </w:pPr>
            <w:r>
              <w:rPr>
                <w:rFonts w:hint="eastAsia" w:ascii="宋体" w:hAnsi="宋体" w:eastAsia="宋体" w:cs="宋体"/>
                <w:b/>
                <w:i w:val="0"/>
                <w:color w:val="auto"/>
                <w:kern w:val="0"/>
                <w:sz w:val="24"/>
                <w:szCs w:val="24"/>
                <w:u w:val="none"/>
                <w:lang w:val="en-US" w:eastAsia="zh-CN" w:bidi="ar"/>
              </w:rPr>
              <w:t>682043</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b/>
                <w:bCs/>
                <w:color w:val="auto"/>
                <w:kern w:val="0"/>
                <w:sz w:val="24"/>
                <w:highlight w:val="none"/>
                <w:shd w:val="clear" w:color="auto" w:fill="auto"/>
                <w:lang w:val="en-US"/>
              </w:rPr>
            </w:pPr>
            <w:r>
              <w:rPr>
                <w:rFonts w:hint="eastAsia" w:ascii="宋体" w:hAnsi="宋体" w:eastAsia="宋体" w:cs="宋体"/>
                <w:b/>
                <w:i w:val="0"/>
                <w:color w:val="auto"/>
                <w:kern w:val="0"/>
                <w:sz w:val="24"/>
                <w:szCs w:val="24"/>
                <w:u w:val="none"/>
                <w:lang w:val="en-US" w:eastAsia="zh-CN" w:bidi="ar"/>
              </w:rPr>
              <w:t>681320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b/>
                <w:bCs/>
                <w:color w:val="auto"/>
                <w:kern w:val="0"/>
                <w:sz w:val="24"/>
                <w:highlight w:val="none"/>
                <w:shd w:val="clear" w:color="auto" w:fill="auto"/>
                <w:lang w:val="en-US"/>
              </w:rPr>
            </w:pPr>
            <w:r>
              <w:rPr>
                <w:rFonts w:hint="eastAsia" w:ascii="宋体" w:hAnsi="宋体" w:eastAsia="宋体" w:cs="宋体"/>
                <w:b/>
                <w:i w:val="0"/>
                <w:color w:val="auto"/>
                <w:kern w:val="0"/>
                <w:sz w:val="24"/>
                <w:szCs w:val="24"/>
                <w:u w:val="none"/>
                <w:lang w:val="en-US" w:eastAsia="zh-CN" w:bidi="ar"/>
              </w:rPr>
              <w:t>441850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97493</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83279</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43980</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14718</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723</w:t>
            </w: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一般公共服务支出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43334</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43312</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42964</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63</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285</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22</w:t>
            </w: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国防支出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704</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691</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679</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12</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w:t>
            </w: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公共安全支出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28530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28530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25892</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1495</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1143</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教育支出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185551</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185551</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153020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21787</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10744</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科学技术支出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13206</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13206</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11597</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76</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1533</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文化旅游体育与传媒支出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8156</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8156</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6400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736</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1020</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社会保障和就业支出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106228</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106228</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62153</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13917</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908</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24114</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5136</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卫生健康支出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66794</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66106</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16171</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32585</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3982</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3786</w:t>
            </w: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9582</w:t>
            </w: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688</w:t>
            </w: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节能环保支出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24645</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24645</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19695</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1189</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3761</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城乡社区支出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25432</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25432</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13937</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1568</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9927</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农林水支出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88018</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88018</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28525</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15816</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43677</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1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交通运输支出</w:t>
            </w:r>
          </w:p>
        </w:tc>
        <w:tc>
          <w:tcPr>
            <w:tcW w:w="10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23760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23760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18650</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465</w:t>
            </w:r>
          </w:p>
        </w:tc>
        <w:tc>
          <w:tcPr>
            <w:tcW w:w="8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4645</w:t>
            </w:r>
          </w:p>
        </w:tc>
        <w:tc>
          <w:tcPr>
            <w:tcW w:w="7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8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40" w:lineRule="atLeast"/>
        <w:rPr>
          <w:rFonts w:ascii="Times New Roman" w:hAnsi="Times New Roman" w:eastAsia="黑体"/>
          <w:color w:val="auto"/>
          <w:spacing w:val="23"/>
          <w:sz w:val="28"/>
          <w:szCs w:val="28"/>
          <w:highlight w:val="none"/>
          <w:shd w:val="clear" w:color="auto" w:fill="auto"/>
        </w:rPr>
      </w:pPr>
      <w:r>
        <w:rPr>
          <w:rFonts w:hint="eastAsia" w:ascii="Times New Roman" w:hAnsi="Times New Roman" w:eastAsia="黑体"/>
          <w:color w:val="auto"/>
          <w:spacing w:val="23"/>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市级一般公共预算支出总表</w:t>
      </w:r>
    </w:p>
    <w:p>
      <w:pPr>
        <w:pBdr>
          <w:top w:val="none" w:color="auto" w:sz="0" w:space="0"/>
          <w:left w:val="none" w:color="auto" w:sz="0" w:space="0"/>
          <w:bottom w:val="none" w:color="auto" w:sz="0" w:space="0"/>
          <w:right w:val="none" w:color="auto" w:sz="0" w:space="0"/>
          <w:between w:val="none" w:color="auto" w:sz="0" w:space="0"/>
        </w:pBdr>
        <w:spacing w:line="600" w:lineRule="exact"/>
        <w:ind w:right="-502" w:rightChars="-2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88" w:type="dxa"/>
        <w:jc w:val="center"/>
        <w:tblLayout w:type="fixed"/>
        <w:tblCellMar>
          <w:top w:w="0" w:type="dxa"/>
          <w:left w:w="0" w:type="dxa"/>
          <w:bottom w:w="0" w:type="dxa"/>
          <w:right w:w="0" w:type="dxa"/>
        </w:tblCellMar>
      </w:tblPr>
      <w:tblGrid>
        <w:gridCol w:w="2226"/>
        <w:gridCol w:w="1001"/>
        <w:gridCol w:w="822"/>
        <w:gridCol w:w="822"/>
        <w:gridCol w:w="824"/>
        <w:gridCol w:w="823"/>
        <w:gridCol w:w="823"/>
        <w:gridCol w:w="824"/>
        <w:gridCol w:w="823"/>
      </w:tblGrid>
      <w:tr>
        <w:tblPrEx>
          <w:tblCellMar>
            <w:top w:w="0" w:type="dxa"/>
            <w:left w:w="0" w:type="dxa"/>
            <w:bottom w:w="0" w:type="dxa"/>
            <w:right w:w="0" w:type="dxa"/>
          </w:tblCellMar>
        </w:tblPrEx>
        <w:trPr>
          <w:trHeight w:val="489" w:hRule="atLeast"/>
          <w:tblHeader/>
          <w:jc w:val="center"/>
        </w:trPr>
        <w:tc>
          <w:tcPr>
            <w:tcW w:w="22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科</w:t>
            </w:r>
            <w:r>
              <w:rPr>
                <w:rFonts w:hint="eastAsia" w:ascii="黑体" w:hAnsi="宋体" w:eastAsia="黑体"/>
                <w:color w:val="auto"/>
                <w:kern w:val="0"/>
                <w:sz w:val="24"/>
                <w:highlight w:val="none"/>
                <w:shd w:val="clear" w:color="auto" w:fill="auto"/>
                <w:lang w:val="en-US" w:eastAsia="zh-CN"/>
              </w:rPr>
              <w:t xml:space="preserve"> </w:t>
            </w:r>
            <w:r>
              <w:rPr>
                <w:rFonts w:hint="eastAsia" w:ascii="黑体" w:hAnsi="宋体" w:eastAsia="黑体"/>
                <w:color w:val="auto"/>
                <w:kern w:val="0"/>
                <w:sz w:val="24"/>
                <w:highlight w:val="none"/>
                <w:shd w:val="clear" w:color="auto" w:fill="auto"/>
              </w:rPr>
              <w:t xml:space="preserve"> 目</w:t>
            </w:r>
          </w:p>
        </w:tc>
        <w:tc>
          <w:tcPr>
            <w:tcW w:w="10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市级合计</w:t>
            </w:r>
          </w:p>
        </w:tc>
        <w:tc>
          <w:tcPr>
            <w:tcW w:w="4938"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highlight w:val="none"/>
                <w:shd w:val="clear" w:color="auto" w:fill="auto"/>
              </w:rPr>
            </w:pPr>
          </w:p>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本级财力</w:t>
            </w:r>
          </w:p>
          <w:p>
            <w:pPr>
              <w:pStyle w:val="2"/>
              <w:pBdr>
                <w:top w:val="none" w:color="auto" w:sz="0" w:space="0"/>
                <w:left w:val="none" w:color="auto" w:sz="0" w:space="0"/>
                <w:bottom w:val="none" w:color="auto" w:sz="0" w:space="0"/>
                <w:right w:val="none" w:color="auto" w:sz="0" w:space="0"/>
                <w:between w:val="none" w:color="auto" w:sz="0" w:space="0"/>
              </w:pBdr>
              <w:ind w:firstLine="500"/>
              <w:rPr>
                <w:color w:val="auto"/>
                <w:highlight w:val="none"/>
                <w:shd w:val="clear" w:color="auto" w:fill="auto"/>
              </w:rPr>
            </w:pPr>
          </w:p>
        </w:tc>
        <w:tc>
          <w:tcPr>
            <w:tcW w:w="82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专项</w:t>
            </w:r>
          </w:p>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转移</w:t>
            </w:r>
          </w:p>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支付</w:t>
            </w:r>
          </w:p>
        </w:tc>
      </w:tr>
      <w:tr>
        <w:tblPrEx>
          <w:tblCellMar>
            <w:top w:w="0" w:type="dxa"/>
            <w:left w:w="0" w:type="dxa"/>
            <w:bottom w:w="0" w:type="dxa"/>
            <w:right w:w="0" w:type="dxa"/>
          </w:tblCellMar>
        </w:tblPrEx>
        <w:trPr>
          <w:trHeight w:val="987" w:hRule="atLeast"/>
          <w:tblHeader/>
          <w:jc w:val="center"/>
        </w:trPr>
        <w:tc>
          <w:tcPr>
            <w:tcW w:w="22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p>
        </w:tc>
        <w:tc>
          <w:tcPr>
            <w:tcW w:w="10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小计</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当年</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财力</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一般性转移</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支付</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上年结转结余</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调入</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资金</w:t>
            </w:r>
          </w:p>
        </w:tc>
        <w:tc>
          <w:tcPr>
            <w:tcW w:w="824" w:type="dxa"/>
            <w:tcBorders>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动用</w:t>
            </w:r>
          </w:p>
          <w:p>
            <w:pPr>
              <w:pBdr>
                <w:top w:val="none" w:color="auto" w:sz="0" w:space="0"/>
                <w:left w:val="none" w:color="auto" w:sz="0" w:space="0"/>
                <w:bottom w:val="none" w:color="auto" w:sz="0" w:space="0"/>
                <w:right w:val="none" w:color="auto" w:sz="0" w:space="0"/>
                <w:between w:val="none" w:color="auto" w:sz="0" w:space="0"/>
              </w:pBdr>
              <w:jc w:val="center"/>
              <w:rPr>
                <w:rFonts w:ascii="黑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rPr>
              <w:t>预算稳定调节基金</w:t>
            </w:r>
          </w:p>
        </w:tc>
        <w:tc>
          <w:tcPr>
            <w:tcW w:w="82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ascii="宋体" w:hAnsi="宋体" w:eastAsia="黑体"/>
                <w:color w:val="auto"/>
                <w:sz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资源勘探工业信息等支出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1031</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1031</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1011</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szCs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商业服务业等支出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587</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587</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573</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14</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金融支出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389</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389</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389</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援助其他地区支出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767</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767</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767</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自然资源海洋气象等支出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2806</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2806</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2786</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20</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住房保障支出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27565</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27565</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20736</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6335</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494</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粮油物资储备支出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2348</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2348</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100</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1392</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856</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0"/>
                <w:sz w:val="24"/>
                <w:szCs w:val="24"/>
                <w:highlight w:val="none"/>
                <w:shd w:val="clear" w:color="auto" w:fill="auto"/>
                <w:lang w:val="en-US" w:eastAsia="zh-CN"/>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CellMar>
            <w:top w:w="0" w:type="dxa"/>
            <w:left w:w="0" w:type="dxa"/>
            <w:bottom w:w="0" w:type="dxa"/>
            <w:right w:w="0" w:type="dxa"/>
          </w:tblCellMar>
        </w:tblPrEx>
        <w:trPr>
          <w:trHeight w:val="73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灾害防治及应急管理支出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6035</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6035</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5797</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238</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CellMar>
            <w:top w:w="0" w:type="dxa"/>
            <w:left w:w="0" w:type="dxa"/>
            <w:bottom w:w="0" w:type="dxa"/>
            <w:right w:w="0" w:type="dxa"/>
          </w:tblCellMar>
        </w:tblPrEx>
        <w:trPr>
          <w:trHeight w:val="72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预备费</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CellMar>
            <w:top w:w="0" w:type="dxa"/>
            <w:left w:w="0" w:type="dxa"/>
            <w:bottom w:w="0" w:type="dxa"/>
            <w:right w:w="0" w:type="dxa"/>
          </w:tblCellMar>
        </w:tblPrEx>
        <w:trPr>
          <w:trHeight w:val="592"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其他支出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69</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69</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69</w:t>
            </w: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CellMar>
            <w:top w:w="0" w:type="dxa"/>
            <w:left w:w="0" w:type="dxa"/>
            <w:bottom w:w="0" w:type="dxa"/>
            <w:right w:w="0" w:type="dxa"/>
          </w:tblCellMar>
        </w:tblPrEx>
        <w:trPr>
          <w:trHeight w:val="712"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债务付息支出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16080</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16080</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16080</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r>
        <w:tblPrEx>
          <w:tblCellMar>
            <w:top w:w="0" w:type="dxa"/>
            <w:left w:w="0" w:type="dxa"/>
            <w:bottom w:w="0" w:type="dxa"/>
            <w:right w:w="0" w:type="dxa"/>
          </w:tblCellMar>
        </w:tblPrEx>
        <w:trPr>
          <w:trHeight w:val="677" w:hRule="atLeast"/>
          <w:jc w:val="center"/>
        </w:trPr>
        <w:tc>
          <w:tcPr>
            <w:tcW w:w="22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bidi="ar"/>
              </w:rPr>
              <w:t>债务发行费用支出</w:t>
            </w:r>
          </w:p>
        </w:tc>
        <w:tc>
          <w:tcPr>
            <w:tcW w:w="1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8</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8</w:t>
            </w:r>
          </w:p>
        </w:tc>
        <w:tc>
          <w:tcPr>
            <w:tcW w:w="8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8</w:t>
            </w: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rPr>
            </w:pPr>
          </w:p>
        </w:tc>
        <w:tc>
          <w:tcPr>
            <w:tcW w:w="8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szCs w:val="24"/>
                <w:highlight w:val="none"/>
                <w:shd w:val="clear" w:color="auto" w:fill="auto"/>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市级一般公共预算支出表</w:t>
      </w:r>
    </w:p>
    <w:p>
      <w:pPr>
        <w:pBdr>
          <w:top w:val="none" w:color="auto" w:sz="0" w:space="0"/>
          <w:left w:val="none" w:color="auto" w:sz="0" w:space="0"/>
          <w:bottom w:val="none" w:color="auto" w:sz="0" w:space="0"/>
          <w:right w:val="none" w:color="auto" w:sz="0" w:space="0"/>
          <w:between w:val="none" w:color="auto" w:sz="0" w:space="0"/>
        </w:pBdr>
        <w:spacing w:line="600" w:lineRule="exact"/>
        <w:jc w:val="center"/>
        <w:rPr>
          <w:rFonts w:ascii="宋体" w:hAnsi="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48" w:type="dxa"/>
        <w:jc w:val="center"/>
        <w:tblLayout w:type="fixed"/>
        <w:tblCellMar>
          <w:top w:w="0" w:type="dxa"/>
          <w:left w:w="0" w:type="dxa"/>
          <w:bottom w:w="0" w:type="dxa"/>
          <w:right w:w="0" w:type="dxa"/>
        </w:tblCellMar>
      </w:tblPr>
      <w:tblGrid>
        <w:gridCol w:w="4207"/>
        <w:gridCol w:w="1650"/>
        <w:gridCol w:w="1635"/>
        <w:gridCol w:w="1456"/>
      </w:tblGrid>
      <w:tr>
        <w:tblPrEx>
          <w:tblCellMar>
            <w:top w:w="0" w:type="dxa"/>
            <w:left w:w="0" w:type="dxa"/>
            <w:bottom w:w="0" w:type="dxa"/>
            <w:right w:w="0" w:type="dxa"/>
          </w:tblCellMar>
        </w:tblPrEx>
        <w:trPr>
          <w:trHeight w:val="467" w:hRule="atLeast"/>
          <w:tblHeader/>
          <w:jc w:val="center"/>
        </w:trPr>
        <w:tc>
          <w:tcPr>
            <w:tcW w:w="42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项</w:t>
            </w:r>
            <w:r>
              <w:rPr>
                <w:rFonts w:hint="eastAsia" w:ascii="黑体" w:hAnsi="黑体" w:eastAsia="黑体" w:cs="黑体"/>
                <w:color w:val="auto"/>
                <w:kern w:val="0"/>
                <w:sz w:val="24"/>
                <w:highlight w:val="none"/>
                <w:shd w:val="clear" w:color="auto" w:fill="auto"/>
                <w:lang w:val="en-US" w:eastAsia="zh-CN"/>
              </w:rPr>
              <w:t xml:space="preserve">  </w:t>
            </w:r>
            <w:r>
              <w:rPr>
                <w:rFonts w:hint="eastAsia" w:ascii="黑体" w:hAnsi="黑体" w:eastAsia="黑体" w:cs="黑体"/>
                <w:color w:val="auto"/>
                <w:kern w:val="0"/>
                <w:sz w:val="24"/>
                <w:highlight w:val="none"/>
                <w:shd w:val="clear" w:color="auto" w:fill="auto"/>
              </w:rPr>
              <w:t>目</w:t>
            </w:r>
          </w:p>
        </w:tc>
        <w:tc>
          <w:tcPr>
            <w:tcW w:w="1650"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kern w:val="0"/>
                <w:sz w:val="24"/>
                <w:highlight w:val="none"/>
                <w:shd w:val="clear" w:color="auto" w:fill="auto"/>
                <w:lang w:eastAsia="zh-CN"/>
              </w:rPr>
            </w:pPr>
            <w:r>
              <w:rPr>
                <w:rFonts w:hint="eastAsia" w:ascii="黑体" w:hAnsi="黑体" w:eastAsia="黑体" w:cs="黑体"/>
                <w:color w:val="auto"/>
                <w:kern w:val="0"/>
                <w:sz w:val="24"/>
                <w:highlight w:val="none"/>
                <w:shd w:val="clear" w:color="auto" w:fill="auto"/>
                <w:lang w:eastAsia="zh-CN"/>
              </w:rPr>
              <w:t>2025年</w:t>
            </w:r>
          </w:p>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执行数</w:t>
            </w:r>
          </w:p>
        </w:tc>
        <w:tc>
          <w:tcPr>
            <w:tcW w:w="309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lang w:eastAsia="zh-CN"/>
              </w:rPr>
              <w:t>2026年</w:t>
            </w:r>
            <w:r>
              <w:rPr>
                <w:rFonts w:hint="eastAsia" w:ascii="黑体" w:hAnsi="黑体" w:eastAsia="黑体" w:cs="黑体"/>
                <w:color w:val="auto"/>
                <w:kern w:val="0"/>
                <w:sz w:val="24"/>
                <w:highlight w:val="none"/>
                <w:shd w:val="clear" w:color="auto" w:fill="auto"/>
              </w:rPr>
              <w:t>预算数</w:t>
            </w:r>
          </w:p>
        </w:tc>
      </w:tr>
      <w:tr>
        <w:tblPrEx>
          <w:tblCellMar>
            <w:top w:w="0" w:type="dxa"/>
            <w:left w:w="0" w:type="dxa"/>
            <w:bottom w:w="0" w:type="dxa"/>
            <w:right w:w="0" w:type="dxa"/>
          </w:tblCellMar>
        </w:tblPrEx>
        <w:trPr>
          <w:trHeight w:val="761" w:hRule="atLeast"/>
          <w:tblHeader/>
          <w:jc w:val="center"/>
        </w:trPr>
        <w:tc>
          <w:tcPr>
            <w:tcW w:w="4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黑体" w:eastAsia="黑体" w:cs="黑体"/>
                <w:color w:val="auto"/>
                <w:sz w:val="24"/>
                <w:highlight w:val="none"/>
                <w:shd w:val="clear" w:color="auto" w:fill="auto"/>
              </w:rPr>
            </w:pPr>
          </w:p>
        </w:tc>
        <w:tc>
          <w:tcPr>
            <w:tcW w:w="1650"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黑体" w:eastAsia="黑体" w:cs="黑体"/>
                <w:color w:val="auto"/>
                <w:sz w:val="24"/>
                <w:highlight w:val="none"/>
                <w:shd w:val="clear" w:color="auto" w:fill="auto"/>
              </w:rPr>
            </w:pPr>
          </w:p>
        </w:tc>
        <w:tc>
          <w:tcPr>
            <w:tcW w:w="16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本级财力安排支出</w:t>
            </w:r>
          </w:p>
        </w:tc>
        <w:tc>
          <w:tcPr>
            <w:tcW w:w="145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kern w:val="0"/>
                <w:sz w:val="24"/>
                <w:highlight w:val="none"/>
                <w:shd w:val="clear" w:color="auto" w:fill="auto"/>
              </w:rPr>
            </w:pPr>
            <w:r>
              <w:rPr>
                <w:rFonts w:hint="eastAsia" w:ascii="黑体" w:hAnsi="黑体" w:eastAsia="黑体" w:cs="黑体"/>
                <w:color w:val="auto"/>
                <w:kern w:val="0"/>
                <w:sz w:val="24"/>
                <w:highlight w:val="none"/>
                <w:shd w:val="clear" w:color="auto" w:fill="auto"/>
              </w:rPr>
              <w:t>预算数为</w:t>
            </w:r>
          </w:p>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上年执行数%</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一、本级支出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000000"/>
                <w:kern w:val="0"/>
                <w:sz w:val="24"/>
                <w:szCs w:val="24"/>
                <w:u w:val="none"/>
                <w:lang w:val="en-US" w:eastAsia="zh-CN" w:bidi="ar"/>
              </w:rPr>
              <w:t>611347</w:t>
            </w:r>
          </w:p>
        </w:tc>
        <w:tc>
          <w:tcPr>
            <w:tcW w:w="16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681320</w:t>
            </w:r>
          </w:p>
        </w:tc>
        <w:tc>
          <w:tcPr>
            <w:tcW w:w="145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111.4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一般公共服务支出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38102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43312</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113.7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国防支出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739</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691</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93.5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公共安全支出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28466</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28530</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教育支出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156825</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185551</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118.3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科学技术支出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8586</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13206</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153.8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文化旅游体育与传媒支出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10231</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8156</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80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社会保障和就业支出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93493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106228</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113.6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卫生健康支出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57011</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66106</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116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节能环保支出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15518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24645</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 xml:space="preserve">158.8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城乡社区支出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33424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25432</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76.1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农林水支出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69417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88018</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126.8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交通运输支出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32932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23760</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72.1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资源勘探信息等支出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3607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1031</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28.6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商业服务业等支出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1068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587</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55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金融支出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389</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389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援助其他地区支出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767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767</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自然资源海洋气象等支出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4688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2806</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60 </w:t>
            </w:r>
          </w:p>
        </w:tc>
      </w:tr>
      <w:tr>
        <w:tblPrEx>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住房保障支出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21381</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27565</w:t>
            </w:r>
          </w:p>
        </w:tc>
        <w:tc>
          <w:tcPr>
            <w:tcW w:w="14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128.9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0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市级一般公共预算支出表</w:t>
      </w:r>
    </w:p>
    <w:p>
      <w:pPr>
        <w:pBdr>
          <w:top w:val="none" w:color="auto" w:sz="0" w:space="0"/>
          <w:left w:val="none" w:color="auto" w:sz="0" w:space="0"/>
          <w:bottom w:val="none" w:color="auto" w:sz="0" w:space="0"/>
          <w:right w:val="none" w:color="auto" w:sz="0" w:space="0"/>
          <w:between w:val="none" w:color="auto" w:sz="0" w:space="0"/>
        </w:pBdr>
        <w:spacing w:line="600" w:lineRule="exact"/>
        <w:jc w:val="center"/>
        <w:rPr>
          <w:rFonts w:ascii="宋体" w:hAnsi="宋体" w:cs="宋体"/>
          <w:bCs/>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90" w:type="dxa"/>
        <w:jc w:val="center"/>
        <w:tblLayout w:type="fixed"/>
        <w:tblCellMar>
          <w:top w:w="0" w:type="dxa"/>
          <w:left w:w="0" w:type="dxa"/>
          <w:bottom w:w="0" w:type="dxa"/>
          <w:right w:w="0" w:type="dxa"/>
        </w:tblCellMar>
      </w:tblPr>
      <w:tblGrid>
        <w:gridCol w:w="4207"/>
        <w:gridCol w:w="1650"/>
        <w:gridCol w:w="1635"/>
        <w:gridCol w:w="1398"/>
      </w:tblGrid>
      <w:tr>
        <w:tblPrEx>
          <w:tblCellMar>
            <w:top w:w="0" w:type="dxa"/>
            <w:left w:w="0" w:type="dxa"/>
            <w:bottom w:w="0" w:type="dxa"/>
            <w:right w:w="0" w:type="dxa"/>
          </w:tblCellMar>
        </w:tblPrEx>
        <w:trPr>
          <w:trHeight w:val="467" w:hRule="atLeast"/>
          <w:tblHeader/>
          <w:jc w:val="center"/>
        </w:trPr>
        <w:tc>
          <w:tcPr>
            <w:tcW w:w="42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项</w:t>
            </w:r>
            <w:r>
              <w:rPr>
                <w:rFonts w:hint="eastAsia" w:ascii="黑体" w:hAnsi="黑体" w:eastAsia="黑体" w:cs="黑体"/>
                <w:color w:val="auto"/>
                <w:kern w:val="0"/>
                <w:sz w:val="24"/>
                <w:highlight w:val="none"/>
                <w:shd w:val="clear" w:color="auto" w:fill="auto"/>
                <w:lang w:val="en-US" w:eastAsia="zh-CN"/>
              </w:rPr>
              <w:t xml:space="preserve">  </w:t>
            </w:r>
            <w:r>
              <w:rPr>
                <w:rFonts w:hint="eastAsia" w:ascii="黑体" w:hAnsi="黑体" w:eastAsia="黑体" w:cs="黑体"/>
                <w:color w:val="auto"/>
                <w:kern w:val="0"/>
                <w:sz w:val="24"/>
                <w:highlight w:val="none"/>
                <w:shd w:val="clear" w:color="auto" w:fill="auto"/>
              </w:rPr>
              <w:t>目</w:t>
            </w:r>
          </w:p>
        </w:tc>
        <w:tc>
          <w:tcPr>
            <w:tcW w:w="1650"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kern w:val="0"/>
                <w:sz w:val="24"/>
                <w:highlight w:val="none"/>
                <w:shd w:val="clear" w:color="auto" w:fill="auto"/>
                <w:lang w:eastAsia="zh-CN"/>
              </w:rPr>
            </w:pPr>
            <w:r>
              <w:rPr>
                <w:rFonts w:hint="eastAsia" w:ascii="黑体" w:hAnsi="黑体" w:eastAsia="黑体" w:cs="黑体"/>
                <w:color w:val="auto"/>
                <w:kern w:val="0"/>
                <w:sz w:val="24"/>
                <w:highlight w:val="none"/>
                <w:shd w:val="clear" w:color="auto" w:fill="auto"/>
                <w:lang w:eastAsia="zh-CN"/>
              </w:rPr>
              <w:t>2025年</w:t>
            </w:r>
          </w:p>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执行数</w:t>
            </w:r>
          </w:p>
        </w:tc>
        <w:tc>
          <w:tcPr>
            <w:tcW w:w="3033"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lang w:eastAsia="zh-CN"/>
              </w:rPr>
              <w:t>2026年</w:t>
            </w:r>
            <w:r>
              <w:rPr>
                <w:rFonts w:hint="eastAsia" w:ascii="黑体" w:hAnsi="黑体" w:eastAsia="黑体" w:cs="黑体"/>
                <w:color w:val="auto"/>
                <w:kern w:val="0"/>
                <w:sz w:val="24"/>
                <w:highlight w:val="none"/>
                <w:shd w:val="clear" w:color="auto" w:fill="auto"/>
              </w:rPr>
              <w:t>预算数</w:t>
            </w:r>
          </w:p>
        </w:tc>
      </w:tr>
      <w:tr>
        <w:tblPrEx>
          <w:tblCellMar>
            <w:top w:w="0" w:type="dxa"/>
            <w:left w:w="0" w:type="dxa"/>
            <w:bottom w:w="0" w:type="dxa"/>
            <w:right w:w="0" w:type="dxa"/>
          </w:tblCellMar>
        </w:tblPrEx>
        <w:trPr>
          <w:trHeight w:val="761" w:hRule="atLeast"/>
          <w:tblHeader/>
          <w:jc w:val="center"/>
        </w:trPr>
        <w:tc>
          <w:tcPr>
            <w:tcW w:w="4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黑体" w:eastAsia="黑体" w:cs="黑体"/>
                <w:color w:val="auto"/>
                <w:sz w:val="24"/>
                <w:highlight w:val="none"/>
                <w:shd w:val="clear" w:color="auto" w:fill="auto"/>
              </w:rPr>
            </w:pPr>
          </w:p>
        </w:tc>
        <w:tc>
          <w:tcPr>
            <w:tcW w:w="1650"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rPr>
                <w:rFonts w:hint="eastAsia" w:ascii="黑体" w:hAnsi="黑体" w:eastAsia="黑体" w:cs="黑体"/>
                <w:color w:val="auto"/>
                <w:sz w:val="24"/>
                <w:highlight w:val="none"/>
                <w:shd w:val="clear" w:color="auto" w:fill="auto"/>
              </w:rPr>
            </w:pPr>
          </w:p>
        </w:tc>
        <w:tc>
          <w:tcPr>
            <w:tcW w:w="16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本年财力安排支出</w:t>
            </w:r>
          </w:p>
        </w:tc>
        <w:tc>
          <w:tcPr>
            <w:tcW w:w="13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kern w:val="0"/>
                <w:sz w:val="24"/>
                <w:highlight w:val="none"/>
                <w:shd w:val="clear" w:color="auto" w:fill="auto"/>
              </w:rPr>
            </w:pPr>
            <w:r>
              <w:rPr>
                <w:rFonts w:hint="eastAsia" w:ascii="黑体" w:hAnsi="黑体" w:eastAsia="黑体" w:cs="黑体"/>
                <w:color w:val="auto"/>
                <w:kern w:val="0"/>
                <w:sz w:val="24"/>
                <w:highlight w:val="none"/>
                <w:shd w:val="clear" w:color="auto" w:fill="auto"/>
              </w:rPr>
              <w:t>预算数为</w:t>
            </w:r>
          </w:p>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上年执行数%</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粮油物资储备支出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1485</w:t>
            </w:r>
          </w:p>
        </w:tc>
        <w:tc>
          <w:tcPr>
            <w:tcW w:w="16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2348</w:t>
            </w:r>
          </w:p>
        </w:tc>
        <w:tc>
          <w:tcPr>
            <w:tcW w:w="139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158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灾害防治及应急管理支出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6960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6035</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87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预备费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5058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198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576</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69</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债务付息支出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20902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16080</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76.9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债务发行费用支出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72.7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二、上解上级支出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000000"/>
                <w:kern w:val="0"/>
                <w:sz w:val="24"/>
                <w:szCs w:val="24"/>
                <w:u w:val="none"/>
                <w:lang w:val="en-US" w:eastAsia="zh-CN" w:bidi="ar"/>
              </w:rPr>
              <w:t>113218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108935</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96.2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体制上解支出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-8105</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-8105</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100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收入分成上解支出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111488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114237</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102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Cs w:val="21"/>
                <w:highlight w:val="none"/>
                <w:shd w:val="clear" w:color="auto" w:fill="auto"/>
              </w:rPr>
            </w:pPr>
            <w:r>
              <w:rPr>
                <w:rFonts w:hint="eastAsia" w:ascii="宋体" w:hAnsi="宋体" w:eastAsia="宋体" w:cs="宋体"/>
                <w:i w:val="0"/>
                <w:color w:val="000000"/>
                <w:kern w:val="0"/>
                <w:sz w:val="24"/>
                <w:szCs w:val="24"/>
                <w:u w:val="none"/>
                <w:lang w:val="en-US" w:eastAsia="zh-CN" w:bidi="ar"/>
              </w:rPr>
              <w:t>专项上解支出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0"/>
                <w:szCs w:val="20"/>
                <w:highlight w:val="none"/>
                <w:shd w:val="clear" w:color="auto" w:fill="auto"/>
                <w:lang w:val="en-US"/>
              </w:rPr>
            </w:pPr>
            <w:r>
              <w:rPr>
                <w:rFonts w:hint="eastAsia" w:ascii="宋体" w:hAnsi="宋体" w:eastAsia="宋体" w:cs="宋体"/>
                <w:i w:val="0"/>
                <w:color w:val="000000"/>
                <w:kern w:val="0"/>
                <w:sz w:val="24"/>
                <w:szCs w:val="24"/>
                <w:u w:val="none"/>
                <w:lang w:val="en-US" w:eastAsia="zh-CN" w:bidi="ar"/>
              </w:rPr>
              <w:t>9835</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000000"/>
                <w:kern w:val="0"/>
                <w:sz w:val="24"/>
                <w:szCs w:val="24"/>
                <w:u w:val="none"/>
                <w:lang w:val="en-US" w:eastAsia="zh-CN" w:bidi="ar"/>
              </w:rPr>
              <w:t>2803</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28.5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Cs w:val="21"/>
                <w:highlight w:val="none"/>
                <w:shd w:val="clear" w:color="auto" w:fill="auto"/>
              </w:rPr>
            </w:pPr>
            <w:r>
              <w:rPr>
                <w:rFonts w:hint="eastAsia" w:ascii="宋体" w:hAnsi="宋体" w:eastAsia="宋体" w:cs="宋体"/>
                <w:i w:val="0"/>
                <w:color w:val="auto"/>
                <w:kern w:val="0"/>
                <w:sz w:val="24"/>
                <w:szCs w:val="24"/>
                <w:u w:val="none"/>
                <w:lang w:val="en-US" w:eastAsia="zh-CN" w:bidi="ar"/>
              </w:rPr>
              <w:t>三、省提前通知专项转移支付安排支出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u w:val="none"/>
                <w:lang w:val="en-US" w:eastAsia="zh-CN" w:bidi="ar"/>
              </w:rPr>
              <w:t>6893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u w:val="none"/>
                <w:lang w:val="en-US" w:eastAsia="zh-CN" w:bidi="ar"/>
              </w:rPr>
              <w:t>723</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10.5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四、上级补助收入增量安排支出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2"/>
                <w:szCs w:val="22"/>
                <w:highlight w:val="none"/>
                <w:shd w:val="clear" w:color="auto" w:fill="auto"/>
                <w:lang w:val="en-US"/>
              </w:rPr>
            </w:pPr>
            <w:r>
              <w:rPr>
                <w:rFonts w:hint="eastAsia" w:ascii="宋体" w:hAnsi="宋体" w:cs="宋体"/>
                <w:i w:val="0"/>
                <w:color w:val="auto"/>
                <w:kern w:val="0"/>
                <w:sz w:val="24"/>
                <w:szCs w:val="24"/>
                <w:u w:val="none"/>
                <w:lang w:val="en-US" w:eastAsia="zh-CN" w:bidi="ar"/>
              </w:rPr>
              <w:t>33457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s="宋体"/>
                <w:color w:val="auto"/>
                <w:kern w:val="0"/>
                <w:sz w:val="22"/>
                <w:szCs w:val="22"/>
                <w:highlight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u w:val="none"/>
                <w:lang w:val="en-US" w:eastAsia="zh-CN" w:bidi="ar"/>
              </w:rPr>
              <w:t>五、补助镇级支出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18"/>
                <w:szCs w:val="18"/>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20232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18"/>
                <w:szCs w:val="18"/>
                <w:highlight w:val="none"/>
                <w:shd w:val="clear" w:color="auto" w:fill="auto"/>
              </w:rPr>
            </w:pPr>
            <w:r>
              <w:rPr>
                <w:rFonts w:hint="eastAsia" w:ascii="宋体" w:hAnsi="宋体" w:eastAsia="宋体" w:cs="宋体"/>
                <w:i w:val="0"/>
                <w:color w:val="auto"/>
                <w:kern w:val="0"/>
                <w:sz w:val="24"/>
                <w:szCs w:val="24"/>
                <w:u w:val="none"/>
                <w:lang w:val="en-US" w:eastAsia="zh-CN" w:bidi="ar"/>
              </w:rPr>
              <w:t>19526</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18"/>
                <w:szCs w:val="18"/>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97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u w:val="none"/>
                <w:lang w:val="en-US" w:eastAsia="zh-CN" w:bidi="ar"/>
              </w:rPr>
              <w:t>六、安排预算稳定调节基金</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18"/>
                <w:szCs w:val="18"/>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14718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18"/>
                <w:szCs w:val="18"/>
                <w:highlight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18"/>
                <w:szCs w:val="18"/>
                <w:highlight w:val="none"/>
                <w:shd w:val="clear" w:color="auto" w:fill="auto"/>
              </w:rPr>
            </w:pP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u w:val="none"/>
                <w:lang w:val="en-US" w:eastAsia="zh-CN" w:bidi="ar"/>
              </w:rPr>
              <w:t>七、一般债务还本支出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18"/>
                <w:szCs w:val="18"/>
                <w:highlight w:val="none"/>
                <w:shd w:val="clear" w:color="auto" w:fill="auto"/>
              </w:rPr>
            </w:pPr>
            <w:r>
              <w:rPr>
                <w:rFonts w:hint="eastAsia" w:ascii="宋体" w:hAnsi="宋体" w:eastAsia="宋体" w:cs="宋体"/>
                <w:i w:val="0"/>
                <w:color w:val="auto"/>
                <w:kern w:val="0"/>
                <w:sz w:val="24"/>
                <w:szCs w:val="24"/>
                <w:u w:val="none"/>
                <w:lang w:val="en-US" w:eastAsia="zh-CN" w:bidi="ar"/>
              </w:rPr>
              <w:t>20763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18"/>
                <w:szCs w:val="18"/>
                <w:highlight w:val="none"/>
                <w:shd w:val="clear" w:color="auto" w:fill="auto"/>
              </w:rPr>
            </w:pPr>
            <w:r>
              <w:rPr>
                <w:rFonts w:hint="eastAsia" w:ascii="宋体" w:hAnsi="宋体" w:eastAsia="宋体" w:cs="宋体"/>
                <w:i w:val="0"/>
                <w:color w:val="auto"/>
                <w:kern w:val="0"/>
                <w:sz w:val="24"/>
                <w:szCs w:val="24"/>
                <w:u w:val="none"/>
                <w:lang w:val="en-US" w:eastAsia="zh-CN" w:bidi="ar"/>
              </w:rPr>
              <w:t>14100</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18"/>
                <w:szCs w:val="18"/>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67.9 </w:t>
            </w: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0"/>
                <w:szCs w:val="20"/>
                <w:highlight w:val="none"/>
                <w:shd w:val="clear" w:color="auto" w:fill="auto"/>
              </w:rPr>
            </w:pPr>
            <w:r>
              <w:rPr>
                <w:rFonts w:hint="eastAsia" w:ascii="宋体" w:hAnsi="宋体" w:eastAsia="宋体" w:cs="宋体"/>
                <w:i w:val="0"/>
                <w:color w:val="auto"/>
                <w:kern w:val="0"/>
                <w:sz w:val="24"/>
                <w:szCs w:val="24"/>
                <w:u w:val="none"/>
                <w:lang w:val="en-US" w:eastAsia="zh-CN" w:bidi="ar"/>
              </w:rPr>
              <w:t>八、一般债券资金</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18"/>
                <w:szCs w:val="18"/>
                <w:highlight w:val="none"/>
                <w:shd w:val="clear" w:color="auto" w:fill="auto"/>
              </w:rPr>
            </w:pPr>
            <w:r>
              <w:rPr>
                <w:rFonts w:hint="eastAsia" w:ascii="宋体" w:hAnsi="宋体" w:eastAsia="宋体" w:cs="宋体"/>
                <w:i w:val="0"/>
                <w:color w:val="auto"/>
                <w:kern w:val="0"/>
                <w:sz w:val="24"/>
                <w:szCs w:val="24"/>
                <w:u w:val="none"/>
                <w:lang w:val="en-US" w:eastAsia="zh-CN" w:bidi="ar"/>
              </w:rPr>
              <w:t>20000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18"/>
                <w:szCs w:val="18"/>
                <w:highlight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18"/>
                <w:szCs w:val="18"/>
                <w:highlight w:val="none"/>
                <w:shd w:val="clear" w:color="auto" w:fill="auto"/>
              </w:rPr>
            </w:pP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九、预计结转结余</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83279</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shd w:val="clear" w:color="auto" w:fill="auto"/>
                <w:lang w:val="en-US" w:eastAsia="zh-CN"/>
              </w:rPr>
            </w:pPr>
            <w:r>
              <w:rPr>
                <w:rFonts w:hint="eastAsia" w:ascii="宋体" w:hAnsi="宋体" w:eastAsia="宋体" w:cs="宋体"/>
                <w:b/>
                <w:i w:val="0"/>
                <w:color w:val="auto"/>
                <w:kern w:val="0"/>
                <w:sz w:val="24"/>
                <w:szCs w:val="24"/>
                <w:u w:val="none"/>
                <w:lang w:val="en-US" w:eastAsia="zh-CN" w:bidi="ar"/>
              </w:rPr>
              <w:t>合    计</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shd w:val="clear" w:color="auto" w:fill="auto"/>
                <w:lang w:val="en-US" w:eastAsia="zh-CN"/>
              </w:rPr>
            </w:pPr>
            <w:r>
              <w:rPr>
                <w:rFonts w:hint="eastAsia" w:ascii="宋体" w:hAnsi="宋体" w:eastAsia="宋体" w:cs="宋体"/>
                <w:b/>
                <w:i w:val="0"/>
                <w:color w:val="auto"/>
                <w:kern w:val="0"/>
                <w:sz w:val="24"/>
                <w:szCs w:val="24"/>
                <w:u w:val="none"/>
                <w:lang w:val="en-US" w:eastAsia="zh-CN" w:bidi="ar"/>
              </w:rPr>
              <w:t>923907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824604</w:t>
            </w:r>
          </w:p>
        </w:tc>
        <w:tc>
          <w:tcPr>
            <w:tcW w:w="1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89.3 </w:t>
            </w: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yellow"/>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snapToGrid/>
        <w:spacing w:line="720" w:lineRule="exact"/>
        <w:jc w:val="center"/>
        <w:textAlignment w:val="auto"/>
        <w:outlineLvl w:val="9"/>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yellow"/>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snapToGrid/>
        <w:spacing w:line="720" w:lineRule="exact"/>
        <w:jc w:val="center"/>
        <w:textAlignment w:val="auto"/>
        <w:outlineLvl w:val="9"/>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情况的说明</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spacing w:line="620" w:lineRule="exact"/>
        <w:jc w:val="center"/>
        <w:textAlignment w:val="auto"/>
        <w:outlineLvl w:val="9"/>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outlineLvl w:val="9"/>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2026年</w:t>
      </w:r>
      <w:r>
        <w:rPr>
          <w:rFonts w:hint="eastAsia" w:ascii="Times New Roman" w:hAnsi="Times New Roman" w:eastAsia="仿宋_GB2312" w:cs="仿宋_GB2312"/>
          <w:color w:val="auto"/>
          <w:kern w:val="0"/>
          <w:sz w:val="32"/>
          <w:szCs w:val="32"/>
          <w:highlight w:val="none"/>
          <w:shd w:val="clear" w:color="auto" w:fill="auto"/>
        </w:rPr>
        <w:t>市级一般公共预算支出总计</w:t>
      </w:r>
      <w:r>
        <w:rPr>
          <w:rFonts w:hint="eastAsia" w:ascii="Times New Roman" w:hAnsi="Times New Roman" w:eastAsia="仿宋_GB2312" w:cs="仿宋_GB2312"/>
          <w:color w:val="auto"/>
          <w:kern w:val="0"/>
          <w:sz w:val="32"/>
          <w:szCs w:val="32"/>
          <w:highlight w:val="none"/>
          <w:shd w:val="clear" w:color="auto" w:fill="auto"/>
          <w:lang w:val="en-US" w:eastAsia="zh-CN"/>
        </w:rPr>
        <w:t>824604</w:t>
      </w:r>
      <w:r>
        <w:rPr>
          <w:rFonts w:hint="eastAsia" w:ascii="Times New Roman" w:hAnsi="Times New Roman" w:eastAsia="仿宋_GB2312" w:cs="仿宋_GB2312"/>
          <w:color w:val="auto"/>
          <w:kern w:val="0"/>
          <w:sz w:val="32"/>
          <w:szCs w:val="32"/>
          <w:highlight w:val="none"/>
          <w:shd w:val="clear" w:color="auto" w:fill="auto"/>
        </w:rPr>
        <w:t>万元，其中：市本级支出</w:t>
      </w:r>
      <w:r>
        <w:rPr>
          <w:rFonts w:hint="eastAsia" w:ascii="Times New Roman" w:hAnsi="Times New Roman" w:eastAsia="仿宋_GB2312" w:cs="仿宋_GB2312"/>
          <w:color w:val="auto"/>
          <w:kern w:val="0"/>
          <w:sz w:val="32"/>
          <w:szCs w:val="32"/>
          <w:highlight w:val="none"/>
          <w:shd w:val="clear" w:color="auto" w:fill="auto"/>
          <w:lang w:val="en-US" w:eastAsia="zh-CN"/>
        </w:rPr>
        <w:t>681320</w:t>
      </w:r>
      <w:r>
        <w:rPr>
          <w:rFonts w:hint="eastAsia" w:ascii="Times New Roman" w:hAnsi="Times New Roman" w:eastAsia="仿宋_GB2312" w:cs="仿宋_GB2312"/>
          <w:color w:val="auto"/>
          <w:kern w:val="0"/>
          <w:sz w:val="32"/>
          <w:szCs w:val="32"/>
          <w:highlight w:val="none"/>
          <w:shd w:val="clear" w:color="auto" w:fill="auto"/>
        </w:rPr>
        <w:t>万元，上解上级支出</w:t>
      </w:r>
      <w:r>
        <w:rPr>
          <w:rFonts w:hint="eastAsia" w:ascii="Times New Roman" w:hAnsi="Times New Roman" w:eastAsia="仿宋_GB2312" w:cs="仿宋_GB2312"/>
          <w:color w:val="auto"/>
          <w:kern w:val="0"/>
          <w:sz w:val="32"/>
          <w:szCs w:val="32"/>
          <w:highlight w:val="none"/>
          <w:shd w:val="clear" w:color="auto" w:fill="auto"/>
          <w:lang w:val="en-US" w:eastAsia="zh-CN"/>
        </w:rPr>
        <w:t>108935</w:t>
      </w:r>
      <w:r>
        <w:rPr>
          <w:rFonts w:hint="eastAsia" w:ascii="Times New Roman" w:hAnsi="Times New Roman" w:eastAsia="仿宋_GB2312" w:cs="仿宋_GB2312"/>
          <w:color w:val="auto"/>
          <w:kern w:val="0"/>
          <w:sz w:val="32"/>
          <w:szCs w:val="32"/>
          <w:highlight w:val="none"/>
          <w:shd w:val="clear" w:color="auto" w:fill="auto"/>
        </w:rPr>
        <w:t>万元，省提前通知专项转移支付安排支出</w:t>
      </w:r>
      <w:r>
        <w:rPr>
          <w:rFonts w:hint="eastAsia" w:ascii="Times New Roman" w:hAnsi="Times New Roman" w:eastAsia="仿宋_GB2312" w:cs="仿宋_GB2312"/>
          <w:color w:val="auto"/>
          <w:kern w:val="0"/>
          <w:sz w:val="32"/>
          <w:szCs w:val="32"/>
          <w:highlight w:val="none"/>
          <w:shd w:val="clear" w:color="auto" w:fill="auto"/>
          <w:lang w:val="en-US" w:eastAsia="zh-CN"/>
        </w:rPr>
        <w:t>723</w:t>
      </w:r>
      <w:r>
        <w:rPr>
          <w:rFonts w:hint="eastAsia" w:ascii="Times New Roman" w:hAnsi="Times New Roman" w:eastAsia="仿宋_GB2312" w:cs="仿宋_GB2312"/>
          <w:color w:val="auto"/>
          <w:kern w:val="0"/>
          <w:sz w:val="32"/>
          <w:szCs w:val="32"/>
          <w:highlight w:val="none"/>
          <w:shd w:val="clear" w:color="auto" w:fill="auto"/>
        </w:rPr>
        <w:t>万元，补助镇级支出</w:t>
      </w:r>
      <w:r>
        <w:rPr>
          <w:rFonts w:hint="eastAsia" w:ascii="Times New Roman" w:hAnsi="Times New Roman" w:eastAsia="仿宋_GB2312" w:cs="仿宋_GB2312"/>
          <w:color w:val="auto"/>
          <w:kern w:val="0"/>
          <w:sz w:val="32"/>
          <w:szCs w:val="32"/>
          <w:highlight w:val="none"/>
          <w:shd w:val="clear" w:color="auto" w:fill="auto"/>
          <w:lang w:val="en-US" w:eastAsia="zh-CN"/>
        </w:rPr>
        <w:t>19526</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，一般债务还本</w:t>
      </w:r>
      <w:r>
        <w:rPr>
          <w:rFonts w:hint="eastAsia" w:ascii="Times New Roman" w:hAnsi="Times New Roman" w:eastAsia="仿宋_GB2312" w:cs="仿宋_GB2312"/>
          <w:color w:val="auto"/>
          <w:kern w:val="0"/>
          <w:sz w:val="32"/>
          <w:szCs w:val="32"/>
          <w:highlight w:val="none"/>
          <w:shd w:val="clear" w:color="auto" w:fill="auto"/>
          <w:lang w:val="en-US" w:eastAsia="zh-CN"/>
        </w:rPr>
        <w:t>14100万元</w:t>
      </w:r>
      <w:r>
        <w:rPr>
          <w:rFonts w:hint="eastAsia" w:ascii="Times New Roman" w:hAnsi="Times New Roman" w:eastAsia="仿宋_GB2312" w:cs="仿宋_GB2312"/>
          <w:color w:val="auto"/>
          <w:kern w:val="0"/>
          <w:sz w:val="32"/>
          <w:szCs w:val="32"/>
          <w:highlight w:val="none"/>
          <w:shd w:val="clear" w:color="auto" w:fill="auto"/>
        </w:rPr>
        <w:t>。市级支出主要项目情况：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outlineLvl w:val="9"/>
        <w:rPr>
          <w:rFonts w:ascii="黑体" w:hAnsi="黑体" w:eastAsia="黑体"/>
          <w:color w:val="auto"/>
          <w:kern w:val="0"/>
          <w:sz w:val="32"/>
          <w:szCs w:val="32"/>
          <w:highlight w:val="none"/>
          <w:shd w:val="clear" w:color="auto" w:fill="auto"/>
        </w:rPr>
      </w:pPr>
      <w:r>
        <w:rPr>
          <w:rFonts w:hint="eastAsia" w:ascii="黑体" w:hAnsi="黑体" w:eastAsia="黑体"/>
          <w:color w:val="auto"/>
          <w:kern w:val="0"/>
          <w:sz w:val="32"/>
          <w:szCs w:val="32"/>
          <w:highlight w:val="none"/>
          <w:shd w:val="clear" w:color="auto" w:fill="auto"/>
        </w:rPr>
        <w:t>一、市级支出主要项目情况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市级支出</w:t>
      </w:r>
      <w:r>
        <w:rPr>
          <w:rFonts w:hint="eastAsia" w:ascii="Times New Roman" w:hAnsi="Times New Roman" w:eastAsia="仿宋_GB2312" w:cs="仿宋_GB2312"/>
          <w:color w:val="auto"/>
          <w:kern w:val="0"/>
          <w:sz w:val="32"/>
          <w:szCs w:val="32"/>
          <w:highlight w:val="none"/>
          <w:shd w:val="clear" w:color="auto" w:fill="auto"/>
          <w:lang w:val="en-US" w:eastAsia="zh-CN"/>
        </w:rPr>
        <w:t>681320</w:t>
      </w:r>
      <w:r>
        <w:rPr>
          <w:rFonts w:hint="eastAsia" w:ascii="Times New Roman" w:hAnsi="Times New Roman" w:eastAsia="仿宋_GB2312" w:cs="仿宋_GB2312"/>
          <w:color w:val="auto"/>
          <w:kern w:val="0"/>
          <w:sz w:val="32"/>
          <w:szCs w:val="32"/>
          <w:highlight w:val="none"/>
          <w:shd w:val="clear" w:color="auto" w:fill="auto"/>
        </w:rPr>
        <w:t>万元，比</w:t>
      </w:r>
      <w:r>
        <w:rPr>
          <w:rFonts w:hint="eastAsia" w:ascii="Times New Roman" w:hAnsi="Times New Roman" w:eastAsia="仿宋_GB2312" w:cs="仿宋_GB2312"/>
          <w:color w:val="auto"/>
          <w:kern w:val="0"/>
          <w:sz w:val="32"/>
          <w:szCs w:val="32"/>
          <w:highlight w:val="none"/>
          <w:shd w:val="clear" w:color="auto" w:fill="auto"/>
          <w:lang w:eastAsia="zh-CN"/>
        </w:rPr>
        <w:t>2025年</w:t>
      </w:r>
      <w:r>
        <w:rPr>
          <w:rFonts w:hint="eastAsia" w:ascii="Times New Roman" w:hAnsi="Times New Roman" w:eastAsia="仿宋_GB2312" w:cs="仿宋_GB2312"/>
          <w:color w:val="auto"/>
          <w:kern w:val="0"/>
          <w:sz w:val="32"/>
          <w:szCs w:val="32"/>
          <w:highlight w:val="none"/>
          <w:shd w:val="clear" w:color="auto" w:fill="auto"/>
        </w:rPr>
        <w:t>执行数增加</w:t>
      </w:r>
      <w:r>
        <w:rPr>
          <w:rFonts w:hint="eastAsia" w:ascii="Times New Roman" w:hAnsi="Times New Roman" w:eastAsia="仿宋_GB2312" w:cs="仿宋_GB2312"/>
          <w:color w:val="auto"/>
          <w:kern w:val="0"/>
          <w:sz w:val="32"/>
          <w:szCs w:val="32"/>
          <w:highlight w:val="none"/>
          <w:shd w:val="clear" w:color="auto" w:fill="auto"/>
          <w:lang w:val="en-US" w:eastAsia="zh-CN"/>
        </w:rPr>
        <w:t>69973</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11.4</w:t>
      </w:r>
      <w:r>
        <w:rPr>
          <w:rFonts w:hint="eastAsia" w:ascii="Times New Roman" w:hAnsi="Times New Roman" w:eastAsia="仿宋_GB2312" w:cs="仿宋_GB2312"/>
          <w:color w:val="auto"/>
          <w:kern w:val="0"/>
          <w:sz w:val="32"/>
          <w:szCs w:val="32"/>
          <w:highlight w:val="none"/>
          <w:shd w:val="clear" w:color="auto" w:fill="auto"/>
        </w:rPr>
        <w:t>%，主要支出科目情况是：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1.一般公共服务支出43312万元，增加5210万元，增长13.7%。</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2.国防支出691万元，减少48万元，下降6.5%。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3.公共安全支出28530万元，增加64万元。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4.教育支出185551万元，增加28726万元，增长18.3%。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5.科学技术支出13206万元，增加4620万元，增长53.8%。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6.文化旅游体育与传媒支出8156万元，减少2075万元，下降20%。</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7.社会保障和就业支出106228万元，增加12735万元，增长13.6%。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8.卫生健康支出66106万元，增加9095万元，增长16%。</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9.节能环保支出24645万元，增加9127万元，增长58.8%。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10.城乡社区支出25432万元，减少7992万元，下降23.9%。</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11.农林水支出88018万元，增加18601万元，增长26.8%。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12.交通运输支出23760万元，减少9172万元，下降27.9%。</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13.资源勘探信息等支出1031万元，减少2576万元，下降71.4%。</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14.商业服务业等支出587万元，减少481万元，下降45%。</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15.金融支出389万元，增加289万元，增长289%。</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16.援助其他地区支出767万元。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17.自然资源海洋气象等支出2806万元，减少1882万元，下降40%。</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18.住房保障支出27565万元，增加6184万元，增长28.9%。</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19.粮油物资储备支出2348万元，增加863万元，增长58%。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20.灾害防治及应急管理支出6035万元，减少925万元，下降13%。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21.预备费10000万元，增加4942万元，增长98%。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22.其他支出69万元，减少507万元，下降88%。</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23.债务付息支出16080万元，减少4822万元，下降23.1%。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lang w:val="en-US" w:eastAsia="zh-CN"/>
        </w:rPr>
        <w:t>24.债务发行费用支出8万元，减少3万元，下降27.3%。</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outlineLvl w:val="9"/>
        <w:rPr>
          <w:rFonts w:ascii="黑体" w:hAnsi="黑体" w:eastAsia="黑体"/>
          <w:color w:val="auto"/>
          <w:kern w:val="0"/>
          <w:sz w:val="32"/>
          <w:szCs w:val="32"/>
          <w:highlight w:val="none"/>
          <w:shd w:val="clear" w:color="auto" w:fill="auto"/>
        </w:rPr>
      </w:pPr>
      <w:r>
        <w:rPr>
          <w:rFonts w:hint="eastAsia" w:ascii="黑体" w:hAnsi="黑体" w:eastAsia="黑体"/>
          <w:color w:val="auto"/>
          <w:kern w:val="0"/>
          <w:sz w:val="32"/>
          <w:szCs w:val="32"/>
          <w:highlight w:val="none"/>
          <w:shd w:val="clear" w:color="auto" w:fill="auto"/>
        </w:rPr>
        <w:t>二、上解上级支出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outlineLvl w:val="9"/>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上解上级支出</w:t>
      </w:r>
      <w:r>
        <w:rPr>
          <w:rFonts w:hint="eastAsia" w:ascii="Times New Roman" w:hAnsi="Times New Roman" w:eastAsia="仿宋_GB2312" w:cs="仿宋_GB2312"/>
          <w:color w:val="auto"/>
          <w:kern w:val="0"/>
          <w:sz w:val="32"/>
          <w:szCs w:val="32"/>
          <w:highlight w:val="none"/>
          <w:shd w:val="clear" w:color="auto" w:fill="auto"/>
          <w:lang w:val="en-US" w:eastAsia="zh-CN"/>
        </w:rPr>
        <w:t>108935</w:t>
      </w:r>
      <w:r>
        <w:rPr>
          <w:rFonts w:hint="eastAsia" w:ascii="Times New Roman" w:hAnsi="Times New Roman" w:eastAsia="仿宋_GB2312" w:cs="仿宋_GB2312"/>
          <w:color w:val="auto"/>
          <w:kern w:val="0"/>
          <w:sz w:val="32"/>
          <w:szCs w:val="32"/>
          <w:highlight w:val="none"/>
          <w:shd w:val="clear" w:color="auto" w:fill="auto"/>
        </w:rPr>
        <w:t>万元，包括体制上解支出、收入分成上解和专项上解支出三部分。其中：体制上解支出</w:t>
      </w:r>
      <w:r>
        <w:rPr>
          <w:rFonts w:hint="eastAsia" w:ascii="Times New Roman" w:hAnsi="Times New Roman" w:eastAsia="仿宋_GB2312" w:cs="仿宋_GB2312"/>
          <w:color w:val="auto"/>
          <w:kern w:val="0"/>
          <w:sz w:val="32"/>
          <w:szCs w:val="32"/>
          <w:highlight w:val="none"/>
          <w:shd w:val="clear" w:color="auto" w:fill="auto"/>
          <w:lang w:val="en-US" w:eastAsia="zh-CN"/>
        </w:rPr>
        <w:t>-8105</w:t>
      </w:r>
      <w:r>
        <w:rPr>
          <w:rFonts w:hint="eastAsia" w:ascii="Times New Roman" w:hAnsi="Times New Roman" w:eastAsia="仿宋_GB2312" w:cs="仿宋_GB2312"/>
          <w:color w:val="auto"/>
          <w:kern w:val="0"/>
          <w:sz w:val="32"/>
          <w:szCs w:val="32"/>
          <w:highlight w:val="none"/>
          <w:shd w:val="clear" w:color="auto" w:fill="auto"/>
        </w:rPr>
        <w:t>万元，收入分成上解</w:t>
      </w:r>
      <w:r>
        <w:rPr>
          <w:rFonts w:hint="eastAsia" w:ascii="Times New Roman" w:hAnsi="Times New Roman" w:eastAsia="仿宋_GB2312" w:cs="仿宋_GB2312"/>
          <w:color w:val="auto"/>
          <w:kern w:val="0"/>
          <w:sz w:val="32"/>
          <w:szCs w:val="32"/>
          <w:highlight w:val="none"/>
          <w:shd w:val="clear" w:color="auto" w:fill="auto"/>
          <w:lang w:val="en-US" w:eastAsia="zh-CN"/>
        </w:rPr>
        <w:t>114237</w:t>
      </w:r>
      <w:r>
        <w:rPr>
          <w:rFonts w:hint="eastAsia" w:ascii="Times New Roman" w:hAnsi="Times New Roman" w:eastAsia="仿宋_GB2312" w:cs="仿宋_GB2312"/>
          <w:color w:val="auto"/>
          <w:kern w:val="0"/>
          <w:sz w:val="32"/>
          <w:szCs w:val="32"/>
          <w:highlight w:val="none"/>
          <w:shd w:val="clear" w:color="auto" w:fill="auto"/>
        </w:rPr>
        <w:t>万元，专项上解支出</w:t>
      </w:r>
      <w:r>
        <w:rPr>
          <w:rFonts w:hint="eastAsia" w:ascii="Times New Roman" w:hAnsi="Times New Roman" w:eastAsia="仿宋_GB2312" w:cs="仿宋_GB2312"/>
          <w:color w:val="auto"/>
          <w:kern w:val="0"/>
          <w:sz w:val="32"/>
          <w:szCs w:val="32"/>
          <w:highlight w:val="none"/>
          <w:shd w:val="clear" w:color="auto" w:fill="auto"/>
          <w:lang w:val="en-US" w:eastAsia="zh-CN"/>
        </w:rPr>
        <w:t>2803</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outlineLvl w:val="9"/>
        <w:rPr>
          <w:rFonts w:ascii="黑体" w:hAnsi="黑体" w:eastAsia="黑体"/>
          <w:color w:val="auto"/>
          <w:kern w:val="0"/>
          <w:sz w:val="32"/>
          <w:szCs w:val="32"/>
          <w:highlight w:val="none"/>
          <w:shd w:val="clear" w:color="auto" w:fill="auto"/>
        </w:rPr>
      </w:pPr>
      <w:r>
        <w:rPr>
          <w:rFonts w:hint="eastAsia" w:ascii="黑体" w:hAnsi="黑体" w:eastAsia="黑体"/>
          <w:color w:val="auto"/>
          <w:kern w:val="0"/>
          <w:sz w:val="32"/>
          <w:szCs w:val="32"/>
          <w:highlight w:val="none"/>
          <w:shd w:val="clear" w:color="auto" w:fill="auto"/>
        </w:rPr>
        <w:t>三、市对镇级补助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outlineLvl w:val="9"/>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市对镇级补助</w:t>
      </w:r>
      <w:r>
        <w:rPr>
          <w:rFonts w:hint="eastAsia" w:ascii="Times New Roman" w:hAnsi="Times New Roman" w:eastAsia="仿宋_GB2312" w:cs="仿宋_GB2312"/>
          <w:color w:val="auto"/>
          <w:kern w:val="0"/>
          <w:sz w:val="32"/>
          <w:szCs w:val="32"/>
          <w:highlight w:val="none"/>
          <w:shd w:val="clear" w:color="auto" w:fill="auto"/>
          <w:lang w:val="en-US" w:eastAsia="zh-CN"/>
        </w:rPr>
        <w:t>19526</w:t>
      </w:r>
      <w:r>
        <w:rPr>
          <w:rFonts w:hint="eastAsia" w:ascii="Times New Roman" w:hAnsi="Times New Roman" w:eastAsia="仿宋_GB2312" w:cs="仿宋_GB2312"/>
          <w:color w:val="auto"/>
          <w:kern w:val="0"/>
          <w:sz w:val="32"/>
          <w:szCs w:val="32"/>
          <w:highlight w:val="none"/>
          <w:shd w:val="clear" w:color="auto" w:fill="auto"/>
        </w:rPr>
        <w:t>万元，包括一般性转移支付补助和专项转移支付补助。</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hint="eastAsia" w:ascii="Times New Roman" w:hAnsi="Times New Roman" w:eastAsia="黑体"/>
          <w:color w:val="auto"/>
          <w:kern w:val="0"/>
          <w:sz w:val="32"/>
          <w:szCs w:val="32"/>
          <w:highlight w:val="none"/>
          <w:shd w:val="clear" w:color="auto" w:fill="auto"/>
          <w:lang w:eastAsia="zh-CN"/>
        </w:rPr>
      </w:pPr>
      <w:r>
        <w:rPr>
          <w:rFonts w:hint="eastAsia" w:ascii="Times New Roman" w:hAnsi="Times New Roman" w:eastAsia="黑体"/>
          <w:color w:val="auto"/>
          <w:kern w:val="0"/>
          <w:sz w:val="32"/>
          <w:szCs w:val="32"/>
          <w:highlight w:val="none"/>
          <w:shd w:val="clear" w:color="auto" w:fill="auto"/>
          <w:lang w:val="en-US" w:eastAsia="zh-CN"/>
        </w:rPr>
        <w:t>四</w:t>
      </w:r>
      <w:r>
        <w:rPr>
          <w:rFonts w:hint="eastAsia" w:ascii="Times New Roman" w:hAnsi="Times New Roman" w:eastAsia="黑体"/>
          <w:color w:val="auto"/>
          <w:kern w:val="0"/>
          <w:sz w:val="32"/>
          <w:szCs w:val="32"/>
          <w:highlight w:val="none"/>
          <w:shd w:val="clear" w:color="auto" w:fill="auto"/>
        </w:rPr>
        <w:t>、</w:t>
      </w:r>
      <w:r>
        <w:rPr>
          <w:rFonts w:hint="eastAsia" w:ascii="Times New Roman" w:hAnsi="Times New Roman" w:eastAsia="黑体"/>
          <w:color w:val="auto"/>
          <w:kern w:val="0"/>
          <w:sz w:val="32"/>
          <w:szCs w:val="32"/>
          <w:highlight w:val="none"/>
          <w:shd w:val="clear" w:color="auto" w:fill="auto"/>
          <w:lang w:eastAsia="zh-CN"/>
        </w:rPr>
        <w:t>预算执行情况</w:t>
      </w:r>
    </w:p>
    <w:p>
      <w:pPr>
        <w:pStyle w:val="13"/>
        <w:keepNext w:val="0"/>
        <w:keepLines w:val="0"/>
        <w:pageBreakBefore w:val="0"/>
        <w:widowControl w:val="0"/>
        <w:kinsoku/>
        <w:wordWrap/>
        <w:topLinePunct w:val="0"/>
        <w:bidi w:val="0"/>
        <w:spacing w:line="640" w:lineRule="exact"/>
        <w:ind w:firstLine="640" w:firstLineChars="200"/>
        <w:textAlignment w:val="auto"/>
        <w:rPr>
          <w:rFonts w:ascii="Times New Roman" w:hAnsi="Times New Roman" w:eastAsia="黑体"/>
          <w:color w:val="auto"/>
          <w:sz w:val="32"/>
          <w:szCs w:val="30"/>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在市人大批准市级预算草案前，财政部门按照《预算法》规定，参照上一年同期预算支出数额安排</w:t>
      </w:r>
      <w:r>
        <w:rPr>
          <w:rFonts w:hint="eastAsia" w:ascii="Times New Roman" w:hAnsi="Times New Roman" w:eastAsia="仿宋_GB2312" w:cs="仿宋_GB2312"/>
          <w:color w:val="auto"/>
          <w:kern w:val="0"/>
          <w:sz w:val="32"/>
          <w:szCs w:val="32"/>
          <w:highlight w:val="none"/>
          <w:shd w:val="clear" w:color="auto" w:fill="auto"/>
          <w:lang w:val="en-US" w:eastAsia="zh-CN"/>
        </w:rPr>
        <w:t>1—2月份支出，用于必须的基本支出和项目支出，包括：人员和惠民补贴支出，运转支出和部分项目等支出。</w:t>
      </w:r>
      <w:r>
        <w:rPr>
          <w:rFonts w:hint="eastAsia" w:ascii="宋体" w:hAnsi="宋体" w:eastAsia="方正小标宋简体" w:cs="方正小标宋简体"/>
          <w:bCs/>
          <w:color w:val="auto"/>
          <w:sz w:val="44"/>
          <w:szCs w:val="44"/>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宋体" w:hAnsi="宋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righ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14" w:type="dxa"/>
        <w:jc w:val="center"/>
        <w:tblLayout w:type="fixed"/>
        <w:tblCellMar>
          <w:top w:w="0" w:type="dxa"/>
          <w:left w:w="0" w:type="dxa"/>
          <w:bottom w:w="0" w:type="dxa"/>
          <w:right w:w="0" w:type="dxa"/>
        </w:tblCellMar>
      </w:tblPr>
      <w:tblGrid>
        <w:gridCol w:w="4407"/>
        <w:gridCol w:w="1535"/>
        <w:gridCol w:w="1535"/>
        <w:gridCol w:w="1537"/>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bCs/>
                <w:color w:val="auto"/>
                <w:sz w:val="24"/>
                <w:szCs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bCs/>
                <w:color w:val="auto"/>
                <w:sz w:val="24"/>
                <w:szCs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bCs/>
                <w:color w:val="auto"/>
                <w:sz w:val="24"/>
                <w:szCs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bCs/>
                <w:color w:val="auto"/>
                <w:sz w:val="24"/>
                <w:szCs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合计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 xml:space="preserve">441850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 xml:space="preserve">302636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kern w:val="0"/>
                <w:sz w:val="24"/>
                <w:szCs w:val="24"/>
                <w:u w:val="none"/>
                <w:lang w:val="en-US" w:eastAsia="zh-CN" w:bidi="ar"/>
              </w:rPr>
            </w:pPr>
            <w:r>
              <w:rPr>
                <w:rFonts w:hint="eastAsia" w:ascii="宋体" w:hAnsi="宋体" w:eastAsia="宋体" w:cs="宋体"/>
                <w:b/>
                <w:bCs/>
                <w:i w:val="0"/>
                <w:color w:val="auto"/>
                <w:kern w:val="0"/>
                <w:sz w:val="24"/>
                <w:szCs w:val="24"/>
                <w:u w:val="none"/>
                <w:lang w:val="en-US" w:eastAsia="zh-CN" w:bidi="ar"/>
              </w:rPr>
              <w:t xml:space="preserve">139214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val="0"/>
                <w:color w:val="auto"/>
                <w:sz w:val="24"/>
                <w:szCs w:val="24"/>
                <w:highlight w:val="none"/>
                <w:shd w:val="clear" w:color="auto" w:fill="auto"/>
              </w:rPr>
            </w:pPr>
            <w:r>
              <w:rPr>
                <w:rFonts w:hint="eastAsia" w:ascii="宋体" w:hAnsi="宋体" w:eastAsia="宋体" w:cs="宋体"/>
                <w:b/>
                <w:i w:val="0"/>
                <w:color w:val="auto"/>
                <w:kern w:val="0"/>
                <w:sz w:val="24"/>
                <w:szCs w:val="24"/>
                <w:u w:val="none"/>
                <w:lang w:val="en-US" w:eastAsia="zh-CN" w:bidi="ar"/>
              </w:rPr>
              <w:t>一般公共服务支出</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val="0"/>
                <w:color w:val="auto"/>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42964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val="0"/>
                <w:color w:val="auto"/>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31883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val="0"/>
                <w:color w:val="auto"/>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11081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人大事务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1299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992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307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行政运行</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899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899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一般行政管理事务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人大会议</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105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105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人大监督</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55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55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人大代表履职能力提升</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40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40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事业运行</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93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93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其他人大事务支出</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政协事务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1035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785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250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行政运行</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683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683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政协会议</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85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85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委员视察</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20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20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参政议政</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128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128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事业运行</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102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102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其他政协事务支出</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17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17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政府办公厅（室）及相关机构事务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7670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5622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2048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3053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3053 </w:t>
            </w: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一般行政管理事务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208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4"/>
                <w:szCs w:val="24"/>
                <w:highlight w:val="none"/>
                <w:shd w:val="clear" w:color="auto" w:fill="auto"/>
                <w:lang w:val="en-US" w:eastAsia="zh-CN" w:bidi="ar-SA"/>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208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机关服务</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538 </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c>
          <w:tcPr>
            <w:tcW w:w="15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538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righ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rPr>
        <w:t>单位：万元</w:t>
      </w:r>
    </w:p>
    <w:tbl>
      <w:tblPr>
        <w:tblStyle w:val="14"/>
        <w:tblW w:w="9073" w:type="dxa"/>
        <w:tblInd w:w="0" w:type="dxa"/>
        <w:tblLayout w:type="fixed"/>
        <w:tblCellMar>
          <w:top w:w="0" w:type="dxa"/>
          <w:left w:w="0" w:type="dxa"/>
          <w:bottom w:w="0" w:type="dxa"/>
          <w:right w:w="0" w:type="dxa"/>
        </w:tblCellMar>
      </w:tblPr>
      <w:tblGrid>
        <w:gridCol w:w="4407"/>
        <w:gridCol w:w="1555"/>
        <w:gridCol w:w="1555"/>
        <w:gridCol w:w="1556"/>
      </w:tblGrid>
      <w:tr>
        <w:tblPrEx>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政务公开审批</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909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909 </w:t>
            </w:r>
          </w:p>
        </w:tc>
      </w:tr>
      <w:tr>
        <w:tblPrEx>
          <w:tblCellMar>
            <w:top w:w="0" w:type="dxa"/>
            <w:left w:w="0" w:type="dxa"/>
            <w:bottom w:w="0" w:type="dxa"/>
            <w:right w:w="0" w:type="dxa"/>
          </w:tblCellMar>
        </w:tblPrEx>
        <w:trPr>
          <w:trHeight w:val="639"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2569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2569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其他政府办公厅（室）及相关机构事务支出</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393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393 </w:t>
            </w:r>
          </w:p>
        </w:tc>
      </w:tr>
      <w:tr>
        <w:tblPrEx>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发展与改革事务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2540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1962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578 </w:t>
            </w:r>
          </w:p>
        </w:tc>
      </w:tr>
      <w:tr>
        <w:tblPrEx>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1335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1335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物价管理</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238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238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389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389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其他发展与改革事务支出</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578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578 </w:t>
            </w:r>
          </w:p>
        </w:tc>
      </w:tr>
      <w:tr>
        <w:tblPrEx>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统计信息事务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657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467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190 </w:t>
            </w:r>
          </w:p>
        </w:tc>
      </w:tr>
      <w:tr>
        <w:tblPrEx>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184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184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统计抽样调查</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190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190 </w:t>
            </w:r>
          </w:p>
        </w:tc>
      </w:tr>
      <w:tr>
        <w:tblPrEx>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2</w:t>
            </w:r>
            <w:r>
              <w:rPr>
                <w:rFonts w:hint="eastAsia" w:ascii="宋体" w:hAnsi="宋体" w:cs="宋体"/>
                <w:i w:val="0"/>
                <w:color w:val="auto"/>
                <w:kern w:val="0"/>
                <w:sz w:val="24"/>
                <w:szCs w:val="24"/>
                <w:u w:val="none"/>
                <w:lang w:val="en-US" w:eastAsia="zh-CN" w:bidi="ar"/>
              </w:rPr>
              <w:t>83</w:t>
            </w:r>
            <w:r>
              <w:rPr>
                <w:rFonts w:hint="eastAsia" w:ascii="宋体" w:hAnsi="宋体" w:eastAsia="宋体" w:cs="宋体"/>
                <w:i w:val="0"/>
                <w:color w:val="auto"/>
                <w:kern w:val="0"/>
                <w:sz w:val="24"/>
                <w:szCs w:val="24"/>
                <w:u w:val="none"/>
                <w:lang w:val="en-US" w:eastAsia="zh-CN" w:bidi="ar"/>
              </w:rPr>
              <w:t xml:space="preserve">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2</w:t>
            </w:r>
            <w:r>
              <w:rPr>
                <w:rFonts w:hint="eastAsia" w:ascii="宋体" w:hAnsi="宋体" w:cs="宋体"/>
                <w:i w:val="0"/>
                <w:color w:val="auto"/>
                <w:kern w:val="0"/>
                <w:sz w:val="24"/>
                <w:szCs w:val="24"/>
                <w:u w:val="none"/>
                <w:lang w:val="en-US" w:eastAsia="zh-CN" w:bidi="ar"/>
              </w:rPr>
              <w:t>83</w:t>
            </w:r>
            <w:r>
              <w:rPr>
                <w:rFonts w:hint="eastAsia" w:ascii="宋体" w:hAnsi="宋体" w:eastAsia="宋体" w:cs="宋体"/>
                <w:i w:val="0"/>
                <w:color w:val="auto"/>
                <w:kern w:val="0"/>
                <w:sz w:val="24"/>
                <w:szCs w:val="24"/>
                <w:u w:val="none"/>
                <w:lang w:val="en-US" w:eastAsia="zh-CN" w:bidi="ar"/>
              </w:rPr>
              <w:t xml:space="preserve">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财政事务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4083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3314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769 </w:t>
            </w:r>
          </w:p>
        </w:tc>
      </w:tr>
      <w:tr>
        <w:tblPrEx>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1486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1486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一般行政管理事务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751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751 </w:t>
            </w:r>
          </w:p>
        </w:tc>
      </w:tr>
      <w:tr>
        <w:tblPrEx>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1828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1828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其他财政事务支出</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 </w:t>
            </w:r>
          </w:p>
        </w:tc>
      </w:tr>
      <w:tr>
        <w:tblPrEx>
          <w:tblCellMar>
            <w:top w:w="0" w:type="dxa"/>
            <w:left w:w="0" w:type="dxa"/>
            <w:bottom w:w="0" w:type="dxa"/>
            <w:right w:w="0" w:type="dxa"/>
          </w:tblCellMar>
        </w:tblPrEx>
        <w:trPr>
          <w:trHeight w:val="578"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审计事务</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1541 </w:t>
            </w:r>
          </w:p>
        </w:tc>
        <w:tc>
          <w:tcPr>
            <w:tcW w:w="15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1252 </w:t>
            </w:r>
          </w:p>
        </w:tc>
        <w:tc>
          <w:tcPr>
            <w:tcW w:w="15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289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602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602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其他审计事务支出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纪检监察事务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4967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3846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1121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3195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3195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一般行政管理事务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41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大案要案查处</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1000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巡视工作</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80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651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651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商贸事务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2104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1045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1059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3</w:t>
            </w:r>
            <w:r>
              <w:rPr>
                <w:rFonts w:hint="eastAsia" w:ascii="宋体" w:hAnsi="宋体" w:cs="宋体"/>
                <w:i w:val="0"/>
                <w:color w:val="auto"/>
                <w:kern w:val="0"/>
                <w:sz w:val="24"/>
                <w:szCs w:val="24"/>
                <w:u w:val="none"/>
                <w:lang w:val="en-US" w:eastAsia="zh-CN" w:bidi="ar"/>
              </w:rPr>
              <w:t>67</w:t>
            </w:r>
            <w:r>
              <w:rPr>
                <w:rFonts w:hint="eastAsia" w:ascii="宋体" w:hAnsi="宋体" w:eastAsia="宋体" w:cs="宋体"/>
                <w:i w:val="0"/>
                <w:color w:val="auto"/>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367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对外贸易管理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783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783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招商引资</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194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678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678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其他商贸事务支出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cs="宋体"/>
                <w:i w:val="0"/>
                <w:color w:val="auto"/>
                <w:kern w:val="0"/>
                <w:sz w:val="24"/>
                <w:szCs w:val="24"/>
                <w:u w:val="none"/>
                <w:lang w:val="en-US" w:eastAsia="zh-CN" w:bidi="ar"/>
              </w:rPr>
              <w:t>82</w:t>
            </w:r>
            <w:r>
              <w:rPr>
                <w:rFonts w:hint="eastAsia" w:ascii="宋体" w:hAnsi="宋体" w:eastAsia="宋体" w:cs="宋体"/>
                <w:i w:val="0"/>
                <w:color w:val="auto"/>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cs="宋体"/>
                <w:i w:val="0"/>
                <w:color w:val="auto"/>
                <w:kern w:val="0"/>
                <w:sz w:val="24"/>
                <w:szCs w:val="24"/>
                <w:u w:val="none"/>
                <w:lang w:val="en-US" w:eastAsia="zh-CN" w:bidi="ar"/>
              </w:rPr>
              <w:t>82</w:t>
            </w:r>
            <w:r>
              <w:rPr>
                <w:rFonts w:hint="eastAsia" w:ascii="宋体" w:hAnsi="宋体" w:eastAsia="宋体" w:cs="宋体"/>
                <w:i w:val="0"/>
                <w:color w:val="auto"/>
                <w:kern w:val="0"/>
                <w:sz w:val="24"/>
                <w:szCs w:val="24"/>
                <w:u w:val="none"/>
                <w:lang w:val="en-US" w:eastAsia="zh-CN" w:bidi="ar"/>
              </w:rPr>
              <w:t xml:space="preserve">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知识产权事务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知识产权宏观管理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民族事务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103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一般行政管理事务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 </w:t>
            </w:r>
          </w:p>
        </w:tc>
      </w:tr>
      <w:tr>
        <w:tblPrEx>
          <w:tblCellMar>
            <w:top w:w="0" w:type="dxa"/>
            <w:left w:w="0" w:type="dxa"/>
            <w:bottom w:w="0" w:type="dxa"/>
            <w:right w:w="0" w:type="dxa"/>
          </w:tblCellMar>
        </w:tblPrEx>
        <w:trPr>
          <w:trHeight w:val="53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其他民族事务支出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76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港澳台侨事务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其他港澳台事务支出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档案事务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档案馆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民主党派及工商联事务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参政议政</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其他民主党派及工商联事务支出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群众团体事务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487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317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317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一般行政管理事务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其他群众团体事务支出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党委办公厅（室）及相关机构事务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3339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2836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503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2065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2065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一般行政管理事务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专项业务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353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353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771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771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其他党委办公厅（室）及相关机构事务支出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组织事务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2198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1598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1123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1123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一般行政管理事务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公务员事务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475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475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其他组织事务支出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357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357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宣传事务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1233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850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其他宣传事务支出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统战事务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728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690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451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451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一般行政管理事务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华侨事务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其他统战事务支出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26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市场监督管理事务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6023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5639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2749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2749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市场秩序执法</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2890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2890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其他市场监督管理事务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369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369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社会工作事务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cs="宋体"/>
                <w:i w:val="0"/>
                <w:color w:val="auto"/>
                <w:kern w:val="0"/>
                <w:sz w:val="24"/>
                <w:szCs w:val="24"/>
                <w:u w:val="none"/>
                <w:lang w:val="en-US" w:eastAsia="zh-CN" w:bidi="ar"/>
              </w:rPr>
              <w:t>20</w:t>
            </w:r>
            <w:r>
              <w:rPr>
                <w:rFonts w:hint="eastAsia" w:ascii="宋体" w:hAnsi="宋体" w:eastAsia="宋体" w:cs="宋体"/>
                <w:i w:val="0"/>
                <w:color w:val="auto"/>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cs="宋体"/>
                <w:i w:val="0"/>
                <w:color w:val="auto"/>
                <w:kern w:val="0"/>
                <w:sz w:val="24"/>
                <w:szCs w:val="24"/>
                <w:u w:val="none"/>
                <w:lang w:val="en-US" w:eastAsia="zh-CN" w:bidi="ar"/>
              </w:rPr>
              <w:t>20</w:t>
            </w:r>
            <w:r>
              <w:rPr>
                <w:rFonts w:hint="eastAsia" w:ascii="宋体" w:hAnsi="宋体" w:eastAsia="宋体" w:cs="宋体"/>
                <w:i w:val="0"/>
                <w:color w:val="auto"/>
                <w:kern w:val="0"/>
                <w:sz w:val="24"/>
                <w:szCs w:val="24"/>
                <w:u w:val="none"/>
                <w:lang w:val="en-US" w:eastAsia="zh-CN" w:bidi="ar"/>
              </w:rPr>
              <w:t xml:space="preserve">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专项业务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信访事务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110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信访业务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108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其他信访事务支出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其他一般公共服务支出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2190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2190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其他一般公共服务支出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2190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2190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国防支出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679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317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362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公共安全支出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25892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16923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8969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教育支出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153020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136719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16301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教育管理事务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2741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441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473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473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其他教育管理事务支出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2268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1827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441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普通教育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116384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112111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4273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学前教育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3706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3223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483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小学教育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50667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48764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1903 </w:t>
            </w:r>
          </w:p>
        </w:tc>
      </w:tr>
      <w:tr>
        <w:tblPrEx>
          <w:tblCellMar>
            <w:top w:w="0" w:type="dxa"/>
            <w:left w:w="0" w:type="dxa"/>
            <w:bottom w:w="0" w:type="dxa"/>
            <w:right w:w="0" w:type="dxa"/>
          </w:tblCellMar>
        </w:tblPrEx>
        <w:trPr>
          <w:trHeight w:val="51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初中教育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33550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32583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967 </w:t>
            </w:r>
          </w:p>
        </w:tc>
      </w:tr>
    </w:tbl>
    <w:p>
      <w:pPr>
        <w:pBdr>
          <w:top w:val="none" w:color="auto" w:sz="0" w:space="0"/>
          <w:left w:val="none" w:color="auto" w:sz="0" w:space="0"/>
          <w:bottom w:val="none" w:color="auto" w:sz="0" w:space="0"/>
          <w:right w:val="none" w:color="auto" w:sz="0" w:space="0"/>
          <w:between w:val="none" w:color="auto" w:sz="0" w:space="0"/>
        </w:pBdr>
        <w:spacing w:line="600" w:lineRule="exact"/>
        <w:jc w:val="center"/>
        <w:rPr>
          <w:rFonts w:ascii="宋体" w:hAnsi="宋体" w:eastAsia="方正小标宋简体" w:cs="方正小标宋简体"/>
          <w:bCs/>
          <w:color w:val="auto"/>
          <w:kern w:val="0"/>
          <w:sz w:val="44"/>
          <w:szCs w:val="44"/>
          <w:highlight w:val="none"/>
          <w:shd w:val="clear" w:color="auto" w:fill="auto"/>
        </w:rPr>
      </w:pPr>
      <w:r>
        <w:rPr>
          <w:rFonts w:hint="eastAsia" w:ascii="Times New Roman" w:hAnsi="Times New Roman" w:eastAsia="黑体"/>
          <w:color w:val="auto"/>
          <w:sz w:val="28"/>
          <w:szCs w:val="28"/>
          <w:highlight w:val="none"/>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高中教育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27228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27100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其他普通教育支出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1233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792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职业教育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21474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18564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2910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中等职业教育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5974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5269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705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高等职业教育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15500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13295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2205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特殊教育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1627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1519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特殊学校教育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1270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1216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专门学校教育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其他特殊教育支出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进修及培训</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1381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1377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教师进修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675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675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干部教育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706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702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教育费附加安排的支出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9020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848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8172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其他教育费附加安排的支出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9020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848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8172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其他教育支出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其他教育支出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科学技术支出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11597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1479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10118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科学技术管理事务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一般行政管理事务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应用研究</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社会公益研究</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技术研究与开发</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9331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1232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8099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机构运行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1313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1232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科技成果转化与扩散</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8018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8018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科学技术普及</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科普活动</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科技馆站</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其他科学技术支出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1888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1888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其他科学技术支出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1888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1888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文化旅游体育与传媒支出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6400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4977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1423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文化和旅游</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3511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3238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1019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1019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图书馆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370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362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艺术表演团体</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874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871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群众文化</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文化创作与保护</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文化和旅游市场管理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旅游宣传</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文化和旅游管理事务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312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其他文化和旅游支出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文物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538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文物保护</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博物馆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其他文物支出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体育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416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406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其他体育支出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416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406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新闻出版电影</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其他新闻出版电影支出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其他文化旅游体育与传媒支出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935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935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其他文化旅游体育与传媒支出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935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935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社会保障和就业支出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62153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52634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9519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人力资源和社会保障管理事务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3834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2752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1082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943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943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劳动保障监察</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就业管理事务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社会保险业务管理事务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72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信息化建设</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36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社会保险经办机构</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581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581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劳动人事争议调解仲裁</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事业运行（人力资源和社会保障管理事务）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1763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1763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其他人力资源和社会保障管理事务支出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345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299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民政管理事务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336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336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336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其他民政管理事务支出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行政事业单位养老支出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46381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46381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行政单位离退休</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9165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9165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事业单位离退休</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17610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17610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机关事业单位基本养老保险缴费支出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19606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19606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就业补助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社会保险补贴</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公益性岗位补贴</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其他就业补助支出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56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抚恤</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678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678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伤残抚恤</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在乡复员、退伍军人生活补助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245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245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其他优抚支出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206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退役安置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1762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1379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退役士兵安置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501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501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军队移交政府离退休干部管理机构</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340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310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退役士兵管理教育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军队转业干部安置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793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793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其他退役安置支出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社会福利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3509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822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2687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儿童福利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老年福利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1518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1518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殡葬</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746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540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社会福利事业单位</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1120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616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504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残疾人事业</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1922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570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1352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168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168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残疾人康复</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残疾人就业和扶贫</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残疾人生活和护理补贴</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912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912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其他残疾人事业支出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807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402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405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红十字事业</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其他红十字事业支出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临时救助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422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422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临时救助支出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422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422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特困人员救助供养</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770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770</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城市特困人员救助供养支出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770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770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其他生活救助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其他城市生活救助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退役军人管理事务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535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295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240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295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295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拥军优属</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153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153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其他退役军人事务管理支出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87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87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其他社会保障和就业支出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1652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1000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652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其他社会保障和就业支出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1652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1000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652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auto"/>
                <w:kern w:val="0"/>
                <w:sz w:val="24"/>
                <w:szCs w:val="24"/>
                <w:highlight w:val="none"/>
                <w:u w:val="none"/>
                <w:lang w:val="en-US" w:eastAsia="zh-CN" w:bidi="ar"/>
              </w:rPr>
              <w:t>卫生健康支出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i w:val="0"/>
                <w:color w:val="auto"/>
                <w:kern w:val="0"/>
                <w:sz w:val="24"/>
                <w:szCs w:val="24"/>
                <w:highlight w:val="none"/>
                <w:u w:val="none"/>
                <w:lang w:val="en-US" w:eastAsia="zh-CN" w:bidi="ar"/>
              </w:rPr>
              <w:t xml:space="preserve">16043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i w:val="0"/>
                <w:color w:val="auto"/>
                <w:kern w:val="0"/>
                <w:sz w:val="24"/>
                <w:szCs w:val="24"/>
                <w:highlight w:val="none"/>
                <w:u w:val="none"/>
                <w:lang w:val="en-US" w:eastAsia="zh-CN" w:bidi="ar"/>
              </w:rPr>
              <w:t xml:space="preserve">6953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b/>
                <w:bCs/>
                <w:i w:val="0"/>
                <w:color w:val="auto"/>
                <w:kern w:val="0"/>
                <w:sz w:val="24"/>
                <w:szCs w:val="24"/>
                <w:highlight w:val="none"/>
                <w:u w:val="none"/>
                <w:lang w:val="en-US" w:eastAsia="zh-CN" w:bidi="ar"/>
              </w:rPr>
              <w:t xml:space="preserve">9090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卫生健康管理事务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1133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912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221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702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702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一般行政管理事务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    其他卫生健康管理事务支出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426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210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highlight w:val="none"/>
                <w:u w:val="none"/>
                <w:lang w:val="en-US" w:eastAsia="zh-CN" w:bidi="ar"/>
              </w:rPr>
              <w:t xml:space="preserve">216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公立医院</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3324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247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3077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综合医院</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2040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247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1793 </w:t>
            </w:r>
          </w:p>
        </w:tc>
      </w:tr>
      <w:tr>
        <w:tblPrEx>
          <w:tblCellMar>
            <w:top w:w="0" w:type="dxa"/>
            <w:left w:w="0" w:type="dxa"/>
            <w:bottom w:w="0" w:type="dxa"/>
            <w:right w:w="0" w:type="dxa"/>
          </w:tblCellMar>
        </w:tblPrEx>
        <w:trPr>
          <w:trHeight w:val="584"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中医（民族）医院</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452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452 </w:t>
            </w:r>
          </w:p>
        </w:tc>
      </w:tr>
      <w:tr>
        <w:tblPrEx>
          <w:tblCellMar>
            <w:top w:w="0" w:type="dxa"/>
            <w:left w:w="0" w:type="dxa"/>
            <w:bottom w:w="0" w:type="dxa"/>
            <w:right w:w="0" w:type="dxa"/>
          </w:tblCellMar>
        </w:tblPrEx>
        <w:trPr>
          <w:trHeight w:val="616"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妇幼保健医院</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457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457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其他专科医院</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375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375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基层医疗卫生机构</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24 </w:t>
            </w:r>
          </w:p>
        </w:tc>
      </w:tr>
      <w:tr>
        <w:tblPrEx>
          <w:tblCellMar>
            <w:top w:w="0" w:type="dxa"/>
            <w:left w:w="0" w:type="dxa"/>
            <w:bottom w:w="0" w:type="dxa"/>
            <w:right w:w="0" w:type="dxa"/>
          </w:tblCellMar>
        </w:tblPrEx>
        <w:trPr>
          <w:trHeight w:val="489"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乡镇卫生院</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78"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其他基层医疗卫生机构支出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24 </w:t>
            </w:r>
          </w:p>
        </w:tc>
      </w:tr>
      <w:tr>
        <w:tblPrEx>
          <w:tblCellMar>
            <w:top w:w="0" w:type="dxa"/>
            <w:left w:w="0" w:type="dxa"/>
            <w:bottom w:w="0" w:type="dxa"/>
            <w:right w:w="0" w:type="dxa"/>
          </w:tblCellMar>
        </w:tblPrEx>
        <w:trPr>
          <w:trHeight w:val="576"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公共卫生</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4818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2360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2458 </w:t>
            </w:r>
          </w:p>
        </w:tc>
      </w:tr>
      <w:tr>
        <w:tblPrEx>
          <w:tblCellMar>
            <w:top w:w="0" w:type="dxa"/>
            <w:left w:w="0" w:type="dxa"/>
            <w:bottom w:w="0" w:type="dxa"/>
            <w:right w:w="0" w:type="dxa"/>
          </w:tblCellMar>
        </w:tblPrEx>
        <w:trPr>
          <w:trHeight w:val="554"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疾病预防控制机构</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2022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1920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102 </w:t>
            </w:r>
          </w:p>
        </w:tc>
      </w:tr>
      <w:tr>
        <w:tblPrEx>
          <w:tblCellMar>
            <w:top w:w="0" w:type="dxa"/>
            <w:left w:w="0" w:type="dxa"/>
            <w:bottom w:w="0" w:type="dxa"/>
            <w:right w:w="0" w:type="dxa"/>
          </w:tblCellMar>
        </w:tblPrEx>
        <w:trPr>
          <w:trHeight w:val="61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妇幼保健机构</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64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精神卫生机构</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采供血机构</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基本公共卫生服务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2135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2135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其他公共卫生支出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计划生育事务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2044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1818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计划生育机构</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计划生育服务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1074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1074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其他计划生育事务支出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744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744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95"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行政事业单位医疗</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362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362 </w:t>
            </w:r>
          </w:p>
        </w:tc>
      </w:tr>
      <w:tr>
        <w:tblPrEx>
          <w:tblCellMar>
            <w:top w:w="0" w:type="dxa"/>
            <w:left w:w="0" w:type="dxa"/>
            <w:bottom w:w="0" w:type="dxa"/>
            <w:right w:w="0" w:type="dxa"/>
          </w:tblCellMar>
        </w:tblPrEx>
        <w:trPr>
          <w:trHeight w:val="595"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其他行政事业单位医疗支出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362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362 </w:t>
            </w:r>
          </w:p>
        </w:tc>
      </w:tr>
      <w:tr>
        <w:tblPrEx>
          <w:tblCellMar>
            <w:top w:w="0" w:type="dxa"/>
            <w:left w:w="0" w:type="dxa"/>
            <w:bottom w:w="0" w:type="dxa"/>
            <w:right w:w="0" w:type="dxa"/>
          </w:tblCellMar>
        </w:tblPrEx>
        <w:trPr>
          <w:trHeight w:val="595"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医疗救助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461 </w:t>
            </w:r>
          </w:p>
        </w:tc>
      </w:tr>
      <w:tr>
        <w:tblPrEx>
          <w:tblCellMar>
            <w:top w:w="0" w:type="dxa"/>
            <w:left w:w="0" w:type="dxa"/>
            <w:bottom w:w="0" w:type="dxa"/>
            <w:right w:w="0" w:type="dxa"/>
          </w:tblCellMar>
        </w:tblPrEx>
        <w:trPr>
          <w:trHeight w:val="595"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城乡医疗救助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461 </w:t>
            </w:r>
          </w:p>
        </w:tc>
      </w:tr>
      <w:tr>
        <w:tblPrEx>
          <w:tblCellMar>
            <w:top w:w="0" w:type="dxa"/>
            <w:left w:w="0" w:type="dxa"/>
            <w:bottom w:w="0" w:type="dxa"/>
            <w:right w:w="0" w:type="dxa"/>
          </w:tblCellMar>
        </w:tblPrEx>
        <w:trPr>
          <w:trHeight w:val="595"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优抚对象医疗</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318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318 </w:t>
            </w:r>
          </w:p>
        </w:tc>
      </w:tr>
      <w:tr>
        <w:tblPrEx>
          <w:tblCellMar>
            <w:top w:w="0" w:type="dxa"/>
            <w:left w:w="0" w:type="dxa"/>
            <w:bottom w:w="0" w:type="dxa"/>
            <w:right w:w="0" w:type="dxa"/>
          </w:tblCellMar>
        </w:tblPrEx>
        <w:trPr>
          <w:trHeight w:val="595"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优抚对象医疗补助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308 </w:t>
            </w:r>
          </w:p>
        </w:tc>
      </w:tr>
      <w:tr>
        <w:tblPrEx>
          <w:tblCellMar>
            <w:top w:w="0" w:type="dxa"/>
            <w:left w:w="0" w:type="dxa"/>
            <w:bottom w:w="0" w:type="dxa"/>
            <w:right w:w="0" w:type="dxa"/>
          </w:tblCellMar>
        </w:tblPrEx>
        <w:trPr>
          <w:trHeight w:val="595"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其他优抚对象医疗支出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 </w:t>
            </w:r>
          </w:p>
        </w:tc>
      </w:tr>
      <w:tr>
        <w:tblPrEx>
          <w:tblCellMar>
            <w:top w:w="0" w:type="dxa"/>
            <w:left w:w="0" w:type="dxa"/>
            <w:bottom w:w="0" w:type="dxa"/>
            <w:right w:w="0" w:type="dxa"/>
          </w:tblCellMar>
        </w:tblPrEx>
        <w:trPr>
          <w:trHeight w:val="595"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医疗保障管理事务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3084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3054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 </w:t>
            </w:r>
          </w:p>
        </w:tc>
      </w:tr>
      <w:tr>
        <w:tblPrEx>
          <w:tblCellMar>
            <w:top w:w="0" w:type="dxa"/>
            <w:left w:w="0" w:type="dxa"/>
            <w:bottom w:w="0" w:type="dxa"/>
            <w:right w:w="0" w:type="dxa"/>
          </w:tblCellMar>
        </w:tblPrEx>
        <w:trPr>
          <w:trHeight w:val="595"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2839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2839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95"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exac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其他医疗保障管理事务支出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 </w:t>
            </w:r>
          </w:p>
        </w:tc>
      </w:tr>
      <w:tr>
        <w:tblPrEx>
          <w:tblCellMar>
            <w:top w:w="0" w:type="dxa"/>
            <w:left w:w="0" w:type="dxa"/>
            <w:bottom w:w="0" w:type="dxa"/>
            <w:right w:w="0" w:type="dxa"/>
          </w:tblCellMar>
        </w:tblPrEx>
        <w:trPr>
          <w:trHeight w:val="567" w:hRule="exac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育幼服务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447 </w:t>
            </w:r>
          </w:p>
        </w:tc>
      </w:tr>
      <w:tr>
        <w:tblPrEx>
          <w:tblCellMar>
            <w:top w:w="0" w:type="dxa"/>
            <w:left w:w="0" w:type="dxa"/>
            <w:bottom w:w="0" w:type="dxa"/>
            <w:right w:w="0" w:type="dxa"/>
          </w:tblCellMar>
        </w:tblPrEx>
        <w:trPr>
          <w:trHeight w:val="567" w:hRule="exac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育儿补贴</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447 </w:t>
            </w:r>
          </w:p>
        </w:tc>
      </w:tr>
      <w:tr>
        <w:tblPrEx>
          <w:tblCellMar>
            <w:top w:w="0" w:type="dxa"/>
            <w:left w:w="0" w:type="dxa"/>
            <w:bottom w:w="0" w:type="dxa"/>
            <w:right w:w="0" w:type="dxa"/>
          </w:tblCellMar>
        </w:tblPrEx>
        <w:trPr>
          <w:trHeight w:val="567" w:hRule="exac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其他卫生健康支出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r>
      <w:tr>
        <w:tblPrEx>
          <w:tblCellMar>
            <w:top w:w="0" w:type="dxa"/>
            <w:left w:w="0" w:type="dxa"/>
            <w:bottom w:w="0" w:type="dxa"/>
            <w:right w:w="0" w:type="dxa"/>
          </w:tblCellMar>
        </w:tblPrEx>
        <w:trPr>
          <w:trHeight w:val="567" w:hRule="exac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其他卫生健康支出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r>
      <w:tr>
        <w:tblPrEx>
          <w:tblCellMar>
            <w:top w:w="0" w:type="dxa"/>
            <w:left w:w="0" w:type="dxa"/>
            <w:bottom w:w="0" w:type="dxa"/>
            <w:right w:w="0" w:type="dxa"/>
          </w:tblCellMar>
        </w:tblPrEx>
        <w:trPr>
          <w:trHeight w:val="567" w:hRule="exac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节能环保支出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19695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2197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17498 </w:t>
            </w:r>
          </w:p>
        </w:tc>
      </w:tr>
      <w:tr>
        <w:tblPrEx>
          <w:tblCellMar>
            <w:top w:w="0" w:type="dxa"/>
            <w:left w:w="0" w:type="dxa"/>
            <w:bottom w:w="0" w:type="dxa"/>
            <w:right w:w="0" w:type="dxa"/>
          </w:tblCellMar>
        </w:tblPrEx>
        <w:trPr>
          <w:trHeight w:val="567" w:hRule="exac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环境保护管理事务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2404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2197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207 </w:t>
            </w:r>
          </w:p>
        </w:tc>
      </w:tr>
      <w:tr>
        <w:tblPrEx>
          <w:tblCellMar>
            <w:top w:w="0" w:type="dxa"/>
            <w:left w:w="0" w:type="dxa"/>
            <w:bottom w:w="0" w:type="dxa"/>
            <w:right w:w="0" w:type="dxa"/>
          </w:tblCellMar>
        </w:tblPrEx>
        <w:trPr>
          <w:trHeight w:val="567" w:hRule="exac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466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exac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一般行政管理事务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147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662"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生态环境保护宣传</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0"/>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 </w:t>
            </w:r>
          </w:p>
        </w:tc>
      </w:tr>
      <w:tr>
        <w:tblPrEx>
          <w:tblCellMar>
            <w:top w:w="0" w:type="dxa"/>
            <w:left w:w="0" w:type="dxa"/>
            <w:bottom w:w="0" w:type="dxa"/>
            <w:right w:w="0" w:type="dxa"/>
          </w:tblCellMar>
        </w:tblPrEx>
        <w:trPr>
          <w:trHeight w:val="602"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环境保护法规、规划及标准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 </w:t>
            </w:r>
          </w:p>
        </w:tc>
      </w:tr>
      <w:tr>
        <w:tblPrEx>
          <w:tblCellMar>
            <w:top w:w="0" w:type="dxa"/>
            <w:left w:w="0" w:type="dxa"/>
            <w:bottom w:w="0" w:type="dxa"/>
            <w:right w:w="0" w:type="dxa"/>
          </w:tblCellMar>
        </w:tblPrEx>
        <w:trPr>
          <w:trHeight w:val="623"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其他环境保护管理事务支出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1764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1731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33 </w:t>
            </w:r>
          </w:p>
        </w:tc>
      </w:tr>
      <w:tr>
        <w:tblPrEx>
          <w:tblCellMar>
            <w:top w:w="0" w:type="dxa"/>
            <w:left w:w="0" w:type="dxa"/>
            <w:bottom w:w="0" w:type="dxa"/>
            <w:right w:w="0" w:type="dxa"/>
          </w:tblCellMar>
        </w:tblPrEx>
        <w:trPr>
          <w:trHeight w:val="632"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环境监测与监察</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其他环境监测与监察支出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污染防治</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11142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11142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大气</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8878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8878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水体</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284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284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其他污染防治支出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1980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1980 </w:t>
            </w:r>
          </w:p>
        </w:tc>
      </w:tr>
      <w:tr>
        <w:tblPrEx>
          <w:tblCellMar>
            <w:top w:w="0" w:type="dxa"/>
            <w:left w:w="0" w:type="dxa"/>
            <w:bottom w:w="0" w:type="dxa"/>
            <w:right w:w="0" w:type="dxa"/>
          </w:tblCellMar>
        </w:tblPrEx>
        <w:trPr>
          <w:trHeight w:val="506"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自然生态保护</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454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454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生态保护</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448 </w:t>
            </w:r>
          </w:p>
        </w:tc>
      </w:tr>
      <w:tr>
        <w:tblPrEx>
          <w:tblCellMar>
            <w:top w:w="0" w:type="dxa"/>
            <w:left w:w="0" w:type="dxa"/>
            <w:bottom w:w="0" w:type="dxa"/>
            <w:right w:w="0" w:type="dxa"/>
          </w:tblCellMar>
        </w:tblPrEx>
        <w:trPr>
          <w:trHeight w:val="522"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自然保护地</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能源节约利用</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2395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能源节约利用</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2395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污染减排</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其他污染减排支出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其他节能环保支出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其他节能环保支出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2700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0"/>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城乡社区支出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0"/>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13937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0"/>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6732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0"/>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7205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城乡社区管理事务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12131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4926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7205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584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584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城管执法</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3471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2068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1403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工程建设管理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782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782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市政公用行业市场监管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233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233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住宅建设与房地产市场监管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718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718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其他城乡社区管理事务支出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6343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541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5802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城乡社区规划与管理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563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563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城乡社区规划与管理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563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563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城乡社区环境卫生</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591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591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城乡社区环境卫生</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591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591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建设市场管理与监督</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652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652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建设市场管理与监督</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652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652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val="0"/>
                <w:color w:val="auto"/>
                <w:sz w:val="24"/>
                <w:highlight w:val="none"/>
                <w:shd w:val="clear" w:color="auto" w:fill="auto"/>
              </w:rPr>
            </w:pPr>
            <w:r>
              <w:rPr>
                <w:rFonts w:hint="eastAsia" w:ascii="宋体" w:hAnsi="宋体" w:eastAsia="宋体" w:cs="宋体"/>
                <w:b/>
                <w:bCs w:val="0"/>
                <w:i w:val="0"/>
                <w:color w:val="auto"/>
                <w:kern w:val="0"/>
                <w:sz w:val="24"/>
                <w:szCs w:val="24"/>
                <w:u w:val="none"/>
                <w:lang w:val="en-US" w:eastAsia="zh-CN" w:bidi="ar"/>
              </w:rPr>
              <w:t>农林水支出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val="0"/>
                <w:color w:val="auto"/>
                <w:sz w:val="24"/>
                <w:highlight w:val="none"/>
                <w:shd w:val="clear" w:color="auto" w:fill="auto"/>
              </w:rPr>
            </w:pPr>
            <w:r>
              <w:rPr>
                <w:rFonts w:hint="eastAsia" w:ascii="宋体" w:hAnsi="宋体" w:eastAsia="宋体" w:cs="宋体"/>
                <w:b/>
                <w:bCs w:val="0"/>
                <w:i w:val="0"/>
                <w:color w:val="auto"/>
                <w:kern w:val="0"/>
                <w:sz w:val="24"/>
                <w:szCs w:val="24"/>
                <w:u w:val="none"/>
                <w:lang w:val="en-US" w:eastAsia="zh-CN" w:bidi="ar"/>
              </w:rPr>
              <w:t xml:space="preserve">28525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val="0"/>
                <w:color w:val="auto"/>
                <w:sz w:val="24"/>
                <w:highlight w:val="none"/>
                <w:shd w:val="clear" w:color="auto" w:fill="auto"/>
              </w:rPr>
            </w:pPr>
            <w:r>
              <w:rPr>
                <w:rFonts w:hint="eastAsia" w:ascii="宋体" w:hAnsi="宋体" w:eastAsia="宋体" w:cs="宋体"/>
                <w:b/>
                <w:bCs w:val="0"/>
                <w:i w:val="0"/>
                <w:color w:val="auto"/>
                <w:kern w:val="0"/>
                <w:sz w:val="24"/>
                <w:szCs w:val="24"/>
                <w:u w:val="none"/>
                <w:lang w:val="en-US" w:eastAsia="zh-CN" w:bidi="ar"/>
              </w:rPr>
              <w:t xml:space="preserve">15714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val="0"/>
                <w:color w:val="auto"/>
                <w:sz w:val="24"/>
                <w:highlight w:val="none"/>
                <w:shd w:val="clear" w:color="auto" w:fill="auto"/>
              </w:rPr>
            </w:pPr>
            <w:r>
              <w:rPr>
                <w:rFonts w:hint="eastAsia" w:ascii="宋体" w:hAnsi="宋体" w:eastAsia="宋体" w:cs="宋体"/>
                <w:b/>
                <w:bCs w:val="0"/>
                <w:i w:val="0"/>
                <w:color w:val="auto"/>
                <w:kern w:val="0"/>
                <w:sz w:val="24"/>
                <w:szCs w:val="24"/>
                <w:u w:val="none"/>
                <w:lang w:val="en-US" w:eastAsia="zh-CN" w:bidi="ar"/>
              </w:rPr>
              <w:t xml:space="preserve">12811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农业农村</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10623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7713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2910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1038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1038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5800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5800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科技转化与推广服务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病虫害控制</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1052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1052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宋体" w:hAnsi="宋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农产品质量安全</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293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293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执法监管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农业生产发展</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772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772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农村道路建设</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875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875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74"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农田建设</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669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669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其他农业农村支出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109 </w:t>
            </w:r>
          </w:p>
        </w:tc>
      </w:tr>
      <w:tr>
        <w:tblPrEx>
          <w:tblCellMar>
            <w:top w:w="0" w:type="dxa"/>
            <w:left w:w="0" w:type="dxa"/>
            <w:bottom w:w="0" w:type="dxa"/>
            <w:right w:w="0" w:type="dxa"/>
          </w:tblCellMar>
        </w:tblPrEx>
        <w:trPr>
          <w:trHeight w:val="512"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林业和草原</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5519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4430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1089 </w:t>
            </w:r>
          </w:p>
        </w:tc>
      </w:tr>
      <w:tr>
        <w:tblPrEx>
          <w:tblCellMar>
            <w:top w:w="0" w:type="dxa"/>
            <w:left w:w="0" w:type="dxa"/>
            <w:bottom w:w="0" w:type="dxa"/>
            <w:right w:w="0" w:type="dxa"/>
          </w:tblCellMar>
        </w:tblPrEx>
        <w:trPr>
          <w:trHeight w:val="491"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02"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事业机构</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4039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4039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95"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森林资源培育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320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320 </w:t>
            </w:r>
          </w:p>
        </w:tc>
      </w:tr>
      <w:tr>
        <w:tblPrEx>
          <w:tblCellMar>
            <w:top w:w="0" w:type="dxa"/>
            <w:left w:w="0" w:type="dxa"/>
            <w:bottom w:w="0" w:type="dxa"/>
            <w:right w:w="0" w:type="dxa"/>
          </w:tblCellMar>
        </w:tblPrEx>
        <w:trPr>
          <w:trHeight w:val="600"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技术推广与转化</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 </w:t>
            </w:r>
          </w:p>
        </w:tc>
      </w:tr>
      <w:tr>
        <w:tblPrEx>
          <w:tblCellMar>
            <w:top w:w="0" w:type="dxa"/>
            <w:left w:w="0" w:type="dxa"/>
            <w:bottom w:w="0" w:type="dxa"/>
            <w:right w:w="0" w:type="dxa"/>
          </w:tblCellMar>
        </w:tblPrEx>
        <w:trPr>
          <w:trHeight w:val="61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动植物保护</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执法与监督</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 </w:t>
            </w:r>
          </w:p>
        </w:tc>
      </w:tr>
      <w:tr>
        <w:tblPrEx>
          <w:tblCellMar>
            <w:top w:w="0" w:type="dxa"/>
            <w:left w:w="0" w:type="dxa"/>
            <w:bottom w:w="0" w:type="dxa"/>
            <w:right w:w="0" w:type="dxa"/>
          </w:tblCellMar>
        </w:tblPrEx>
        <w:trPr>
          <w:trHeight w:val="53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林业草原防灾减灾</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582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582 </w:t>
            </w:r>
          </w:p>
        </w:tc>
      </w:tr>
      <w:tr>
        <w:tblPrEx>
          <w:tblCellMar>
            <w:top w:w="0" w:type="dxa"/>
            <w:left w:w="0" w:type="dxa"/>
            <w:bottom w:w="0" w:type="dxa"/>
            <w:right w:w="0" w:type="dxa"/>
          </w:tblCellMar>
        </w:tblPrEx>
        <w:trPr>
          <w:trHeight w:val="61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其他林业和草原支出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158 </w:t>
            </w:r>
          </w:p>
        </w:tc>
      </w:tr>
      <w:tr>
        <w:tblPrEx>
          <w:tblCellMar>
            <w:top w:w="0" w:type="dxa"/>
            <w:left w:w="0" w:type="dxa"/>
            <w:bottom w:w="0" w:type="dxa"/>
            <w:right w:w="0" w:type="dxa"/>
          </w:tblCellMar>
        </w:tblPrEx>
        <w:trPr>
          <w:trHeight w:val="524"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水利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10682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3571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7111 </w:t>
            </w:r>
          </w:p>
        </w:tc>
      </w:tr>
      <w:tr>
        <w:tblPrEx>
          <w:tblCellMar>
            <w:top w:w="0" w:type="dxa"/>
            <w:left w:w="0" w:type="dxa"/>
            <w:bottom w:w="0" w:type="dxa"/>
            <w:right w:w="0" w:type="dxa"/>
          </w:tblCellMar>
        </w:tblPrEx>
        <w:trPr>
          <w:trHeight w:val="608"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668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668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0"/>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608"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水利工程建设</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4951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4951 </w:t>
            </w:r>
          </w:p>
        </w:tc>
      </w:tr>
      <w:tr>
        <w:tblPrEx>
          <w:tblCellMar>
            <w:top w:w="0" w:type="dxa"/>
            <w:left w:w="0" w:type="dxa"/>
            <w:bottom w:w="0" w:type="dxa"/>
            <w:right w:w="0" w:type="dxa"/>
          </w:tblCellMar>
        </w:tblPrEx>
        <w:trPr>
          <w:trHeight w:val="608"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水利工程运行与维护</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90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宋体" w:hAnsi="宋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水利执法监督</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997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997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防汛</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1337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1337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江河湖库水系综合整治</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714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555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水利安全监督</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农村供水</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其他水利支出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1689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1219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470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巩固脱贫衔接乡村振兴</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其他扶贫支出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农村综合改革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农村综合改革示范试点补助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普惠金融发展支出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475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475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农业保险保费补贴</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415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415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创业担保贷款贴息</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其他农林水支出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其他农林水支出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交通运输支出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18650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5466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13184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公路水路运输</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18650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5466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13184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533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533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公路建设</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5464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5464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公路养护</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3928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907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3021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公路和运输安全</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公路运输管理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3966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3514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452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港口设施</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1862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1862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航道维护</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330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330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海事管理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其他公路水路运输支出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2371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2371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资源勘探工业信息等支出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1011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911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工业和信息产业监管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742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642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617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617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一般行政管理事务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其他工业和信息产业监管支出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114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支持中小企业发展和管理支出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269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269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其他支持中小企业发展和管理支出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269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269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商业服务业等支出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573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269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304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商业流通事务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373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269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269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269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其他商业流通事务支出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其他商业服务业等支出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200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b w:val="0"/>
          <w:bCs w:val="0"/>
          <w:color w:val="auto"/>
          <w:sz w:val="28"/>
          <w:szCs w:val="28"/>
          <w:highlight w:val="none"/>
          <w:shd w:val="clear" w:color="auto" w:fill="auto"/>
        </w:rPr>
      </w:pPr>
      <w:r>
        <w:rPr>
          <w:rFonts w:hint="eastAsia" w:ascii="Times New Roman" w:hAnsi="Times New Roman" w:eastAsia="黑体"/>
          <w:b w:val="0"/>
          <w:bCs w:val="0"/>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 w:val="0"/>
          <w:bCs w:val="0"/>
          <w:color w:val="auto"/>
          <w:kern w:val="0"/>
          <w:sz w:val="44"/>
          <w:szCs w:val="44"/>
          <w:highlight w:val="none"/>
          <w:shd w:val="clear" w:color="auto" w:fill="auto"/>
        </w:rPr>
      </w:pPr>
      <w:r>
        <w:rPr>
          <w:rFonts w:hint="eastAsia" w:ascii="方正小标宋简体" w:hAnsi="方正小标宋简体" w:eastAsia="方正小标宋简体" w:cs="方正小标宋简体"/>
          <w:b w:val="0"/>
          <w:bCs w:val="0"/>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 w:val="0"/>
          <w:bCs w:val="0"/>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b w:val="0"/>
          <w:bCs w:val="0"/>
          <w:color w:val="auto"/>
          <w:sz w:val="24"/>
          <w:highlight w:val="none"/>
          <w:shd w:val="clear" w:color="auto" w:fill="auto"/>
        </w:rPr>
      </w:pPr>
      <w:r>
        <w:rPr>
          <w:rFonts w:hint="eastAsia" w:ascii="宋体" w:hAnsi="宋体" w:cs="宋体"/>
          <w:b w:val="0"/>
          <w:bCs w:val="0"/>
          <w:color w:val="auto"/>
          <w:sz w:val="24"/>
          <w:highlight w:val="none"/>
          <w:shd w:val="clear" w:color="auto" w:fill="auto"/>
          <w:lang w:val="en-US" w:eastAsia="zh-CN"/>
        </w:rPr>
        <w:t xml:space="preserve">                                                             </w:t>
      </w:r>
      <w:r>
        <w:rPr>
          <w:rFonts w:hint="eastAsia" w:ascii="宋体" w:hAnsi="宋体" w:cs="宋体"/>
          <w:b w:val="0"/>
          <w:bCs w:val="0"/>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其他商业服务业等支出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金融支出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389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389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金融部门监管支出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金融部门其他监管支出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援助其他地区支出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767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767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767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767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自然资源海洋气象等支出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2786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2467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319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自然资源事务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2289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2275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491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491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自然资源利用与保护</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14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1784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1784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气象事务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497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气象事业机构</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192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其他气象事务支出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住房保障支出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20736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15503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5233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保障性安居工程支出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5000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5000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配租型住房保障</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5000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5000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住房改革支出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15291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15291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val="0"/>
                <w:bCs w:val="0"/>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住房公积金</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15291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15291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val="0"/>
                <w:bCs w:val="0"/>
                <w:color w:val="auto"/>
                <w:kern w:val="2"/>
                <w:sz w:val="24"/>
                <w:szCs w:val="24"/>
                <w:highlight w:val="none"/>
                <w:shd w:val="clear" w:color="auto" w:fill="auto"/>
                <w:lang w:val="en-US" w:eastAsia="zh-CN" w:bidi="ar-SA"/>
              </w:rPr>
            </w:pP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城乡社区住宅</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住房公积金管理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445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233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粮油物资储备支出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97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粮油物资事务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其他粮油事务支出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灾害防治及应急管理支出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5797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1395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4402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应急管理事务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3596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1395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2201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行政运行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512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512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安全监管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96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应急管理</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2050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2050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事业运行</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883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883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其他应急管理支出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auto"/>
                <w:kern w:val="0"/>
                <w:sz w:val="24"/>
                <w:szCs w:val="24"/>
                <w:highlight w:val="none"/>
                <w:u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55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消防事务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2168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2168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消防应急救援</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2168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2168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地震事务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地震监测</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16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16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地震灾害预防</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地震应急救援</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 </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 w:val="0"/>
          <w:bCs w:val="0"/>
          <w:color w:val="auto"/>
          <w:kern w:val="0"/>
          <w:sz w:val="44"/>
          <w:szCs w:val="44"/>
          <w:highlight w:val="none"/>
          <w:shd w:val="clear" w:color="auto" w:fill="auto"/>
        </w:rPr>
      </w:pPr>
      <w:r>
        <w:rPr>
          <w:rFonts w:hint="eastAsia" w:ascii="方正小标宋简体" w:hAnsi="方正小标宋简体" w:eastAsia="方正小标宋简体" w:cs="方正小标宋简体"/>
          <w:b w:val="0"/>
          <w:bCs w:val="0"/>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 w:val="0"/>
          <w:bCs w:val="0"/>
          <w:color w:val="auto"/>
          <w:kern w:val="0"/>
          <w:sz w:val="44"/>
          <w:szCs w:val="44"/>
          <w:highlight w:val="none"/>
          <w:shd w:val="clear" w:color="auto" w:fill="auto"/>
        </w:rPr>
        <w:t>市级一般公共预算支出明细表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b w:val="0"/>
          <w:bCs w:val="0"/>
          <w:color w:val="auto"/>
          <w:sz w:val="24"/>
          <w:highlight w:val="none"/>
          <w:shd w:val="clear" w:color="auto" w:fill="auto"/>
        </w:rPr>
      </w:pPr>
      <w:r>
        <w:rPr>
          <w:rFonts w:hint="eastAsia" w:ascii="宋体" w:hAnsi="宋体" w:cs="宋体"/>
          <w:b w:val="0"/>
          <w:bCs w:val="0"/>
          <w:color w:val="auto"/>
          <w:sz w:val="24"/>
          <w:highlight w:val="none"/>
          <w:shd w:val="clear" w:color="auto" w:fill="auto"/>
          <w:lang w:val="en-US" w:eastAsia="zh-CN"/>
        </w:rPr>
        <w:t xml:space="preserve">                                                             </w:t>
      </w:r>
      <w:r>
        <w:rPr>
          <w:rFonts w:hint="eastAsia" w:ascii="宋体" w:hAnsi="宋体" w:cs="宋体"/>
          <w:b w:val="0"/>
          <w:bCs w:val="0"/>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4407"/>
        <w:gridCol w:w="1479"/>
        <w:gridCol w:w="1479"/>
        <w:gridCol w:w="1479"/>
      </w:tblGrid>
      <w:tr>
        <w:tblPrEx>
          <w:tblCellMar>
            <w:top w:w="0" w:type="dxa"/>
            <w:left w:w="0" w:type="dxa"/>
            <w:bottom w:w="0" w:type="dxa"/>
            <w:right w:w="0" w:type="dxa"/>
          </w:tblCellMar>
        </w:tblPrEx>
        <w:trPr>
          <w:trHeight w:val="567" w:hRule="atLeast"/>
          <w:tblHeader/>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项  目</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合计</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基本支出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b w:val="0"/>
                <w:bCs w:val="0"/>
                <w:color w:val="auto"/>
                <w:sz w:val="24"/>
                <w:highlight w:val="none"/>
                <w:shd w:val="clear" w:color="auto" w:fill="auto"/>
              </w:rPr>
            </w:pPr>
            <w:r>
              <w:rPr>
                <w:rFonts w:hint="eastAsia" w:ascii="宋体" w:hAnsi="宋体" w:eastAsia="黑体"/>
                <w:b w:val="0"/>
                <w:bCs w:val="0"/>
                <w:color w:val="auto"/>
                <w:kern w:val="0"/>
                <w:sz w:val="24"/>
                <w:highlight w:val="none"/>
                <w:shd w:val="clear" w:color="auto" w:fill="auto"/>
              </w:rPr>
              <w:t>项目支出</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自然灾害救灾及恢复重建支出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自然灾害救灾补助</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15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预备费</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10000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10000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预备费</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10000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10000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债务发行费用支出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bCs w:val="0"/>
                <w:color w:val="auto"/>
                <w:kern w:val="2"/>
                <w:sz w:val="24"/>
                <w:szCs w:val="24"/>
                <w:highlight w:val="none"/>
                <w:shd w:val="clear" w:color="auto" w:fill="auto"/>
                <w:lang w:val="en-US" w:eastAsia="zh-CN" w:bidi="ar-SA"/>
              </w:rPr>
            </w:pPr>
            <w:r>
              <w:rPr>
                <w:rFonts w:hint="eastAsia" w:ascii="宋体" w:hAnsi="宋体" w:eastAsia="宋体" w:cs="宋体"/>
                <w:b/>
                <w:bCs w:val="0"/>
                <w:i w:val="0"/>
                <w:color w:val="auto"/>
                <w:kern w:val="0"/>
                <w:sz w:val="24"/>
                <w:szCs w:val="24"/>
                <w:u w:val="none"/>
                <w:lang w:val="en-US" w:eastAsia="zh-CN" w:bidi="ar"/>
              </w:rPr>
              <w:t xml:space="preserve">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地方政府一般债务发行费用支出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none"/>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 </w:t>
            </w:r>
          </w:p>
        </w:tc>
      </w:tr>
      <w:tr>
        <w:tblPrEx>
          <w:tblCellMar>
            <w:top w:w="0" w:type="dxa"/>
            <w:left w:w="0" w:type="dxa"/>
            <w:bottom w:w="0" w:type="dxa"/>
            <w:right w:w="0" w:type="dxa"/>
          </w:tblCellMar>
        </w:tblPrEx>
        <w:trPr>
          <w:trHeight w:val="567" w:hRule="atLeast"/>
          <w:jc w:val="cent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b w:val="0"/>
                <w:bCs w:val="0"/>
                <w:color w:val="auto"/>
                <w:kern w:val="2"/>
                <w:sz w:val="24"/>
                <w:szCs w:val="24"/>
                <w:highlight w:val="yellow"/>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地方政府一般债务发行费用支出</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yellow"/>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 </w:t>
            </w: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eastAsia="宋体" w:cs="宋体"/>
                <w:b w:val="0"/>
                <w:bCs w:val="0"/>
                <w:color w:val="auto"/>
                <w:kern w:val="2"/>
                <w:sz w:val="24"/>
                <w:szCs w:val="24"/>
                <w:highlight w:val="yellow"/>
                <w:shd w:val="clear" w:color="auto" w:fill="auto"/>
                <w:lang w:val="en-US" w:eastAsia="zh-CN" w:bidi="ar-SA"/>
              </w:rPr>
            </w:pPr>
          </w:p>
        </w:tc>
        <w:tc>
          <w:tcPr>
            <w:tcW w:w="1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b w:val="0"/>
                <w:bCs w:val="0"/>
                <w:color w:val="auto"/>
                <w:kern w:val="2"/>
                <w:sz w:val="24"/>
                <w:szCs w:val="24"/>
                <w:highlight w:val="yellow"/>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8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Style w:val="2"/>
        <w:rPr>
          <w:rFonts w:hint="eastAsia" w:ascii="Times New Roman" w:hAnsi="Times New Roman" w:eastAsia="黑体"/>
          <w:color w:val="auto"/>
          <w:sz w:val="28"/>
          <w:szCs w:val="28"/>
          <w:highlight w:val="yellow"/>
          <w:shd w:val="clear" w:color="auto" w:fill="auto"/>
        </w:rPr>
      </w:pPr>
    </w:p>
    <w:p>
      <w:pPr>
        <w:rPr>
          <w:rFonts w:hint="eastAsia"/>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市级一般公共预算基本支出预算表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hint="eastAsia" w:ascii="楷体_GB2312" w:hAnsi="楷体_GB2312" w:eastAsia="楷体_GB2312" w:cs="楷体_GB2312"/>
          <w:b w:val="0"/>
          <w:bCs w:val="0"/>
          <w:color w:val="auto"/>
          <w:kern w:val="0"/>
          <w:sz w:val="36"/>
          <w:szCs w:val="36"/>
          <w:highlight w:val="none"/>
          <w:shd w:val="clear" w:color="auto" w:fill="auto"/>
        </w:rPr>
      </w:pPr>
      <w:r>
        <w:rPr>
          <w:rFonts w:hint="eastAsia" w:ascii="楷体_GB2312" w:hAnsi="楷体_GB2312" w:eastAsia="楷体_GB2312" w:cs="楷体_GB2312"/>
          <w:b w:val="0"/>
          <w:bCs w:val="0"/>
          <w:color w:val="auto"/>
          <w:kern w:val="0"/>
          <w:sz w:val="36"/>
          <w:szCs w:val="36"/>
          <w:highlight w:val="none"/>
          <w:shd w:val="clear" w:color="auto" w:fill="auto"/>
        </w:rPr>
        <w:t>（按政府预算支出经济分类科目）</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6468"/>
        <w:gridCol w:w="2376"/>
      </w:tblGrid>
      <w:tr>
        <w:tblPrEx>
          <w:tblCellMar>
            <w:top w:w="0" w:type="dxa"/>
            <w:left w:w="0" w:type="dxa"/>
            <w:bottom w:w="0" w:type="dxa"/>
            <w:right w:w="0" w:type="dxa"/>
          </w:tblCellMar>
        </w:tblPrEx>
        <w:trPr>
          <w:trHeight w:val="652" w:hRule="atLeast"/>
          <w:tblHeader/>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黑体" w:eastAsia="黑体"/>
                <w:color w:val="auto"/>
                <w:sz w:val="24"/>
                <w:highlight w:val="none"/>
                <w:shd w:val="clear" w:color="auto" w:fill="auto"/>
              </w:rPr>
            </w:pPr>
            <w:r>
              <w:rPr>
                <w:rFonts w:hint="eastAsia" w:ascii="黑体" w:hAnsi="黑体" w:eastAsia="黑体"/>
                <w:color w:val="auto"/>
                <w:kern w:val="0"/>
                <w:sz w:val="24"/>
                <w:highlight w:val="none"/>
                <w:shd w:val="clear" w:color="auto" w:fill="auto"/>
              </w:rPr>
              <w:t>项  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黑体" w:eastAsia="黑体"/>
                <w:color w:val="auto"/>
                <w:sz w:val="24"/>
                <w:highlight w:val="none"/>
                <w:shd w:val="clear" w:color="auto" w:fill="auto"/>
              </w:rPr>
            </w:pPr>
            <w:r>
              <w:rPr>
                <w:rFonts w:hint="eastAsia" w:ascii="黑体" w:hAnsi="黑体" w:eastAsia="黑体"/>
                <w:color w:val="auto"/>
                <w:kern w:val="0"/>
                <w:sz w:val="24"/>
                <w:highlight w:val="none"/>
                <w:shd w:val="clear" w:color="auto" w:fill="auto"/>
                <w:lang w:eastAsia="zh-CN"/>
              </w:rPr>
              <w:t>2026年</w:t>
            </w:r>
            <w:r>
              <w:rPr>
                <w:rFonts w:hint="eastAsia" w:ascii="黑体" w:hAnsi="黑体" w:eastAsia="黑体"/>
                <w:color w:val="auto"/>
                <w:kern w:val="0"/>
                <w:sz w:val="24"/>
                <w:highlight w:val="none"/>
                <w:shd w:val="clear" w:color="auto" w:fill="auto"/>
              </w:rPr>
              <w:t>预算数</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机关工资福利支出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52863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工资奖金津补贴</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36957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社会保障缴费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8978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住房公积金</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4275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其他工资福利支出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2654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机关商品和服务支出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7050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办公经费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5075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会议费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9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培训费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15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委托业务费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135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公务接待费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63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公务用车运行维护费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585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维修（护）费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99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其他商品和服务支出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1069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ascii="宋体" w:hAnsi="宋体" w:eastAsia="宋体" w:cs="宋体"/>
                <w:i w:val="0"/>
                <w:color w:val="auto"/>
                <w:kern w:val="0"/>
                <w:sz w:val="24"/>
                <w:szCs w:val="24"/>
                <w:u w:val="none"/>
                <w:lang w:val="en-US" w:eastAsia="zh-CN" w:bidi="ar"/>
              </w:rPr>
              <w:t>机关资本性支出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47 </w:t>
            </w:r>
          </w:p>
        </w:tc>
      </w:tr>
      <w:tr>
        <w:tblPrEx>
          <w:tblCellMar>
            <w:top w:w="0" w:type="dxa"/>
            <w:left w:w="0" w:type="dxa"/>
            <w:bottom w:w="0" w:type="dxa"/>
            <w:right w:w="0" w:type="dxa"/>
          </w:tblCellMar>
        </w:tblPrEx>
        <w:trPr>
          <w:trHeight w:val="595"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设备购置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47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市级一般公共预算基本支出预算表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hint="eastAsia" w:ascii="楷体_GB2312" w:hAnsi="楷体_GB2312" w:eastAsia="楷体_GB2312" w:cs="楷体_GB2312"/>
          <w:b w:val="0"/>
          <w:bCs w:val="0"/>
          <w:color w:val="auto"/>
          <w:kern w:val="0"/>
          <w:sz w:val="36"/>
          <w:szCs w:val="36"/>
          <w:highlight w:val="none"/>
          <w:shd w:val="clear" w:color="auto" w:fill="auto"/>
        </w:rPr>
      </w:pPr>
      <w:r>
        <w:rPr>
          <w:rFonts w:hint="eastAsia" w:ascii="楷体_GB2312" w:hAnsi="楷体_GB2312" w:eastAsia="楷体_GB2312" w:cs="楷体_GB2312"/>
          <w:b w:val="0"/>
          <w:bCs w:val="0"/>
          <w:color w:val="auto"/>
          <w:kern w:val="0"/>
          <w:sz w:val="36"/>
          <w:szCs w:val="36"/>
          <w:highlight w:val="none"/>
          <w:shd w:val="clear" w:color="auto" w:fill="auto"/>
        </w:rPr>
        <w:t>（按政府预算支出经济分类科目）</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6468"/>
        <w:gridCol w:w="2376"/>
      </w:tblGrid>
      <w:tr>
        <w:tblPrEx>
          <w:tblCellMar>
            <w:top w:w="0" w:type="dxa"/>
            <w:left w:w="0" w:type="dxa"/>
            <w:bottom w:w="0" w:type="dxa"/>
            <w:right w:w="0" w:type="dxa"/>
          </w:tblCellMar>
        </w:tblPrEx>
        <w:trPr>
          <w:trHeight w:val="680" w:hRule="atLeast"/>
          <w:tblHeader/>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黑体" w:eastAsia="黑体"/>
                <w:color w:val="auto"/>
                <w:sz w:val="24"/>
                <w:highlight w:val="none"/>
                <w:shd w:val="clear" w:color="auto" w:fill="auto"/>
              </w:rPr>
            </w:pPr>
            <w:r>
              <w:rPr>
                <w:rFonts w:hint="eastAsia" w:ascii="黑体" w:hAnsi="黑体" w:eastAsia="黑体"/>
                <w:color w:val="auto"/>
                <w:kern w:val="0"/>
                <w:sz w:val="24"/>
                <w:highlight w:val="none"/>
                <w:shd w:val="clear" w:color="auto" w:fill="auto"/>
              </w:rPr>
              <w:t>项  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黑体" w:eastAsia="黑体"/>
                <w:color w:val="auto"/>
                <w:sz w:val="24"/>
                <w:highlight w:val="none"/>
                <w:shd w:val="clear" w:color="auto" w:fill="auto"/>
              </w:rPr>
            </w:pPr>
            <w:r>
              <w:rPr>
                <w:rFonts w:hint="eastAsia" w:ascii="黑体" w:hAnsi="黑体" w:eastAsia="黑体"/>
                <w:color w:val="auto"/>
                <w:kern w:val="0"/>
                <w:sz w:val="24"/>
                <w:highlight w:val="none"/>
                <w:shd w:val="clear" w:color="auto" w:fill="auto"/>
                <w:lang w:eastAsia="zh-CN"/>
              </w:rPr>
              <w:t>2026年</w:t>
            </w:r>
            <w:r>
              <w:rPr>
                <w:rFonts w:hint="eastAsia" w:ascii="黑体" w:hAnsi="黑体" w:eastAsia="黑体"/>
                <w:color w:val="auto"/>
                <w:kern w:val="0"/>
                <w:sz w:val="24"/>
                <w:highlight w:val="none"/>
                <w:shd w:val="clear" w:color="auto" w:fill="auto"/>
              </w:rPr>
              <w:t>预算数</w:t>
            </w:r>
          </w:p>
        </w:tc>
      </w:tr>
      <w:tr>
        <w:tblPrEx>
          <w:tblCellMar>
            <w:top w:w="0" w:type="dxa"/>
            <w:left w:w="0" w:type="dxa"/>
            <w:bottom w:w="0" w:type="dxa"/>
            <w:right w:w="0" w:type="dxa"/>
          </w:tblCellMar>
        </w:tblPrEx>
        <w:trPr>
          <w:trHeight w:val="624"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对事业单位经常性补助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214967 </w:t>
            </w:r>
          </w:p>
        </w:tc>
      </w:tr>
      <w:tr>
        <w:tblPrEx>
          <w:tblCellMar>
            <w:top w:w="0" w:type="dxa"/>
            <w:left w:w="0" w:type="dxa"/>
            <w:bottom w:w="0" w:type="dxa"/>
            <w:right w:w="0" w:type="dxa"/>
          </w:tblCellMar>
        </w:tblPrEx>
        <w:trPr>
          <w:trHeight w:val="624"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206960 </w:t>
            </w:r>
          </w:p>
        </w:tc>
      </w:tr>
      <w:tr>
        <w:tblPrEx>
          <w:tblCellMar>
            <w:top w:w="0" w:type="dxa"/>
            <w:left w:w="0" w:type="dxa"/>
            <w:bottom w:w="0" w:type="dxa"/>
            <w:right w:w="0" w:type="dxa"/>
          </w:tblCellMar>
        </w:tblPrEx>
        <w:trPr>
          <w:trHeight w:val="624"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8007 </w:t>
            </w:r>
          </w:p>
        </w:tc>
      </w:tr>
      <w:tr>
        <w:tblPrEx>
          <w:tblCellMar>
            <w:top w:w="0" w:type="dxa"/>
            <w:left w:w="0" w:type="dxa"/>
            <w:bottom w:w="0" w:type="dxa"/>
            <w:right w:w="0" w:type="dxa"/>
          </w:tblCellMar>
        </w:tblPrEx>
        <w:trPr>
          <w:trHeight w:val="624"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对事业单位资本性补助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43 </w:t>
            </w:r>
          </w:p>
        </w:tc>
      </w:tr>
      <w:tr>
        <w:tblPrEx>
          <w:tblCellMar>
            <w:top w:w="0" w:type="dxa"/>
            <w:left w:w="0" w:type="dxa"/>
            <w:bottom w:w="0" w:type="dxa"/>
            <w:right w:w="0" w:type="dxa"/>
          </w:tblCellMar>
        </w:tblPrEx>
        <w:trPr>
          <w:trHeight w:val="624"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资本性支出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43 </w:t>
            </w:r>
          </w:p>
        </w:tc>
      </w:tr>
      <w:tr>
        <w:tblPrEx>
          <w:tblCellMar>
            <w:top w:w="0" w:type="dxa"/>
            <w:left w:w="0" w:type="dxa"/>
            <w:bottom w:w="0" w:type="dxa"/>
            <w:right w:w="0" w:type="dxa"/>
          </w:tblCellMar>
        </w:tblPrEx>
        <w:trPr>
          <w:trHeight w:val="624"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对个人和家庭的补助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27667 </w:t>
            </w:r>
          </w:p>
        </w:tc>
      </w:tr>
      <w:tr>
        <w:tblPrEx>
          <w:tblCellMar>
            <w:top w:w="0" w:type="dxa"/>
            <w:left w:w="0" w:type="dxa"/>
            <w:bottom w:w="0" w:type="dxa"/>
            <w:right w:w="0" w:type="dxa"/>
          </w:tblCellMar>
        </w:tblPrEx>
        <w:trPr>
          <w:trHeight w:val="624"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社会福利和救助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1006 </w:t>
            </w:r>
          </w:p>
        </w:tc>
      </w:tr>
      <w:tr>
        <w:tblPrEx>
          <w:tblCellMar>
            <w:top w:w="0" w:type="dxa"/>
            <w:left w:w="0" w:type="dxa"/>
            <w:bottom w:w="0" w:type="dxa"/>
            <w:right w:w="0" w:type="dxa"/>
          </w:tblCellMar>
        </w:tblPrEx>
        <w:trPr>
          <w:trHeight w:val="624"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  离退休费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ascii="宋体" w:hAnsi="宋体" w:eastAsia="宋体" w:cs="宋体"/>
                <w:i w:val="0"/>
                <w:color w:val="auto"/>
                <w:kern w:val="0"/>
                <w:sz w:val="24"/>
                <w:szCs w:val="24"/>
                <w:u w:val="none"/>
                <w:lang w:val="en-US" w:eastAsia="zh-CN" w:bidi="ar"/>
              </w:rPr>
              <w:t xml:space="preserve">26635 </w:t>
            </w:r>
          </w:p>
        </w:tc>
      </w:tr>
      <w:tr>
        <w:tblPrEx>
          <w:tblCellMar>
            <w:top w:w="0" w:type="dxa"/>
            <w:left w:w="0" w:type="dxa"/>
            <w:bottom w:w="0" w:type="dxa"/>
            <w:right w:w="0" w:type="dxa"/>
          </w:tblCellMar>
        </w:tblPrEx>
        <w:trPr>
          <w:trHeight w:val="624"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iCs w:val="0"/>
                <w:color w:val="auto"/>
                <w:kern w:val="0"/>
                <w:sz w:val="24"/>
                <w:szCs w:val="24"/>
                <w:highlight w:val="none"/>
                <w:u w:val="none"/>
                <w:lang w:val="en-US" w:eastAsia="zh-CN"/>
              </w:rPr>
            </w:pPr>
            <w:r>
              <w:rPr>
                <w:rFonts w:ascii="宋体" w:hAnsi="宋体" w:eastAsia="宋体" w:cs="宋体"/>
                <w:i w:val="0"/>
                <w:color w:val="auto"/>
                <w:kern w:val="0"/>
                <w:sz w:val="24"/>
                <w:szCs w:val="24"/>
                <w:u w:val="none"/>
                <w:lang w:val="en-US" w:eastAsia="zh-CN" w:bidi="ar"/>
              </w:rPr>
              <w:t xml:space="preserve">  其他对个人和家庭的补助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i w:val="0"/>
                <w:iCs w:val="0"/>
                <w:color w:val="auto"/>
                <w:kern w:val="0"/>
                <w:sz w:val="24"/>
                <w:szCs w:val="24"/>
                <w:highlight w:val="none"/>
                <w:u w:val="none"/>
                <w:lang w:val="en-US" w:eastAsia="zh-CN"/>
              </w:rPr>
            </w:pPr>
            <w:r>
              <w:rPr>
                <w:rFonts w:ascii="宋体" w:hAnsi="宋体" w:eastAsia="宋体" w:cs="宋体"/>
                <w:i w:val="0"/>
                <w:color w:val="auto"/>
                <w:kern w:val="0"/>
                <w:sz w:val="24"/>
                <w:szCs w:val="24"/>
                <w:u w:val="none"/>
                <w:lang w:val="en-US" w:eastAsia="zh-CN" w:bidi="ar"/>
              </w:rPr>
              <w:t xml:space="preserve">25 </w:t>
            </w:r>
          </w:p>
        </w:tc>
      </w:tr>
      <w:tr>
        <w:tblPrEx>
          <w:tblCellMar>
            <w:top w:w="0" w:type="dxa"/>
            <w:left w:w="0" w:type="dxa"/>
            <w:bottom w:w="0" w:type="dxa"/>
            <w:right w:w="0" w:type="dxa"/>
          </w:tblCellMar>
        </w:tblPrEx>
        <w:trPr>
          <w:trHeight w:val="624" w:hRule="atLeast"/>
          <w:jc w:val="cent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合 </w:t>
            </w:r>
            <w:r>
              <w:rPr>
                <w:rFonts w:hint="eastAsia" w:ascii="宋体" w:hAnsi="宋体" w:cs="宋体"/>
                <w:b/>
                <w:i w:val="0"/>
                <w:color w:val="auto"/>
                <w:kern w:val="0"/>
                <w:sz w:val="24"/>
                <w:szCs w:val="24"/>
                <w:u w:val="none"/>
                <w:lang w:val="en-US" w:eastAsia="zh-CN" w:bidi="ar"/>
              </w:rPr>
              <w:t xml:space="preserve"> </w:t>
            </w:r>
            <w:r>
              <w:rPr>
                <w:rFonts w:hint="eastAsia" w:ascii="宋体" w:hAnsi="宋体" w:eastAsia="宋体" w:cs="宋体"/>
                <w:b/>
                <w:i w:val="0"/>
                <w:color w:val="auto"/>
                <w:kern w:val="0"/>
                <w:sz w:val="24"/>
                <w:szCs w:val="24"/>
                <w:u w:val="none"/>
                <w:lang w:val="en-US" w:eastAsia="zh-CN" w:bidi="ar"/>
              </w:rPr>
              <w:t xml:space="preserve">  计</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sz w:val="24"/>
                <w:highlight w:val="none"/>
                <w:shd w:val="clear" w:color="auto" w:fill="auto"/>
              </w:rPr>
            </w:pPr>
            <w:r>
              <w:rPr>
                <w:rFonts w:ascii="宋体" w:hAnsi="宋体" w:eastAsia="宋体" w:cs="宋体"/>
                <w:b/>
                <w:i w:val="0"/>
                <w:color w:val="auto"/>
                <w:kern w:val="0"/>
                <w:sz w:val="24"/>
                <w:szCs w:val="24"/>
                <w:u w:val="none"/>
                <w:lang w:val="en-US" w:eastAsia="zh-CN" w:bidi="ar"/>
              </w:rPr>
              <w:t xml:space="preserve">302636 </w:t>
            </w:r>
          </w:p>
        </w:tc>
      </w:tr>
    </w:tbl>
    <w:p>
      <w:pPr>
        <w:pStyle w:val="4"/>
        <w:pBdr>
          <w:top w:val="none" w:color="auto" w:sz="0" w:space="0"/>
          <w:left w:val="none" w:color="auto" w:sz="0" w:space="0"/>
          <w:bottom w:val="none" w:color="auto" w:sz="0" w:space="0"/>
          <w:right w:val="none" w:color="auto" w:sz="0" w:space="0"/>
          <w:between w:val="none" w:color="auto" w:sz="0" w:space="0"/>
        </w:pBdr>
        <w:rPr>
          <w:rFonts w:ascii="宋体" w:hAnsi="宋体" w:eastAsia="黑体"/>
          <w:color w:val="auto"/>
          <w:kern w:val="0"/>
          <w:sz w:val="24"/>
          <w:szCs w:val="24"/>
          <w:highlight w:val="none"/>
          <w:shd w:val="clear" w:color="auto" w:fill="auto"/>
        </w:rPr>
      </w:pPr>
    </w:p>
    <w:p>
      <w:pPr>
        <w:pStyle w:val="4"/>
        <w:pBdr>
          <w:top w:val="none" w:color="auto" w:sz="0" w:space="0"/>
          <w:left w:val="none" w:color="auto" w:sz="0" w:space="0"/>
          <w:bottom w:val="none" w:color="auto" w:sz="0" w:space="0"/>
          <w:right w:val="none" w:color="auto" w:sz="0" w:space="0"/>
          <w:between w:val="none" w:color="auto" w:sz="0" w:space="0"/>
        </w:pBdr>
        <w:rPr>
          <w:rFonts w:hint="eastAsia" w:ascii="宋体" w:hAnsi="宋体" w:cs="宋体"/>
          <w:color w:val="auto"/>
          <w:kern w:val="0"/>
          <w:sz w:val="24"/>
          <w:szCs w:val="24"/>
          <w:highlight w:val="none"/>
          <w:shd w:val="clear" w:color="auto" w:fill="auto"/>
        </w:rPr>
      </w:pPr>
      <w:r>
        <w:rPr>
          <w:rFonts w:hint="eastAsia" w:ascii="宋体" w:hAnsi="宋体" w:eastAsia="黑体"/>
          <w:color w:val="auto"/>
          <w:kern w:val="0"/>
          <w:sz w:val="24"/>
          <w:szCs w:val="24"/>
          <w:highlight w:val="none"/>
          <w:shd w:val="clear" w:color="auto" w:fill="auto"/>
        </w:rPr>
        <w:t>备注：</w:t>
      </w:r>
      <w:r>
        <w:rPr>
          <w:rFonts w:hint="eastAsia" w:ascii="宋体" w:hAnsi="宋体" w:cs="宋体"/>
          <w:color w:val="auto"/>
          <w:kern w:val="0"/>
          <w:sz w:val="24"/>
          <w:szCs w:val="24"/>
          <w:highlight w:val="none"/>
          <w:shd w:val="clear" w:color="auto" w:fill="auto"/>
        </w:rPr>
        <w:t>按照《财政部关于印发&lt;支出经济分类科目改革方案&gt;的通知》（财预〔2017〕</w:t>
      </w:r>
    </w:p>
    <w:p>
      <w:pPr>
        <w:pStyle w:val="4"/>
        <w:pBdr>
          <w:top w:val="none" w:color="auto" w:sz="0" w:space="0"/>
          <w:left w:val="none" w:color="auto" w:sz="0" w:space="0"/>
          <w:bottom w:val="none" w:color="auto" w:sz="0" w:space="0"/>
          <w:right w:val="none" w:color="auto" w:sz="0" w:space="0"/>
          <w:between w:val="none" w:color="auto" w:sz="0" w:space="0"/>
        </w:pBdr>
        <w:ind w:firstLine="720" w:firstLineChars="300"/>
        <w:rPr>
          <w:rFonts w:ascii="宋体" w:hAnsi="宋体"/>
          <w:color w:val="auto"/>
          <w:highlight w:val="yellow"/>
          <w:shd w:val="clear" w:color="auto" w:fill="auto"/>
        </w:rPr>
      </w:pPr>
      <w:r>
        <w:rPr>
          <w:rFonts w:hint="eastAsia" w:ascii="宋体" w:hAnsi="宋体" w:cs="宋体"/>
          <w:color w:val="auto"/>
          <w:kern w:val="0"/>
          <w:sz w:val="24"/>
          <w:szCs w:val="24"/>
          <w:highlight w:val="none"/>
          <w:shd w:val="clear" w:color="auto" w:fill="auto"/>
        </w:rPr>
        <w:t>98号）要求，从2018年起按预算支出经济分类科目编制政府预算。</w:t>
      </w:r>
    </w:p>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宋体" w:hAnsi="宋体"/>
          <w:color w:val="auto"/>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市级一般公共预算“三公”经费</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支出预算表</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60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88" w:type="dxa"/>
        <w:jc w:val="center"/>
        <w:tblLayout w:type="fixed"/>
        <w:tblCellMar>
          <w:top w:w="0" w:type="dxa"/>
          <w:left w:w="0" w:type="dxa"/>
          <w:bottom w:w="0" w:type="dxa"/>
          <w:right w:w="0" w:type="dxa"/>
        </w:tblCellMar>
      </w:tblPr>
      <w:tblGrid>
        <w:gridCol w:w="5076"/>
        <w:gridCol w:w="3912"/>
      </w:tblGrid>
      <w:tr>
        <w:tblPrEx>
          <w:tblCellMar>
            <w:top w:w="0" w:type="dxa"/>
            <w:left w:w="0" w:type="dxa"/>
            <w:bottom w:w="0" w:type="dxa"/>
            <w:right w:w="0" w:type="dxa"/>
          </w:tblCellMar>
        </w:tblPrEx>
        <w:trPr>
          <w:trHeight w:val="850" w:hRule="atLeast"/>
          <w:jc w:val="center"/>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黑体" w:eastAsia="黑体"/>
                <w:color w:val="auto"/>
                <w:sz w:val="24"/>
                <w:highlight w:val="none"/>
                <w:shd w:val="clear" w:color="auto" w:fill="auto"/>
              </w:rPr>
            </w:pPr>
            <w:r>
              <w:rPr>
                <w:rFonts w:hint="eastAsia" w:ascii="黑体" w:hAnsi="黑体" w:eastAsia="黑体"/>
                <w:color w:val="auto"/>
                <w:kern w:val="0"/>
                <w:sz w:val="24"/>
                <w:highlight w:val="none"/>
                <w:shd w:val="clear" w:color="auto" w:fill="auto"/>
              </w:rPr>
              <w:t>项  目</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黑体" w:eastAsia="黑体"/>
                <w:color w:val="auto"/>
                <w:sz w:val="24"/>
                <w:highlight w:val="none"/>
                <w:shd w:val="clear" w:color="auto" w:fill="auto"/>
              </w:rPr>
            </w:pPr>
            <w:r>
              <w:rPr>
                <w:rFonts w:hint="eastAsia" w:ascii="黑体" w:hAnsi="黑体" w:eastAsia="黑体"/>
                <w:color w:val="auto"/>
                <w:kern w:val="0"/>
                <w:sz w:val="24"/>
                <w:highlight w:val="none"/>
                <w:shd w:val="clear" w:color="auto" w:fill="auto"/>
                <w:lang w:eastAsia="zh-CN"/>
              </w:rPr>
              <w:t>2026年</w:t>
            </w:r>
            <w:r>
              <w:rPr>
                <w:rFonts w:hint="eastAsia" w:ascii="黑体" w:hAnsi="黑体" w:eastAsia="黑体"/>
                <w:color w:val="auto"/>
                <w:kern w:val="0"/>
                <w:sz w:val="24"/>
                <w:highlight w:val="none"/>
                <w:shd w:val="clear" w:color="auto" w:fill="auto"/>
              </w:rPr>
              <w:t>预算数</w:t>
            </w:r>
          </w:p>
        </w:tc>
      </w:tr>
      <w:tr>
        <w:tblPrEx>
          <w:tblCellMar>
            <w:top w:w="0" w:type="dxa"/>
            <w:left w:w="0" w:type="dxa"/>
            <w:bottom w:w="0" w:type="dxa"/>
            <w:right w:w="0" w:type="dxa"/>
          </w:tblCellMar>
        </w:tblPrEx>
        <w:trPr>
          <w:trHeight w:val="907" w:hRule="atLeast"/>
          <w:jc w:val="center"/>
        </w:trPr>
        <w:tc>
          <w:tcPr>
            <w:tcW w:w="507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因公出国（境）费用</w:t>
            </w:r>
          </w:p>
        </w:tc>
        <w:tc>
          <w:tcPr>
            <w:tcW w:w="391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rPr>
              <w:t>400</w:t>
            </w:r>
          </w:p>
        </w:tc>
      </w:tr>
      <w:tr>
        <w:tblPrEx>
          <w:tblCellMar>
            <w:top w:w="0" w:type="dxa"/>
            <w:left w:w="0" w:type="dxa"/>
            <w:bottom w:w="0" w:type="dxa"/>
            <w:right w:w="0" w:type="dxa"/>
          </w:tblCellMar>
        </w:tblPrEx>
        <w:trPr>
          <w:trHeight w:val="907" w:hRule="atLeast"/>
          <w:jc w:val="center"/>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公务接待费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rPr>
              <w:t>1488</w:t>
            </w:r>
          </w:p>
        </w:tc>
      </w:tr>
      <w:tr>
        <w:tblPrEx>
          <w:tblCellMar>
            <w:top w:w="0" w:type="dxa"/>
            <w:left w:w="0" w:type="dxa"/>
            <w:bottom w:w="0" w:type="dxa"/>
            <w:right w:w="0" w:type="dxa"/>
          </w:tblCellMar>
        </w:tblPrEx>
        <w:trPr>
          <w:trHeight w:val="907" w:hRule="atLeast"/>
          <w:jc w:val="center"/>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公务用车购置及运行费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rPr>
              <w:t>3386</w:t>
            </w:r>
          </w:p>
        </w:tc>
      </w:tr>
      <w:tr>
        <w:tblPrEx>
          <w:tblCellMar>
            <w:top w:w="0" w:type="dxa"/>
            <w:left w:w="0" w:type="dxa"/>
            <w:bottom w:w="0" w:type="dxa"/>
            <w:right w:w="0" w:type="dxa"/>
          </w:tblCellMar>
        </w:tblPrEx>
        <w:trPr>
          <w:trHeight w:val="907" w:hRule="atLeast"/>
          <w:jc w:val="center"/>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其中：公务用车运行维护费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rPr>
              <w:t>2594</w:t>
            </w:r>
          </w:p>
        </w:tc>
      </w:tr>
      <w:tr>
        <w:tblPrEx>
          <w:tblCellMar>
            <w:top w:w="0" w:type="dxa"/>
            <w:left w:w="0" w:type="dxa"/>
            <w:bottom w:w="0" w:type="dxa"/>
            <w:right w:w="0" w:type="dxa"/>
          </w:tblCellMar>
        </w:tblPrEx>
        <w:trPr>
          <w:trHeight w:val="907" w:hRule="atLeast"/>
          <w:jc w:val="center"/>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 xml:space="preserve">      公务用车购置费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shd w:val="clear" w:color="auto" w:fill="auto"/>
                <w:lang w:val="en-US" w:eastAsia="zh-CN"/>
              </w:rPr>
              <w:t>792</w:t>
            </w:r>
          </w:p>
        </w:tc>
      </w:tr>
      <w:tr>
        <w:tblPrEx>
          <w:tblCellMar>
            <w:top w:w="0" w:type="dxa"/>
            <w:left w:w="0" w:type="dxa"/>
            <w:bottom w:w="0" w:type="dxa"/>
            <w:right w:w="0" w:type="dxa"/>
          </w:tblCellMar>
        </w:tblPrEx>
        <w:trPr>
          <w:trHeight w:val="907" w:hRule="atLeast"/>
          <w:jc w:val="center"/>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color w:val="auto"/>
                <w:sz w:val="24"/>
                <w:highlight w:val="none"/>
                <w:shd w:val="clear" w:color="auto" w:fill="auto"/>
              </w:rPr>
            </w:pPr>
            <w:r>
              <w:rPr>
                <w:rFonts w:hint="eastAsia" w:ascii="宋体" w:hAnsi="宋体" w:cs="宋体"/>
                <w:b/>
                <w:color w:val="auto"/>
                <w:kern w:val="0"/>
                <w:sz w:val="24"/>
                <w:highlight w:val="none"/>
                <w:shd w:val="clear" w:color="auto" w:fill="auto"/>
              </w:rPr>
              <w:t>合    计</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b/>
                <w:color w:val="auto"/>
                <w:sz w:val="24"/>
                <w:highlight w:val="none"/>
                <w:shd w:val="clear" w:color="auto" w:fill="auto"/>
              </w:rPr>
            </w:pPr>
            <w:r>
              <w:rPr>
                <w:rFonts w:hint="eastAsia" w:ascii="宋体" w:hAnsi="宋体" w:eastAsia="宋体" w:cs="宋体"/>
                <w:b/>
                <w:i w:val="0"/>
                <w:color w:val="auto"/>
                <w:kern w:val="0"/>
                <w:sz w:val="24"/>
                <w:szCs w:val="24"/>
                <w:highlight w:val="none"/>
                <w:u w:val="none"/>
                <w:shd w:val="clear" w:color="auto" w:fill="auto"/>
                <w:lang w:val="en-US" w:eastAsia="zh-CN"/>
              </w:rPr>
              <w:t>5274</w:t>
            </w: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宋体" w:hAnsi="宋体" w:cs="宋体"/>
          <w:color w:val="auto"/>
          <w:sz w:val="24"/>
          <w:highlight w:val="none"/>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市级一般公共预算“三公”经费</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支出预算的说明</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64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三公经费包括：因公出国（境）费用、公务车购置及运行费、公务招待费。因公出国（境）费指单位工作人员公务出国（境）的住宿费、差旅费、伙食补助费、杂费、培训费等支出。公务用车购置及运行费指单位公务用车购置费及租用费、燃料费、维修费、过路过桥费、保险费等支出，公务用车指用于履行公务的机动车辆，包括领导干部专车、一般公务用车和执法执勤用车。公务接待费指单位按规定开支的各类公务接待（含外宾接待）支出。</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为深入贯彻落实中央关于厉行节约的精神，进一步树立过紧日子的思想，2013年省委省政府要求全省各部门“三公经费”支出要在上年基础上压减10%，市财政按照要求，提请市政府同意，向市直各部门下达了三公经费支出压减和控制目标6737万元，比2012年压减749万元，压减10%。从2014年起，在编制预算时三公经费实行总量控制，经过持续压减一般性支出，并考虑车改减少的公务用车运行维护费，</w:t>
      </w:r>
      <w:r>
        <w:rPr>
          <w:rFonts w:hint="eastAsia" w:ascii="Times New Roman" w:hAnsi="Times New Roman" w:eastAsia="仿宋_GB2312" w:cs="仿宋_GB2312"/>
          <w:color w:val="auto"/>
          <w:kern w:val="0"/>
          <w:sz w:val="32"/>
          <w:szCs w:val="32"/>
          <w:highlight w:val="none"/>
          <w:shd w:val="clear" w:color="auto" w:fill="auto"/>
          <w:lang w:eastAsia="zh-CN"/>
        </w:rPr>
        <w:t>2026年</w:t>
      </w:r>
      <w:r>
        <w:rPr>
          <w:rFonts w:hint="eastAsia" w:ascii="Times New Roman" w:hAnsi="Times New Roman" w:eastAsia="仿宋_GB2312" w:cs="仿宋_GB2312"/>
          <w:color w:val="auto"/>
          <w:kern w:val="0"/>
          <w:sz w:val="32"/>
          <w:szCs w:val="32"/>
          <w:highlight w:val="none"/>
          <w:shd w:val="clear" w:color="auto" w:fill="auto"/>
        </w:rPr>
        <w:t>市级三公经费支出预算总量控制在5274万元以内，</w:t>
      </w:r>
      <w:r>
        <w:rPr>
          <w:rFonts w:hint="eastAsia" w:ascii="Times New Roman" w:hAnsi="Times New Roman" w:eastAsia="仿宋_GB2312" w:cs="仿宋_GB2312"/>
          <w:color w:val="auto"/>
          <w:kern w:val="0"/>
          <w:sz w:val="32"/>
          <w:szCs w:val="32"/>
          <w:highlight w:val="none"/>
          <w:shd w:val="clear" w:color="auto" w:fill="auto"/>
          <w:lang w:eastAsia="zh-CN"/>
        </w:rPr>
        <w:t>与上年持平</w:t>
      </w:r>
      <w:r>
        <w:rPr>
          <w:rFonts w:hint="eastAsia" w:ascii="Times New Roman" w:hAnsi="Times New Roman" w:eastAsia="仿宋_GB2312" w:cs="仿宋_GB2312"/>
          <w:color w:val="auto"/>
          <w:kern w:val="0"/>
          <w:sz w:val="32"/>
          <w:szCs w:val="32"/>
          <w:highlight w:val="none"/>
          <w:shd w:val="clear" w:color="auto" w:fill="auto"/>
        </w:rPr>
        <w:t>，其中：因公出国（境）费用预算400万元，公务接待费预算1488万元，公务用车运行及购置费预</w:t>
      </w:r>
      <w:r>
        <w:rPr>
          <w:rFonts w:hint="eastAsia" w:ascii="Times New Roman" w:hAnsi="Times New Roman" w:eastAsia="仿宋_GB2312" w:cs="仿宋_GB2312"/>
          <w:color w:val="auto"/>
          <w:spacing w:val="-6"/>
          <w:kern w:val="0"/>
          <w:sz w:val="32"/>
          <w:szCs w:val="32"/>
          <w:highlight w:val="none"/>
          <w:shd w:val="clear" w:color="auto" w:fill="auto"/>
        </w:rPr>
        <w:t>算3386万元，其中：公务用车购置792万元，运行维护费2594万元。</w:t>
      </w:r>
    </w:p>
    <w:p>
      <w:pPr>
        <w:pBdr>
          <w:top w:val="none" w:color="auto" w:sz="0" w:space="0"/>
          <w:left w:val="none" w:color="auto" w:sz="0" w:space="0"/>
          <w:bottom w:val="none" w:color="auto" w:sz="0" w:space="0"/>
          <w:right w:val="none" w:color="auto" w:sz="0" w:space="0"/>
          <w:between w:val="none" w:color="auto" w:sz="0" w:space="0"/>
        </w:pBdr>
        <w:spacing w:line="560" w:lineRule="exact"/>
        <w:rPr>
          <w:rFonts w:ascii="Times New Roman" w:hAnsi="Times New Roman" w:eastAsia="黑体"/>
          <w:color w:val="auto"/>
          <w:sz w:val="28"/>
          <w:szCs w:val="28"/>
          <w:highlight w:val="none"/>
          <w:shd w:val="clear" w:color="auto" w:fill="auto"/>
        </w:rPr>
      </w:pPr>
      <w:r>
        <w:rPr>
          <w:rFonts w:hint="eastAsia" w:ascii="宋体" w:hAnsi="宋体" w:eastAsia="仿宋_GB2312" w:cs="仿宋_GB2312"/>
          <w:color w:val="auto"/>
          <w:kern w:val="0"/>
          <w:sz w:val="32"/>
          <w:szCs w:val="32"/>
          <w:highlight w:val="yellow"/>
          <w:shd w:val="clear" w:color="auto" w:fill="auto"/>
        </w:rPr>
        <w:br w:type="page"/>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720" w:lineRule="exact"/>
        <w:jc w:val="center"/>
        <w:textAlignment w:val="auto"/>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市对镇一般公共预算转移支付预算表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5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01" w:type="dxa"/>
        <w:jc w:val="center"/>
        <w:tblLayout w:type="fixed"/>
        <w:tblCellMar>
          <w:top w:w="0" w:type="dxa"/>
          <w:left w:w="0" w:type="dxa"/>
          <w:bottom w:w="0" w:type="dxa"/>
          <w:right w:w="0" w:type="dxa"/>
        </w:tblCellMar>
      </w:tblPr>
      <w:tblGrid>
        <w:gridCol w:w="3366"/>
        <w:gridCol w:w="1845"/>
        <w:gridCol w:w="1845"/>
        <w:gridCol w:w="1845"/>
      </w:tblGrid>
      <w:tr>
        <w:tblPrEx>
          <w:tblCellMar>
            <w:top w:w="0" w:type="dxa"/>
            <w:left w:w="0" w:type="dxa"/>
            <w:bottom w:w="0" w:type="dxa"/>
            <w:right w:w="0" w:type="dxa"/>
          </w:tblCellMar>
        </w:tblPrEx>
        <w:trPr>
          <w:trHeight w:val="592" w:hRule="atLeast"/>
          <w:tblHeader/>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spacing w:line="240" w:lineRule="exact"/>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开发区、镇（街道）</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合计</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一般性转移支付</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kern w:val="0"/>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专项转移支付</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轵城镇</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1669</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1516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153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五龙口镇</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694</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625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69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克井镇</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339</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225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114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承留镇</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624</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503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121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坡头镇</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2398</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2337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61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邵原镇</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2379</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2236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143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梨林镇</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2844</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2744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100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思礼镇</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493</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392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101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大峪镇</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1644</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1550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94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下冶镇</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2820</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2716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104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王屋镇</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1873</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1756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117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济水街道</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934</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934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沁园街道</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184</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182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2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天坛街道</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203</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180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23 </w:t>
            </w: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玉泉街道</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371</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371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经济技术开发区</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57</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2"/>
                <w:szCs w:val="22"/>
                <w:u w:val="none"/>
                <w:lang w:val="en-US" w:eastAsia="zh-CN" w:bidi="ar"/>
              </w:rPr>
              <w:t xml:space="preserve">57 </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3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rPr>
              <w:t xml:space="preserve">合  </w:t>
            </w:r>
            <w:r>
              <w:rPr>
                <w:rFonts w:hint="eastAsia" w:ascii="宋体" w:hAnsi="宋体" w:cs="宋体"/>
                <w:b/>
                <w:bCs/>
                <w:color w:val="auto"/>
                <w:kern w:val="0"/>
                <w:sz w:val="24"/>
                <w:highlight w:val="none"/>
                <w:shd w:val="clear" w:color="auto" w:fill="auto"/>
                <w:lang w:val="en-US" w:eastAsia="zh-CN"/>
              </w:rPr>
              <w:t xml:space="preserve">  </w:t>
            </w:r>
            <w:r>
              <w:rPr>
                <w:rFonts w:hint="eastAsia" w:ascii="宋体" w:hAnsi="宋体" w:cs="宋体"/>
                <w:b/>
                <w:bCs/>
                <w:color w:val="auto"/>
                <w:kern w:val="0"/>
                <w:sz w:val="24"/>
                <w:highlight w:val="none"/>
                <w:shd w:val="clear" w:color="auto" w:fill="auto"/>
              </w:rPr>
              <w:t>计</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19526</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18324</w:t>
            </w:r>
          </w:p>
        </w:tc>
        <w:tc>
          <w:tcPr>
            <w:tcW w:w="1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1202</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省提前通知转移支付明细表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5150"/>
        <w:gridCol w:w="3694"/>
      </w:tblGrid>
      <w:tr>
        <w:tblPrEx>
          <w:tblCellMar>
            <w:top w:w="0" w:type="dxa"/>
            <w:left w:w="0" w:type="dxa"/>
            <w:bottom w:w="0" w:type="dxa"/>
            <w:right w:w="0" w:type="dxa"/>
          </w:tblCellMar>
        </w:tblPrEx>
        <w:trPr>
          <w:trHeight w:val="590" w:hRule="atLeast"/>
          <w:tblHeader/>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中央、省对我市转移支付</w:t>
            </w:r>
          </w:p>
        </w:tc>
      </w:tr>
      <w:tr>
        <w:tblPrEx>
          <w:tblCellMar>
            <w:top w:w="0" w:type="dxa"/>
            <w:left w:w="0" w:type="dxa"/>
            <w:bottom w:w="0" w:type="dxa"/>
            <w:right w:w="0" w:type="dxa"/>
          </w:tblCellMar>
        </w:tblPrEx>
        <w:trPr>
          <w:trHeight w:val="567"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szCs w:val="24"/>
                <w:highlight w:val="yellow"/>
                <w:shd w:val="clear" w:color="auto" w:fill="auto"/>
              </w:rPr>
            </w:pPr>
            <w:r>
              <w:rPr>
                <w:rFonts w:hint="eastAsia" w:ascii="宋体" w:hAnsi="宋体" w:eastAsia="宋体" w:cs="宋体"/>
                <w:b/>
                <w:i w:val="0"/>
                <w:color w:val="auto"/>
                <w:kern w:val="0"/>
                <w:sz w:val="24"/>
                <w:szCs w:val="24"/>
                <w:u w:val="none"/>
                <w:lang w:val="en-US" w:eastAsia="zh-CN" w:bidi="ar"/>
              </w:rPr>
              <w:t>合   计</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bCs/>
                <w:color w:val="auto"/>
                <w:sz w:val="24"/>
                <w:szCs w:val="24"/>
                <w:highlight w:val="yellow"/>
                <w:shd w:val="clear" w:color="auto" w:fill="auto"/>
                <w:lang w:val="en-US" w:eastAsia="zh-CN"/>
              </w:rPr>
            </w:pPr>
            <w:r>
              <w:rPr>
                <w:rFonts w:hint="eastAsia" w:ascii="宋体" w:hAnsi="宋体" w:eastAsia="宋体" w:cs="宋体"/>
                <w:b/>
                <w:i w:val="0"/>
                <w:color w:val="auto"/>
                <w:kern w:val="0"/>
                <w:sz w:val="24"/>
                <w:szCs w:val="24"/>
                <w:u w:val="none"/>
                <w:lang w:val="en-US" w:eastAsia="zh-CN" w:bidi="ar"/>
              </w:rPr>
              <w:t>164850</w:t>
            </w:r>
          </w:p>
        </w:tc>
      </w:tr>
      <w:tr>
        <w:tblPrEx>
          <w:tblCellMar>
            <w:top w:w="0" w:type="dxa"/>
            <w:left w:w="0" w:type="dxa"/>
            <w:bottom w:w="0" w:type="dxa"/>
            <w:right w:w="0" w:type="dxa"/>
          </w:tblCellMar>
        </w:tblPrEx>
        <w:trPr>
          <w:trHeight w:val="539" w:hRule="atLeast"/>
          <w:jc w:val="center"/>
        </w:trPr>
        <w:tc>
          <w:tcPr>
            <w:tcW w:w="5150" w:type="dxa"/>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税收返还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8267</w:t>
            </w:r>
          </w:p>
        </w:tc>
      </w:tr>
      <w:tr>
        <w:tblPrEx>
          <w:tblCellMar>
            <w:top w:w="0" w:type="dxa"/>
            <w:left w:w="0" w:type="dxa"/>
            <w:bottom w:w="0" w:type="dxa"/>
            <w:right w:w="0" w:type="dxa"/>
          </w:tblCellMar>
        </w:tblPrEx>
        <w:trPr>
          <w:trHeight w:val="539" w:hRule="atLeast"/>
          <w:jc w:val="center"/>
        </w:trPr>
        <w:tc>
          <w:tcPr>
            <w:tcW w:w="5150" w:type="dxa"/>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增值税返还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8494</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所得税基数返还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4732</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成品油税费改革税收返还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3985</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增值税"五五分享"税收返还收入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9096</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消费税税收返还收入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152</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一般性转移支付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155860</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均衡性转移支付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28811</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县级基本财力保障机制奖补资金收入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10044</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巩固脱贫攻坚成果衔接乡村振兴转移支付收入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3102</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固定数额补助收入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23328</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重点生态功能区转移支付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732</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产粮（油）大县奖励资金</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1392</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结算补助收入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234</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yellow"/>
                <w:u w:val="none"/>
                <w:lang w:val="en-US" w:eastAsia="zh-CN"/>
              </w:rPr>
            </w:pPr>
            <w:r>
              <w:rPr>
                <w:rFonts w:hint="eastAsia" w:ascii="宋体" w:hAnsi="宋体" w:eastAsia="宋体" w:cs="宋体"/>
                <w:i w:val="0"/>
                <w:color w:val="auto"/>
                <w:kern w:val="0"/>
                <w:sz w:val="24"/>
                <w:szCs w:val="24"/>
                <w:u w:val="none"/>
                <w:lang w:val="en-US" w:eastAsia="zh-CN" w:bidi="ar"/>
              </w:rPr>
              <w:t xml:space="preserve">  公共安全共同财政事权转移支付收入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yellow"/>
                <w:u w:val="none"/>
                <w:lang w:val="en-US" w:eastAsia="zh-CN"/>
              </w:rPr>
            </w:pPr>
            <w:r>
              <w:rPr>
                <w:rFonts w:hint="eastAsia" w:ascii="宋体" w:hAnsi="宋体" w:eastAsia="宋体" w:cs="宋体"/>
                <w:i w:val="0"/>
                <w:color w:val="auto"/>
                <w:kern w:val="0"/>
                <w:sz w:val="24"/>
                <w:szCs w:val="24"/>
                <w:u w:val="none"/>
                <w:lang w:val="en-US" w:eastAsia="zh-CN" w:bidi="ar"/>
              </w:rPr>
              <w:t>1196</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yellow"/>
                <w:u w:val="none"/>
                <w:lang w:val="en-US" w:eastAsia="zh-CN"/>
              </w:rPr>
            </w:pPr>
            <w:r>
              <w:rPr>
                <w:rFonts w:hint="eastAsia" w:ascii="宋体" w:hAnsi="宋体" w:eastAsia="宋体" w:cs="宋体"/>
                <w:i w:val="0"/>
                <w:color w:val="auto"/>
                <w:kern w:val="0"/>
                <w:sz w:val="24"/>
                <w:szCs w:val="24"/>
                <w:u w:val="none"/>
                <w:lang w:val="en-US" w:eastAsia="zh-CN" w:bidi="ar"/>
              </w:rPr>
              <w:t xml:space="preserve">  医疗卫生共同财政事权转移支付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yellow"/>
                <w:u w:val="none"/>
                <w:lang w:val="en-US" w:eastAsia="zh-CN"/>
              </w:rPr>
            </w:pPr>
            <w:r>
              <w:rPr>
                <w:rFonts w:hint="eastAsia" w:ascii="宋体" w:hAnsi="宋体" w:eastAsia="宋体" w:cs="宋体"/>
                <w:i w:val="0"/>
                <w:color w:val="auto"/>
                <w:kern w:val="0"/>
                <w:sz w:val="24"/>
                <w:szCs w:val="24"/>
                <w:u w:val="none"/>
                <w:lang w:val="en-US" w:eastAsia="zh-CN" w:bidi="ar"/>
              </w:rPr>
              <w:t>32279</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yellow"/>
                <w:u w:val="none"/>
                <w:lang w:val="en-US" w:eastAsia="zh-CN"/>
              </w:rPr>
            </w:pPr>
            <w:r>
              <w:rPr>
                <w:rFonts w:hint="eastAsia" w:ascii="宋体" w:hAnsi="宋体" w:eastAsia="宋体" w:cs="宋体"/>
                <w:i w:val="0"/>
                <w:color w:val="auto"/>
                <w:kern w:val="0"/>
                <w:sz w:val="24"/>
                <w:szCs w:val="24"/>
                <w:u w:val="none"/>
                <w:lang w:val="en-US" w:eastAsia="zh-CN" w:bidi="ar"/>
              </w:rPr>
              <w:t xml:space="preserve">  社会保障和就业共同财政事权转移支付收入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yellow"/>
                <w:u w:val="none"/>
                <w:lang w:val="en-US" w:eastAsia="zh-CN"/>
              </w:rPr>
            </w:pPr>
            <w:r>
              <w:rPr>
                <w:rFonts w:hint="eastAsia" w:ascii="宋体" w:hAnsi="宋体" w:eastAsia="宋体" w:cs="宋体"/>
                <w:i w:val="0"/>
                <w:color w:val="auto"/>
                <w:kern w:val="0"/>
                <w:sz w:val="24"/>
                <w:szCs w:val="24"/>
                <w:u w:val="none"/>
                <w:lang w:val="en-US" w:eastAsia="zh-CN" w:bidi="ar"/>
              </w:rPr>
              <w:t>12554</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yellow"/>
                <w:u w:val="none"/>
                <w:lang w:val="en-US" w:eastAsia="zh-CN" w:bidi="ar"/>
              </w:rPr>
            </w:pPr>
            <w:r>
              <w:rPr>
                <w:rFonts w:hint="eastAsia" w:ascii="宋体" w:hAnsi="宋体" w:eastAsia="宋体" w:cs="宋体"/>
                <w:i w:val="0"/>
                <w:color w:val="auto"/>
                <w:kern w:val="0"/>
                <w:sz w:val="24"/>
                <w:szCs w:val="24"/>
                <w:u w:val="none"/>
                <w:lang w:val="en-US" w:eastAsia="zh-CN" w:bidi="ar"/>
              </w:rPr>
              <w:t xml:space="preserve">  教育共同财政事权转移支付收入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yellow"/>
                <w:u w:val="none"/>
                <w:lang w:val="en-US" w:eastAsia="zh-CN" w:bidi="ar"/>
              </w:rPr>
            </w:pPr>
            <w:r>
              <w:rPr>
                <w:rFonts w:hint="eastAsia" w:ascii="宋体" w:hAnsi="宋体" w:eastAsia="宋体" w:cs="宋体"/>
                <w:i w:val="0"/>
                <w:color w:val="auto"/>
                <w:kern w:val="0"/>
                <w:sz w:val="24"/>
                <w:szCs w:val="24"/>
                <w:u w:val="none"/>
                <w:lang w:val="en-US" w:eastAsia="zh-CN" w:bidi="ar"/>
              </w:rPr>
              <w:t>21654</w:t>
            </w:r>
          </w:p>
        </w:tc>
      </w:tr>
      <w:tr>
        <w:tblPrEx>
          <w:tblCellMar>
            <w:top w:w="0" w:type="dxa"/>
            <w:left w:w="0" w:type="dxa"/>
            <w:bottom w:w="0" w:type="dxa"/>
            <w:right w:w="0" w:type="dxa"/>
          </w:tblCellMar>
        </w:tblPrEx>
        <w:trPr>
          <w:trHeight w:val="539" w:hRule="atLeast"/>
          <w:jc w:val="cent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yellow"/>
                <w:u w:val="none"/>
                <w:lang w:val="en-US" w:eastAsia="zh-CN" w:bidi="ar"/>
              </w:rPr>
            </w:pPr>
            <w:r>
              <w:rPr>
                <w:rFonts w:hint="eastAsia" w:ascii="宋体" w:hAnsi="宋体" w:eastAsia="宋体" w:cs="宋体"/>
                <w:i w:val="0"/>
                <w:color w:val="auto"/>
                <w:kern w:val="0"/>
                <w:sz w:val="24"/>
                <w:szCs w:val="24"/>
                <w:u w:val="none"/>
                <w:lang w:val="en-US" w:eastAsia="zh-CN" w:bidi="ar"/>
              </w:rPr>
              <w:t xml:space="preserve">  交通运输共同财政事权转移支付收入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yellow"/>
                <w:u w:val="none"/>
                <w:lang w:val="en-US" w:eastAsia="zh-CN" w:bidi="ar"/>
              </w:rPr>
            </w:pPr>
            <w:r>
              <w:rPr>
                <w:rFonts w:hint="eastAsia" w:ascii="宋体" w:hAnsi="宋体" w:eastAsia="宋体" w:cs="宋体"/>
                <w:i w:val="0"/>
                <w:color w:val="auto"/>
                <w:kern w:val="0"/>
                <w:sz w:val="24"/>
                <w:szCs w:val="24"/>
                <w:u w:val="none"/>
                <w:lang w:val="en-US" w:eastAsia="zh-CN" w:bidi="ar"/>
              </w:rPr>
              <w:t>465</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省提前通知转移支付明细表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5513"/>
        <w:gridCol w:w="3331"/>
      </w:tblGrid>
      <w:tr>
        <w:tblPrEx>
          <w:tblCellMar>
            <w:top w:w="0" w:type="dxa"/>
            <w:left w:w="0" w:type="dxa"/>
            <w:bottom w:w="0" w:type="dxa"/>
            <w:right w:w="0" w:type="dxa"/>
          </w:tblCellMar>
        </w:tblPrEx>
        <w:trPr>
          <w:trHeight w:val="590" w:hRule="atLeast"/>
          <w:tblHeader/>
          <w:jc w:val="cent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中央、省对我市转移支付</w:t>
            </w:r>
          </w:p>
        </w:tc>
      </w:tr>
      <w:tr>
        <w:tblPrEx>
          <w:tblCellMar>
            <w:top w:w="0" w:type="dxa"/>
            <w:left w:w="0" w:type="dxa"/>
            <w:bottom w:w="0" w:type="dxa"/>
            <w:right w:w="0" w:type="dxa"/>
          </w:tblCellMar>
        </w:tblPrEx>
        <w:trPr>
          <w:trHeight w:val="510" w:hRule="atLeast"/>
          <w:jc w:val="cent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节能环保共同共同财政事权转移支付收入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1189</w:t>
            </w:r>
          </w:p>
        </w:tc>
      </w:tr>
      <w:tr>
        <w:tblPrEx>
          <w:tblCellMar>
            <w:top w:w="0" w:type="dxa"/>
            <w:left w:w="0" w:type="dxa"/>
            <w:bottom w:w="0" w:type="dxa"/>
            <w:right w:w="0" w:type="dxa"/>
          </w:tblCellMar>
        </w:tblPrEx>
        <w:trPr>
          <w:trHeight w:val="510" w:hRule="atLeast"/>
          <w:jc w:val="cent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农林水共同财政事权转移支付收入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11982</w:t>
            </w:r>
          </w:p>
        </w:tc>
      </w:tr>
      <w:tr>
        <w:tblPrEx>
          <w:tblCellMar>
            <w:top w:w="0" w:type="dxa"/>
            <w:left w:w="0" w:type="dxa"/>
            <w:bottom w:w="0" w:type="dxa"/>
            <w:right w:w="0" w:type="dxa"/>
          </w:tblCellMar>
        </w:tblPrEx>
        <w:trPr>
          <w:trHeight w:val="510" w:hRule="atLeast"/>
          <w:jc w:val="cent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文化旅游体育与传媒共同财政事权转移支付收入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737</w:t>
            </w:r>
          </w:p>
        </w:tc>
      </w:tr>
      <w:tr>
        <w:tblPrEx>
          <w:tblCellMar>
            <w:top w:w="0" w:type="dxa"/>
            <w:left w:w="0" w:type="dxa"/>
            <w:bottom w:w="0" w:type="dxa"/>
            <w:right w:w="0" w:type="dxa"/>
          </w:tblCellMar>
        </w:tblPrEx>
        <w:trPr>
          <w:trHeight w:val="510" w:hRule="atLeast"/>
          <w:jc w:val="cent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住房保障共同财政事权转移支付收入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6161</w:t>
            </w:r>
          </w:p>
        </w:tc>
      </w:tr>
      <w:tr>
        <w:tblPrEx>
          <w:tblCellMar>
            <w:top w:w="0" w:type="dxa"/>
            <w:left w:w="0" w:type="dxa"/>
            <w:bottom w:w="0" w:type="dxa"/>
            <w:right w:w="0" w:type="dxa"/>
          </w:tblCellMar>
        </w:tblPrEx>
        <w:trPr>
          <w:trHeight w:val="510" w:hRule="atLeast"/>
          <w:jc w:val="cent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专项转移支付</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723</w:t>
            </w:r>
          </w:p>
        </w:tc>
      </w:tr>
      <w:tr>
        <w:tblPrEx>
          <w:tblCellMar>
            <w:top w:w="0" w:type="dxa"/>
            <w:left w:w="0" w:type="dxa"/>
            <w:bottom w:w="0" w:type="dxa"/>
            <w:right w:w="0" w:type="dxa"/>
          </w:tblCellMar>
        </w:tblPrEx>
        <w:trPr>
          <w:trHeight w:val="510" w:hRule="atLeast"/>
          <w:jc w:val="cent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一般公共服务支出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22</w:t>
            </w:r>
          </w:p>
        </w:tc>
      </w:tr>
      <w:tr>
        <w:tblPrEx>
          <w:tblCellMar>
            <w:top w:w="0" w:type="dxa"/>
            <w:left w:w="0" w:type="dxa"/>
            <w:bottom w:w="0" w:type="dxa"/>
            <w:right w:w="0" w:type="dxa"/>
          </w:tblCellMar>
        </w:tblPrEx>
        <w:trPr>
          <w:trHeight w:val="510" w:hRule="atLeast"/>
          <w:jc w:val="cent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市场监督管理</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22</w:t>
            </w:r>
          </w:p>
        </w:tc>
      </w:tr>
      <w:tr>
        <w:tblPrEx>
          <w:tblCellMar>
            <w:top w:w="0" w:type="dxa"/>
            <w:left w:w="0" w:type="dxa"/>
            <w:bottom w:w="0" w:type="dxa"/>
            <w:right w:w="0" w:type="dxa"/>
          </w:tblCellMar>
        </w:tblPrEx>
        <w:trPr>
          <w:trHeight w:val="510" w:hRule="atLeast"/>
          <w:jc w:val="cent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国防支出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13</w:t>
            </w:r>
          </w:p>
        </w:tc>
      </w:tr>
      <w:tr>
        <w:tblPrEx>
          <w:tblCellMar>
            <w:top w:w="0" w:type="dxa"/>
            <w:left w:w="0" w:type="dxa"/>
            <w:bottom w:w="0" w:type="dxa"/>
            <w:right w:w="0" w:type="dxa"/>
          </w:tblCellMar>
        </w:tblPrEx>
        <w:trPr>
          <w:trHeight w:val="510" w:hRule="atLeast"/>
          <w:jc w:val="cent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兵役征集</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szCs w:val="24"/>
                <w:highlight w:val="yellow"/>
                <w:shd w:val="clear" w:color="auto" w:fill="auto"/>
              </w:rPr>
            </w:pPr>
            <w:r>
              <w:rPr>
                <w:rFonts w:hint="eastAsia" w:ascii="宋体" w:hAnsi="宋体" w:eastAsia="宋体" w:cs="宋体"/>
                <w:i w:val="0"/>
                <w:color w:val="auto"/>
                <w:kern w:val="0"/>
                <w:sz w:val="24"/>
                <w:szCs w:val="24"/>
                <w:u w:val="none"/>
                <w:lang w:val="en-US" w:eastAsia="zh-CN" w:bidi="ar"/>
              </w:rPr>
              <w:t>13</w:t>
            </w:r>
          </w:p>
        </w:tc>
      </w:tr>
      <w:tr>
        <w:tblPrEx>
          <w:tblCellMar>
            <w:top w:w="0" w:type="dxa"/>
            <w:left w:w="0" w:type="dxa"/>
            <w:bottom w:w="0" w:type="dxa"/>
            <w:right w:w="0" w:type="dxa"/>
          </w:tblCellMar>
        </w:tblPrEx>
        <w:trPr>
          <w:trHeight w:val="510" w:hRule="atLeast"/>
          <w:jc w:val="cent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yellow"/>
                <w:u w:val="none"/>
                <w:lang w:val="en-US" w:eastAsia="zh-CN" w:bidi="ar"/>
              </w:rPr>
            </w:pPr>
            <w:r>
              <w:rPr>
                <w:rFonts w:hint="eastAsia" w:ascii="宋体" w:hAnsi="宋体" w:eastAsia="宋体" w:cs="宋体"/>
                <w:i w:val="0"/>
                <w:color w:val="auto"/>
                <w:kern w:val="0"/>
                <w:sz w:val="24"/>
                <w:szCs w:val="24"/>
                <w:u w:val="none"/>
                <w:lang w:val="en-US" w:eastAsia="zh-CN" w:bidi="ar"/>
              </w:rPr>
              <w:t xml:space="preserve">  卫生健康支出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yellow"/>
                <w:u w:val="none"/>
                <w:lang w:val="en-US" w:eastAsia="zh-CN" w:bidi="ar"/>
              </w:rPr>
            </w:pPr>
            <w:r>
              <w:rPr>
                <w:rFonts w:hint="eastAsia" w:ascii="宋体" w:hAnsi="宋体" w:eastAsia="宋体" w:cs="宋体"/>
                <w:i w:val="0"/>
                <w:color w:val="auto"/>
                <w:kern w:val="0"/>
                <w:sz w:val="24"/>
                <w:szCs w:val="24"/>
                <w:u w:val="none"/>
                <w:lang w:val="en-US" w:eastAsia="zh-CN" w:bidi="ar"/>
              </w:rPr>
              <w:t>688</w:t>
            </w:r>
          </w:p>
        </w:tc>
      </w:tr>
      <w:tr>
        <w:tblPrEx>
          <w:tblCellMar>
            <w:top w:w="0" w:type="dxa"/>
            <w:left w:w="0" w:type="dxa"/>
            <w:bottom w:w="0" w:type="dxa"/>
            <w:right w:w="0" w:type="dxa"/>
          </w:tblCellMar>
        </w:tblPrEx>
        <w:trPr>
          <w:trHeight w:val="510" w:hRule="atLeast"/>
          <w:jc w:val="cent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yellow"/>
                <w:u w:val="none"/>
                <w:lang w:val="en-US" w:eastAsia="zh-CN" w:bidi="ar"/>
              </w:rPr>
            </w:pPr>
            <w:r>
              <w:rPr>
                <w:rFonts w:hint="eastAsia" w:ascii="宋体" w:hAnsi="宋体" w:eastAsia="宋体" w:cs="宋体"/>
                <w:i w:val="0"/>
                <w:color w:val="auto"/>
                <w:kern w:val="0"/>
                <w:sz w:val="24"/>
                <w:szCs w:val="24"/>
                <w:u w:val="none"/>
                <w:lang w:val="en-US" w:eastAsia="zh-CN" w:bidi="ar"/>
              </w:rPr>
              <w:t xml:space="preserve">    重大公共卫生服务</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yellow"/>
                <w:u w:val="none"/>
                <w:lang w:val="en-US" w:eastAsia="zh-CN" w:bidi="ar"/>
              </w:rPr>
            </w:pPr>
            <w:r>
              <w:rPr>
                <w:rFonts w:hint="eastAsia" w:ascii="宋体" w:hAnsi="宋体" w:eastAsia="宋体" w:cs="宋体"/>
                <w:i w:val="0"/>
                <w:color w:val="auto"/>
                <w:kern w:val="0"/>
                <w:sz w:val="24"/>
                <w:szCs w:val="24"/>
                <w:u w:val="none"/>
                <w:lang w:val="en-US" w:eastAsia="zh-CN" w:bidi="ar"/>
              </w:rPr>
              <w:t>688</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宋体" w:hAnsi="宋体" w:eastAsia="仿宋_GB2312"/>
          <w:color w:val="auto"/>
          <w:sz w:val="32"/>
          <w:szCs w:val="30"/>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市级基本建设支出预算表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95" w:type="dxa"/>
        <w:jc w:val="center"/>
        <w:tblLayout w:type="fixed"/>
        <w:tblCellMar>
          <w:top w:w="0" w:type="dxa"/>
          <w:left w:w="0" w:type="dxa"/>
          <w:bottom w:w="0" w:type="dxa"/>
          <w:right w:w="0" w:type="dxa"/>
        </w:tblCellMar>
      </w:tblPr>
      <w:tblGrid>
        <w:gridCol w:w="5365"/>
        <w:gridCol w:w="3630"/>
      </w:tblGrid>
      <w:tr>
        <w:tblPrEx>
          <w:tblCellMar>
            <w:top w:w="0" w:type="dxa"/>
            <w:left w:w="0" w:type="dxa"/>
            <w:bottom w:w="0" w:type="dxa"/>
            <w:right w:w="0" w:type="dxa"/>
          </w:tblCellMar>
        </w:tblPrEx>
        <w:trPr>
          <w:trHeight w:val="595" w:hRule="exact"/>
          <w:tblHeader/>
          <w:jc w:val="center"/>
        </w:trPr>
        <w:tc>
          <w:tcPr>
            <w:tcW w:w="5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ascii="黑体" w:hAnsi="宋体" w:eastAsia="黑体"/>
                <w:color w:val="auto"/>
                <w:kern w:val="0"/>
                <w:sz w:val="24"/>
                <w:szCs w:val="24"/>
                <w:highlight w:val="none"/>
                <w:shd w:val="clear" w:color="auto" w:fill="auto"/>
              </w:rPr>
              <w:t>项  目</w:t>
            </w:r>
          </w:p>
        </w:tc>
        <w:tc>
          <w:tcPr>
            <w:tcW w:w="3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lang w:eastAsia="zh-CN"/>
              </w:rPr>
              <w:t>2026年</w:t>
            </w:r>
            <w:r>
              <w:rPr>
                <w:rFonts w:ascii="黑体" w:hAnsi="宋体" w:eastAsia="黑体"/>
                <w:color w:val="auto"/>
                <w:kern w:val="0"/>
                <w:sz w:val="24"/>
                <w:szCs w:val="24"/>
                <w:highlight w:val="none"/>
                <w:shd w:val="clear" w:color="auto" w:fill="auto"/>
              </w:rPr>
              <w:t>预算</w:t>
            </w:r>
          </w:p>
        </w:tc>
      </w:tr>
      <w:tr>
        <w:tblPrEx>
          <w:tblCellMar>
            <w:top w:w="0" w:type="dxa"/>
            <w:left w:w="0" w:type="dxa"/>
            <w:bottom w:w="0" w:type="dxa"/>
            <w:right w:w="0" w:type="dxa"/>
          </w:tblCellMar>
        </w:tblPrEx>
        <w:trPr>
          <w:trHeight w:val="595" w:hRule="exact"/>
          <w:jc w:val="center"/>
        </w:trPr>
        <w:tc>
          <w:tcPr>
            <w:tcW w:w="5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none"/>
                <w:shd w:val="clear" w:color="auto" w:fill="auto"/>
              </w:rPr>
            </w:pPr>
            <w:r>
              <w:rPr>
                <w:rFonts w:hint="eastAsia" w:ascii="宋体" w:hAnsi="宋体" w:eastAsia="宋体" w:cs="宋体"/>
                <w:b/>
                <w:bCs/>
                <w:i w:val="0"/>
                <w:color w:val="auto"/>
                <w:kern w:val="0"/>
                <w:sz w:val="24"/>
                <w:szCs w:val="24"/>
                <w:u w:val="none"/>
                <w:lang w:val="en-US" w:eastAsia="zh-CN" w:bidi="ar"/>
              </w:rPr>
              <w:t>合   计</w:t>
            </w:r>
          </w:p>
        </w:tc>
        <w:tc>
          <w:tcPr>
            <w:tcW w:w="3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105177 </w:t>
            </w:r>
          </w:p>
        </w:tc>
      </w:tr>
      <w:tr>
        <w:tblPrEx>
          <w:tblCellMar>
            <w:top w:w="0" w:type="dxa"/>
            <w:left w:w="0" w:type="dxa"/>
            <w:bottom w:w="0" w:type="dxa"/>
            <w:right w:w="0" w:type="dxa"/>
          </w:tblCellMar>
        </w:tblPrEx>
        <w:trPr>
          <w:trHeight w:val="595" w:hRule="exact"/>
          <w:jc w:val="center"/>
        </w:trPr>
        <w:tc>
          <w:tcPr>
            <w:tcW w:w="536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一、教育支出</w:t>
            </w:r>
          </w:p>
        </w:tc>
        <w:tc>
          <w:tcPr>
            <w:tcW w:w="363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3457 </w:t>
            </w:r>
          </w:p>
        </w:tc>
      </w:tr>
      <w:tr>
        <w:tblPrEx>
          <w:tblCellMar>
            <w:top w:w="0" w:type="dxa"/>
            <w:left w:w="0" w:type="dxa"/>
            <w:bottom w:w="0" w:type="dxa"/>
            <w:right w:w="0" w:type="dxa"/>
          </w:tblCellMar>
        </w:tblPrEx>
        <w:trPr>
          <w:trHeight w:val="595" w:hRule="exact"/>
          <w:jc w:val="center"/>
        </w:trPr>
        <w:tc>
          <w:tcPr>
            <w:tcW w:w="536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农村校舍维修市配套</w:t>
            </w:r>
          </w:p>
        </w:tc>
        <w:tc>
          <w:tcPr>
            <w:tcW w:w="363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578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2024年农村中小学校舍安全保障长效机制项目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313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济源市示范性基地学生餐厅综合楼项目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253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济源职业技术学校扩建项目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1871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济源幼儿园建设项目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442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二、科学技术支出</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2124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基于AI+大模型的农业智能管控平台项目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1124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数智济源发展专项</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1000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三、卫生健康支出</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4919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基层医疗卫生机构配套诊疗设备项目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354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济源市紧密型医共体信息化建设项目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1207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济源市人民医院东院区项目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1200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济源市人民医院临床五大中心建设暨服务能力提升项目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148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cs="宋体"/>
                <w:b/>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济源市第二人民医院病房综合楼项目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448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济源市第二人民医院设备购置暨服务能力提升项目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1332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济源市精神卫生服务中心综合能力提升项目</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230 </w:t>
            </w:r>
          </w:p>
        </w:tc>
      </w:tr>
      <w:tr>
        <w:tblPrEx>
          <w:tblCellMar>
            <w:top w:w="0" w:type="dxa"/>
            <w:left w:w="0" w:type="dxa"/>
            <w:bottom w:w="0" w:type="dxa"/>
            <w:right w:w="0" w:type="dxa"/>
          </w:tblCellMar>
        </w:tblPrEx>
        <w:trPr>
          <w:trHeight w:val="595" w:hRule="exact"/>
          <w:jc w:val="center"/>
        </w:trPr>
        <w:tc>
          <w:tcPr>
            <w:tcW w:w="5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b/>
                <w:i w:val="0"/>
                <w:color w:val="auto"/>
                <w:kern w:val="0"/>
                <w:sz w:val="24"/>
                <w:szCs w:val="24"/>
                <w:u w:val="none"/>
                <w:lang w:val="en-US" w:eastAsia="zh-CN" w:bidi="ar"/>
              </w:rPr>
              <w:t>四、节能环保支出</w:t>
            </w:r>
          </w:p>
        </w:tc>
        <w:tc>
          <w:tcPr>
            <w:tcW w:w="3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0"/>
                <w:sz w:val="24"/>
                <w:szCs w:val="24"/>
                <w:highlight w:val="none"/>
                <w:shd w:val="clear" w:color="auto" w:fill="auto"/>
                <w:lang w:val="en-US" w:eastAsia="zh-CN" w:bidi="ar-SA"/>
              </w:rPr>
            </w:pPr>
            <w:r>
              <w:rPr>
                <w:rFonts w:hint="eastAsia" w:ascii="宋体" w:hAnsi="宋体" w:eastAsia="宋体" w:cs="宋体"/>
                <w:b/>
                <w:i w:val="0"/>
                <w:color w:val="auto"/>
                <w:kern w:val="0"/>
                <w:sz w:val="24"/>
                <w:szCs w:val="24"/>
                <w:u w:val="none"/>
                <w:lang w:val="en-US" w:eastAsia="zh-CN" w:bidi="ar"/>
              </w:rPr>
              <w:t xml:space="preserve">4260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市级基本建设支出预算表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57" w:type="dxa"/>
        <w:jc w:val="center"/>
        <w:tblLayout w:type="fixed"/>
        <w:tblCellMar>
          <w:top w:w="0" w:type="dxa"/>
          <w:left w:w="0" w:type="dxa"/>
          <w:bottom w:w="0" w:type="dxa"/>
          <w:right w:w="0" w:type="dxa"/>
        </w:tblCellMar>
      </w:tblPr>
      <w:tblGrid>
        <w:gridCol w:w="5357"/>
        <w:gridCol w:w="3600"/>
      </w:tblGrid>
      <w:tr>
        <w:tblPrEx>
          <w:tblCellMar>
            <w:top w:w="0" w:type="dxa"/>
            <w:left w:w="0" w:type="dxa"/>
            <w:bottom w:w="0" w:type="dxa"/>
            <w:right w:w="0" w:type="dxa"/>
          </w:tblCellMar>
        </w:tblPrEx>
        <w:trPr>
          <w:trHeight w:val="595" w:hRule="exact"/>
          <w:tblHeader/>
          <w:jc w:val="center"/>
        </w:trPr>
        <w:tc>
          <w:tcPr>
            <w:tcW w:w="535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ascii="黑体" w:hAnsi="宋体" w:eastAsia="黑体"/>
                <w:color w:val="auto"/>
                <w:kern w:val="0"/>
                <w:sz w:val="24"/>
                <w:szCs w:val="24"/>
                <w:highlight w:val="none"/>
                <w:shd w:val="clear" w:color="auto" w:fill="auto"/>
              </w:rPr>
              <w:t>项  目</w:t>
            </w:r>
          </w:p>
        </w:tc>
        <w:tc>
          <w:tcPr>
            <w:tcW w:w="360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szCs w:val="24"/>
                <w:highlight w:val="none"/>
                <w:shd w:val="clear" w:color="auto" w:fill="auto"/>
              </w:rPr>
            </w:pPr>
            <w:r>
              <w:rPr>
                <w:rFonts w:hint="eastAsia" w:ascii="黑体" w:hAnsi="宋体" w:eastAsia="黑体"/>
                <w:color w:val="auto"/>
                <w:kern w:val="0"/>
                <w:sz w:val="24"/>
                <w:szCs w:val="24"/>
                <w:highlight w:val="none"/>
                <w:shd w:val="clear" w:color="auto" w:fill="auto"/>
                <w:lang w:eastAsia="zh-CN"/>
              </w:rPr>
              <w:t>2026年</w:t>
            </w:r>
            <w:r>
              <w:rPr>
                <w:rFonts w:ascii="黑体" w:hAnsi="宋体" w:eastAsia="黑体"/>
                <w:color w:val="auto"/>
                <w:kern w:val="0"/>
                <w:sz w:val="24"/>
                <w:szCs w:val="24"/>
                <w:highlight w:val="none"/>
                <w:shd w:val="clear" w:color="auto" w:fill="auto"/>
              </w:rPr>
              <w:t>预算</w:t>
            </w:r>
          </w:p>
        </w:tc>
      </w:tr>
      <w:tr>
        <w:tblPrEx>
          <w:tblCellMar>
            <w:top w:w="0" w:type="dxa"/>
            <w:left w:w="0" w:type="dxa"/>
            <w:bottom w:w="0" w:type="dxa"/>
            <w:right w:w="0" w:type="dxa"/>
          </w:tblCellMar>
        </w:tblPrEx>
        <w:trPr>
          <w:trHeight w:val="595" w:hRule="exact"/>
          <w:jc w:val="center"/>
        </w:trPr>
        <w:tc>
          <w:tcPr>
            <w:tcW w:w="535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河南金利金铅集团有限公司节能技术改造项目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590 </w:t>
            </w:r>
          </w:p>
        </w:tc>
      </w:tr>
      <w:tr>
        <w:tblPrEx>
          <w:tblCellMar>
            <w:top w:w="0" w:type="dxa"/>
            <w:left w:w="0" w:type="dxa"/>
            <w:bottom w:w="0" w:type="dxa"/>
            <w:right w:w="0" w:type="dxa"/>
          </w:tblCellMar>
        </w:tblPrEx>
        <w:trPr>
          <w:trHeight w:val="595" w:hRule="exact"/>
          <w:jc w:val="center"/>
        </w:trPr>
        <w:tc>
          <w:tcPr>
            <w:tcW w:w="535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河南金利金铅集团有限公司冶炼渣绿色低碳资源化利用项目</w:t>
            </w:r>
          </w:p>
        </w:tc>
        <w:tc>
          <w:tcPr>
            <w:tcW w:w="360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2160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河南金利金锌有限公司航空及微电子锌材料应用复合多金属制造项目</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1000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济源市聚鑫资源综合利用有限公司年拆解15万吨废旧铅酸蓄电池项目</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510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五、城乡社区支出</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40093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居民供水项目</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4341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市政管网建设项目</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2563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污泥处置项目</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800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青洛河路项目</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604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济源市积水点排水管渠改造工程</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3411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济源市第二污水处理厂提标改造项目</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1000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济源市“一城一网”管网更新改造工程</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1500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济源济渎片区排水管网更新改造工程（二期）</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3571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济源市蟒河片区排水管网更新改造工程</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1964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济源市湨河南岸片区排水管网更新改造工程</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1941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济源市济渎片区排水管网更新改造工程</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802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济源市东一环地下综合管网项目资金</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631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济源市济东新区地下综合管网项目</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3000 </w:t>
            </w:r>
          </w:p>
        </w:tc>
      </w:tr>
      <w:tr>
        <w:tblPrEx>
          <w:tblCellMar>
            <w:top w:w="0" w:type="dxa"/>
            <w:left w:w="0" w:type="dxa"/>
            <w:bottom w:w="0" w:type="dxa"/>
            <w:right w:w="0" w:type="dxa"/>
          </w:tblCellMar>
        </w:tblPrEx>
        <w:trPr>
          <w:trHeight w:val="595" w:hRule="exact"/>
          <w:jc w:val="center"/>
        </w:trPr>
        <w:tc>
          <w:tcPr>
            <w:tcW w:w="53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济源东区地下停车场项目</w:t>
            </w:r>
          </w:p>
        </w:tc>
        <w:tc>
          <w:tcPr>
            <w:tcW w:w="3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3895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市级基本建设支出预算表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63" w:type="dxa"/>
        <w:jc w:val="center"/>
        <w:tblLayout w:type="fixed"/>
        <w:tblCellMar>
          <w:top w:w="0" w:type="dxa"/>
          <w:left w:w="0" w:type="dxa"/>
          <w:bottom w:w="0" w:type="dxa"/>
          <w:right w:w="0" w:type="dxa"/>
        </w:tblCellMar>
      </w:tblPr>
      <w:tblGrid>
        <w:gridCol w:w="5346"/>
        <w:gridCol w:w="3617"/>
      </w:tblGrid>
      <w:tr>
        <w:tblPrEx>
          <w:tblCellMar>
            <w:top w:w="0" w:type="dxa"/>
            <w:left w:w="0" w:type="dxa"/>
            <w:bottom w:w="0" w:type="dxa"/>
            <w:right w:w="0" w:type="dxa"/>
          </w:tblCellMar>
        </w:tblPrEx>
        <w:trPr>
          <w:trHeight w:val="590" w:hRule="atLeast"/>
          <w:tblHeader/>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ascii="黑体" w:hAnsi="宋体" w:eastAsia="黑体"/>
                <w:color w:val="auto"/>
                <w:kern w:val="0"/>
                <w:sz w:val="24"/>
                <w:highlight w:val="none"/>
                <w:shd w:val="clear" w:color="auto" w:fill="auto"/>
              </w:rPr>
              <w:t>项  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lang w:eastAsia="zh-CN"/>
              </w:rPr>
              <w:t>2026年</w:t>
            </w:r>
            <w:r>
              <w:rPr>
                <w:rFonts w:ascii="黑体" w:hAnsi="宋体" w:eastAsia="黑体"/>
                <w:color w:val="auto"/>
                <w:kern w:val="0"/>
                <w:sz w:val="24"/>
                <w:highlight w:val="none"/>
                <w:shd w:val="clear" w:color="auto" w:fill="auto"/>
              </w:rPr>
              <w:t>预算</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济源市污水处理工程提升改造项目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4050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济源市生活垃圾设施设备更新项目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1065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济源市污水处理设备更新和提标改造项目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3650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S308西二环至九里沟景区段改建</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1305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六、农林水支出</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20426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高标准农田建设资金</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4757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济源市白道河山洪沟防洪治理工程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240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济源市商水河山洪沟防洪治理项目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186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2025年1.7万亩高标准农田建设项目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1214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蟒河口水库除险加固</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7666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济源市佛涧河山洪沟防洪治理项目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204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济源市虎岭河山洪沟防洪治理工程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230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济源市泥沟河山洪沟防洪治理项目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169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济源市双阳河山洪沟防洪治理项目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177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济源市塌七河山洪沟防洪治理工程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194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济源市铁山河山洪沟防洪治理工程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220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济源市经开区供水工程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365 </w:t>
            </w:r>
          </w:p>
        </w:tc>
      </w:tr>
      <w:tr>
        <w:tblPrEx>
          <w:tblCellMar>
            <w:top w:w="0" w:type="dxa"/>
            <w:left w:w="0" w:type="dxa"/>
            <w:bottom w:w="0" w:type="dxa"/>
            <w:right w:w="0" w:type="dxa"/>
          </w:tblCellMar>
        </w:tblPrEx>
        <w:trPr>
          <w:trHeight w:val="590" w:hRule="atLeast"/>
          <w:jc w:val="center"/>
        </w:trPr>
        <w:tc>
          <w:tcPr>
            <w:tcW w:w="534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济源城乡一体化供水南部岭区供水工程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671 </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市级基本建设支出预算表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41" w:type="dxa"/>
        <w:jc w:val="center"/>
        <w:tblLayout w:type="fixed"/>
        <w:tblCellMar>
          <w:top w:w="0" w:type="dxa"/>
          <w:left w:w="0" w:type="dxa"/>
          <w:bottom w:w="0" w:type="dxa"/>
          <w:right w:w="0" w:type="dxa"/>
        </w:tblCellMar>
      </w:tblPr>
      <w:tblGrid>
        <w:gridCol w:w="5324"/>
        <w:gridCol w:w="3617"/>
      </w:tblGrid>
      <w:tr>
        <w:tblPrEx>
          <w:tblCellMar>
            <w:top w:w="0" w:type="dxa"/>
            <w:left w:w="0" w:type="dxa"/>
            <w:bottom w:w="0" w:type="dxa"/>
            <w:right w:w="0" w:type="dxa"/>
          </w:tblCellMar>
        </w:tblPrEx>
        <w:trPr>
          <w:trHeight w:val="590" w:hRule="atLeast"/>
          <w:tblHeader/>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ascii="黑体" w:hAnsi="宋体" w:eastAsia="黑体"/>
                <w:color w:val="auto"/>
                <w:kern w:val="0"/>
                <w:sz w:val="24"/>
                <w:highlight w:val="none"/>
                <w:shd w:val="clear" w:color="auto" w:fill="auto"/>
              </w:rPr>
              <w:t>项  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lang w:eastAsia="zh-CN"/>
              </w:rPr>
              <w:t>2026年</w:t>
            </w:r>
            <w:r>
              <w:rPr>
                <w:rFonts w:ascii="黑体" w:hAnsi="宋体" w:eastAsia="黑体"/>
                <w:color w:val="auto"/>
                <w:kern w:val="0"/>
                <w:sz w:val="24"/>
                <w:highlight w:val="none"/>
                <w:shd w:val="clear" w:color="auto" w:fill="auto"/>
              </w:rPr>
              <w:t>预算</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济源市城市水生态综合治理工程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1476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济源市蟒河口水库供水工程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663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济源市北部供水工程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318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济源市东部集中供水工程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967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济源市大峪河与五指河水系连通工程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188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国有林场防火道路新建和改造项目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340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河南省人工影响天气水资源保障工程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181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七、交通运输支出</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6895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路网改善危桥改造及安防工程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2413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黄河小浪底库区港航建设项目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1862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济源市2025年充换电设施补短板试点</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1234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S240线庙后至陆家岭结构性修复项目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996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省道310济源市坡头镇(连地村)至大峪镇(高湾村)段改建工程</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390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八、资源勘探工业信息等支出</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11824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河南金马能源股份有限公司焦化全流程超低排放改造项目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1590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河南豫光锌业有限公司装备绿色低碳智能化升级项目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1998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河南豫光金铅股份有限公司冶炼装备升级及数智化提升改造项目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2109 </w:t>
            </w:r>
          </w:p>
        </w:tc>
      </w:tr>
      <w:tr>
        <w:tblPrEx>
          <w:tblCellMar>
            <w:top w:w="0" w:type="dxa"/>
            <w:left w:w="0" w:type="dxa"/>
            <w:bottom w:w="0" w:type="dxa"/>
            <w:right w:w="0" w:type="dxa"/>
          </w:tblCellMar>
        </w:tblPrEx>
        <w:trPr>
          <w:trHeight w:val="590" w:hRule="atLeast"/>
          <w:jc w:val="center"/>
        </w:trPr>
        <w:tc>
          <w:tcPr>
            <w:tcW w:w="53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济源市万洋冶炼（集团）有限公司铅电解系统大型化、智能化改造项目</w:t>
            </w:r>
          </w:p>
        </w:tc>
        <w:tc>
          <w:tcPr>
            <w:tcW w:w="36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2820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市级基本建设支出预算表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44" w:type="dxa"/>
        <w:jc w:val="center"/>
        <w:tblLayout w:type="fixed"/>
        <w:tblCellMar>
          <w:top w:w="0" w:type="dxa"/>
          <w:left w:w="0" w:type="dxa"/>
          <w:bottom w:w="0" w:type="dxa"/>
          <w:right w:w="0" w:type="dxa"/>
        </w:tblCellMar>
      </w:tblPr>
      <w:tblGrid>
        <w:gridCol w:w="5344"/>
        <w:gridCol w:w="3600"/>
      </w:tblGrid>
      <w:tr>
        <w:tblPrEx>
          <w:tblCellMar>
            <w:top w:w="0" w:type="dxa"/>
            <w:left w:w="0" w:type="dxa"/>
            <w:bottom w:w="0" w:type="dxa"/>
            <w:right w:w="0" w:type="dxa"/>
          </w:tblCellMar>
        </w:tblPrEx>
        <w:trPr>
          <w:trHeight w:val="590" w:hRule="atLeast"/>
          <w:tblHeader/>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ascii="黑体" w:hAnsi="宋体" w:eastAsia="黑体"/>
                <w:color w:val="auto"/>
                <w:kern w:val="0"/>
                <w:sz w:val="24"/>
                <w:highlight w:val="none"/>
                <w:shd w:val="clear" w:color="auto" w:fill="auto"/>
              </w:rPr>
              <w:t>项  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kern w:val="0"/>
                <w:sz w:val="24"/>
                <w:highlight w:val="none"/>
                <w:shd w:val="clear" w:color="auto" w:fill="auto"/>
              </w:rPr>
            </w:pPr>
            <w:r>
              <w:rPr>
                <w:rFonts w:hint="eastAsia" w:ascii="黑体" w:hAnsi="宋体" w:eastAsia="黑体"/>
                <w:color w:val="auto"/>
                <w:kern w:val="0"/>
                <w:sz w:val="24"/>
                <w:highlight w:val="none"/>
                <w:shd w:val="clear" w:color="auto" w:fill="auto"/>
                <w:lang w:eastAsia="zh-CN"/>
              </w:rPr>
              <w:t>2026年</w:t>
            </w:r>
            <w:r>
              <w:rPr>
                <w:rFonts w:ascii="黑体" w:hAnsi="宋体" w:eastAsia="黑体"/>
                <w:color w:val="auto"/>
                <w:kern w:val="0"/>
                <w:sz w:val="24"/>
                <w:highlight w:val="none"/>
                <w:shd w:val="clear" w:color="auto" w:fill="auto"/>
              </w:rPr>
              <w:t>预算</w:t>
            </w:r>
          </w:p>
        </w:tc>
      </w:tr>
      <w:tr>
        <w:tblPrEx>
          <w:tblCellMar>
            <w:top w:w="0" w:type="dxa"/>
            <w:left w:w="0" w:type="dxa"/>
            <w:bottom w:w="0" w:type="dxa"/>
            <w:right w:w="0" w:type="dxa"/>
          </w:tblCellMar>
        </w:tblPrEx>
        <w:trPr>
          <w:trHeight w:val="590"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河南联创化工有限公司设备更新及智能化提升</w:t>
            </w:r>
          </w:p>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项目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377 </w:t>
            </w:r>
          </w:p>
        </w:tc>
      </w:tr>
      <w:tr>
        <w:tblPrEx>
          <w:tblCellMar>
            <w:top w:w="0" w:type="dxa"/>
            <w:left w:w="0" w:type="dxa"/>
            <w:bottom w:w="0" w:type="dxa"/>
            <w:right w:w="0" w:type="dxa"/>
          </w:tblCellMar>
        </w:tblPrEx>
        <w:trPr>
          <w:trHeight w:val="590"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河南联创化工有限公司主要生产设备更新改造</w:t>
            </w:r>
          </w:p>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项目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540 </w:t>
            </w:r>
          </w:p>
        </w:tc>
      </w:tr>
      <w:tr>
        <w:tblPrEx>
          <w:tblCellMar>
            <w:top w:w="0" w:type="dxa"/>
            <w:left w:w="0" w:type="dxa"/>
            <w:bottom w:w="0" w:type="dxa"/>
            <w:right w:w="0" w:type="dxa"/>
          </w:tblCellMar>
        </w:tblPrEx>
        <w:trPr>
          <w:trHeight w:val="590"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河南济钢白云石矿业有限公司智慧化矿山建设</w:t>
            </w:r>
          </w:p>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项目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307 </w:t>
            </w:r>
          </w:p>
        </w:tc>
      </w:tr>
      <w:tr>
        <w:tblPrEx>
          <w:tblCellMar>
            <w:top w:w="0" w:type="dxa"/>
            <w:left w:w="0" w:type="dxa"/>
            <w:bottom w:w="0" w:type="dxa"/>
            <w:right w:w="0" w:type="dxa"/>
          </w:tblCellMar>
        </w:tblPrEx>
        <w:trPr>
          <w:trHeight w:val="590"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河南丰之源生物科技有限公司年产10000吨智能无菌冷罐饮料生产线改造升级项目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618 </w:t>
            </w:r>
          </w:p>
        </w:tc>
      </w:tr>
      <w:tr>
        <w:tblPrEx>
          <w:tblCellMar>
            <w:top w:w="0" w:type="dxa"/>
            <w:left w:w="0" w:type="dxa"/>
            <w:bottom w:w="0" w:type="dxa"/>
            <w:right w:w="0" w:type="dxa"/>
          </w:tblCellMar>
        </w:tblPrEx>
        <w:trPr>
          <w:trHeight w:val="590"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河南济源钢铁（集团）有限公司部分老旧设备高端化升级改造项目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872 </w:t>
            </w:r>
          </w:p>
        </w:tc>
      </w:tr>
      <w:tr>
        <w:tblPrEx>
          <w:tblCellMar>
            <w:top w:w="0" w:type="dxa"/>
            <w:left w:w="0" w:type="dxa"/>
            <w:bottom w:w="0" w:type="dxa"/>
            <w:right w:w="0" w:type="dxa"/>
          </w:tblCellMar>
        </w:tblPrEx>
        <w:trPr>
          <w:trHeight w:val="590"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济源华申电源有限公司年产360万千伏安时全密封免维护动力铅酸蓄电池设备更新项目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315 </w:t>
            </w:r>
          </w:p>
        </w:tc>
      </w:tr>
      <w:tr>
        <w:tblPrEx>
          <w:tblCellMar>
            <w:top w:w="0" w:type="dxa"/>
            <w:left w:w="0" w:type="dxa"/>
            <w:bottom w:w="0" w:type="dxa"/>
            <w:right w:w="0" w:type="dxa"/>
          </w:tblCellMar>
        </w:tblPrEx>
        <w:trPr>
          <w:trHeight w:val="590"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济源市中特陶瓷材料有限公司高纯纳米氧化铝陶瓷件生产线设备更新技术改造项目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278 </w:t>
            </w:r>
          </w:p>
        </w:tc>
      </w:tr>
      <w:tr>
        <w:tblPrEx>
          <w:tblCellMar>
            <w:top w:w="0" w:type="dxa"/>
            <w:left w:w="0" w:type="dxa"/>
            <w:bottom w:w="0" w:type="dxa"/>
            <w:right w:w="0" w:type="dxa"/>
          </w:tblCellMar>
        </w:tblPrEx>
        <w:trPr>
          <w:trHeight w:val="590"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九、住房保障支出</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10156 </w:t>
            </w:r>
          </w:p>
        </w:tc>
      </w:tr>
      <w:tr>
        <w:tblPrEx>
          <w:tblCellMar>
            <w:top w:w="0" w:type="dxa"/>
            <w:left w:w="0" w:type="dxa"/>
            <w:bottom w:w="0" w:type="dxa"/>
            <w:right w:w="0" w:type="dxa"/>
          </w:tblCellMar>
        </w:tblPrEx>
        <w:trPr>
          <w:trHeight w:val="454"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富士花园公租房三期项目建设</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1170 </w:t>
            </w:r>
          </w:p>
        </w:tc>
      </w:tr>
      <w:tr>
        <w:tblPrEx>
          <w:tblCellMar>
            <w:top w:w="0" w:type="dxa"/>
            <w:left w:w="0" w:type="dxa"/>
            <w:bottom w:w="0" w:type="dxa"/>
            <w:right w:w="0" w:type="dxa"/>
          </w:tblCellMar>
        </w:tblPrEx>
        <w:trPr>
          <w:trHeight w:val="590"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老旧小区改造提升项目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7986 </w:t>
            </w:r>
          </w:p>
        </w:tc>
      </w:tr>
      <w:tr>
        <w:tblPrEx>
          <w:tblCellMar>
            <w:top w:w="0" w:type="dxa"/>
            <w:left w:w="0" w:type="dxa"/>
            <w:bottom w:w="0" w:type="dxa"/>
            <w:right w:w="0" w:type="dxa"/>
          </w:tblCellMar>
        </w:tblPrEx>
        <w:trPr>
          <w:trHeight w:val="679"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济源示范区中礼庄棚户区改造项目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500 </w:t>
            </w:r>
          </w:p>
        </w:tc>
      </w:tr>
      <w:tr>
        <w:tblPrEx>
          <w:tblCellMar>
            <w:top w:w="0" w:type="dxa"/>
            <w:left w:w="0" w:type="dxa"/>
            <w:bottom w:w="0" w:type="dxa"/>
            <w:right w:w="0" w:type="dxa"/>
          </w:tblCellMar>
        </w:tblPrEx>
        <w:trPr>
          <w:trHeight w:val="590"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济源示范区宗庄棚户区改造项目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500 </w:t>
            </w:r>
          </w:p>
        </w:tc>
      </w:tr>
      <w:tr>
        <w:tblPrEx>
          <w:tblCellMar>
            <w:top w:w="0" w:type="dxa"/>
            <w:left w:w="0" w:type="dxa"/>
            <w:bottom w:w="0" w:type="dxa"/>
            <w:right w:w="0" w:type="dxa"/>
          </w:tblCellMar>
        </w:tblPrEx>
        <w:trPr>
          <w:trHeight w:val="695"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十、粮油物资储备支出</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1023 </w:t>
            </w:r>
          </w:p>
        </w:tc>
      </w:tr>
      <w:tr>
        <w:tblPrEx>
          <w:tblCellMar>
            <w:top w:w="0" w:type="dxa"/>
            <w:left w:w="0" w:type="dxa"/>
            <w:bottom w:w="0" w:type="dxa"/>
            <w:right w:w="0" w:type="dxa"/>
          </w:tblCellMar>
        </w:tblPrEx>
        <w:trPr>
          <w:trHeight w:val="590" w:hRule="atLeast"/>
          <w:jc w:val="center"/>
        </w:trPr>
        <w:tc>
          <w:tcPr>
            <w:tcW w:w="5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济源市粮食和应急物资仓储设施建设项目</w:t>
            </w:r>
          </w:p>
        </w:tc>
        <w:tc>
          <w:tcPr>
            <w:tcW w:w="36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1023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3087"/>
        <w:gridCol w:w="1490"/>
        <w:gridCol w:w="2967"/>
        <w:gridCol w:w="1300"/>
      </w:tblGrid>
      <w:tr>
        <w:tblPrEx>
          <w:tblCellMar>
            <w:top w:w="0" w:type="dxa"/>
            <w:left w:w="0" w:type="dxa"/>
            <w:bottom w:w="0" w:type="dxa"/>
            <w:right w:w="0" w:type="dxa"/>
          </w:tblCellMar>
        </w:tblPrEx>
        <w:trPr>
          <w:trHeight w:val="680" w:hRule="atLeast"/>
          <w:tblHeader/>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一、政府性基金收入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150250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一、文化旅游体育与传媒支出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76</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国有土地收益基金收入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国家电影事业发展专项资金安排的支出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53</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农业土地开发资金收入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旅游发展基金支出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国有土地使用权出让收入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129887</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二、节能环保支出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590</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城市基础设施配套费收入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590</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污水处理费收入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5200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三、城乡社区支出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137855</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二、专项债务对应项目专项收入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45162</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国有土地使用权出让收入安排的支出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90866</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国有土地使用权出让金专项债务对应项目专项收入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8162</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国有土地收益基金安排的支出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其他政府性基金专项债务对应项目专项收入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37000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农业土地开发资金安排的支出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1863</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城市基础设施配套费安排的支出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10000</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污水处理费安排的支出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7046</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国有土地使用权出让收入对应专项债务收入安排的支出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7737</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17043</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四、农林水支出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3816</w:t>
            </w:r>
          </w:p>
        </w:tc>
      </w:tr>
      <w:tr>
        <w:tblPrEx>
          <w:tblCellMar>
            <w:top w:w="0" w:type="dxa"/>
            <w:left w:w="0" w:type="dxa"/>
            <w:bottom w:w="0" w:type="dxa"/>
            <w:right w:w="0" w:type="dxa"/>
          </w:tblCellMar>
        </w:tblPrEx>
        <w:trPr>
          <w:trHeight w:val="68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大中型水库库区基金安排的支出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170</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3087"/>
        <w:gridCol w:w="1490"/>
        <w:gridCol w:w="2770"/>
        <w:gridCol w:w="1497"/>
      </w:tblGrid>
      <w:tr>
        <w:tblPrEx>
          <w:tblCellMar>
            <w:top w:w="0" w:type="dxa"/>
            <w:left w:w="0" w:type="dxa"/>
            <w:bottom w:w="0" w:type="dxa"/>
            <w:right w:w="0" w:type="dxa"/>
          </w:tblCellMar>
        </w:tblPrEx>
        <w:trPr>
          <w:trHeight w:val="680" w:hRule="atLeast"/>
          <w:tblHead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大中型水库移民后期扶持基金支出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3383</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小型水库移民扶助基金安排的支出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153</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110</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五、交通运输支出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bCs/>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bCs/>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六、资源勘探工业信息等支出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11853</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11853</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七、住房保障支出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75</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75</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cs="宋体"/>
                <w:b/>
                <w:bCs/>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八、其他支出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57470</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   其他政府性基金及对应专项债务收入安排的支出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52878</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   彩票公益金安排的支出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3082</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   超长期特别国债安排的其他支出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1510</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九、债务付息支出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45162</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  国有土地使用权出让金债务付息支出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8000</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kern w:val="0"/>
                <w:sz w:val="24"/>
                <w:szCs w:val="24"/>
                <w:highlight w:val="none"/>
                <w:u w:val="none"/>
                <w:lang w:val="en-US" w:eastAsia="zh-CN" w:bidi="ar"/>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土地储备专项债券付息支出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122</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kern w:val="0"/>
                <w:sz w:val="24"/>
                <w:szCs w:val="24"/>
                <w:highlight w:val="none"/>
                <w:u w:val="none"/>
                <w:lang w:val="en-US" w:eastAsia="zh-CN" w:bidi="ar"/>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棚户区改造专项债券付息支出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40</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tblInd w:w="0" w:type="dxa"/>
        <w:tblLayout w:type="fixed"/>
        <w:tblCellMar>
          <w:top w:w="0" w:type="dxa"/>
          <w:left w:w="0" w:type="dxa"/>
          <w:bottom w:w="0" w:type="dxa"/>
          <w:right w:w="0" w:type="dxa"/>
        </w:tblCellMar>
      </w:tblPr>
      <w:tblGrid>
        <w:gridCol w:w="3087"/>
        <w:gridCol w:w="1490"/>
        <w:gridCol w:w="2770"/>
        <w:gridCol w:w="1497"/>
      </w:tblGrid>
      <w:tr>
        <w:tblPrEx>
          <w:tblCellMar>
            <w:top w:w="0" w:type="dxa"/>
            <w:left w:w="0" w:type="dxa"/>
            <w:bottom w:w="0" w:type="dxa"/>
            <w:right w:w="0" w:type="dxa"/>
          </w:tblCellMar>
        </w:tblPrEx>
        <w:trPr>
          <w:trHeight w:val="680" w:hRule="atLeast"/>
          <w:tblHead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其他地方自行试点项目收益专项债券付息支出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37000</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十、债务发行费用支出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地方政府专项债务发行费用支出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本年收入合计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195412</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本年支出合计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256923</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上级补助收入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1610</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债务还本支出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11507</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上年结转结余收入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66711</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上解支出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360</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地方政府专项债务转贷收入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45057</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调出资金</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40000</w:t>
            </w:r>
          </w:p>
        </w:tc>
      </w:tr>
      <w:tr>
        <w:tblPrEx>
          <w:tblCellMar>
            <w:top w:w="0" w:type="dxa"/>
            <w:left w:w="0" w:type="dxa"/>
            <w:bottom w:w="0" w:type="dxa"/>
            <w:right w:w="0" w:type="dxa"/>
          </w:tblCellMar>
        </w:tblPrEx>
        <w:trPr>
          <w:trHeight w:val="51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u w:val="none"/>
                <w:lang w:val="en-US" w:eastAsia="zh-CN" w:bidi="ar"/>
              </w:rPr>
              <w:t>收入总计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u w:val="none"/>
                <w:lang w:val="en-US" w:eastAsia="zh-CN" w:bidi="ar"/>
              </w:rPr>
              <w:t>308790</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u w:val="none"/>
                <w:lang w:val="en-US" w:eastAsia="zh-CN" w:bidi="ar"/>
              </w:rPr>
              <w:t>支出总计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u w:val="none"/>
                <w:lang w:val="en-US" w:eastAsia="zh-CN" w:bidi="ar"/>
              </w:rPr>
              <w:t>308790</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rPr>
          <w:rFonts w:ascii="宋体" w:hAnsi="宋体" w:eastAsia="方正小标宋简体" w:cs="方正小标宋简体"/>
          <w:bCs/>
          <w:color w:val="auto"/>
          <w:kern w:val="0"/>
          <w:sz w:val="44"/>
          <w:szCs w:val="44"/>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宋体" w:hAnsi="宋体" w:eastAsia="方正小标宋简体" w:cs="方正小标宋简体"/>
          <w:bCs/>
          <w:color w:val="auto"/>
          <w:kern w:val="0"/>
          <w:sz w:val="44"/>
          <w:szCs w:val="44"/>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726" w:type="dxa"/>
        <w:jc w:val="center"/>
        <w:tblLayout w:type="fixed"/>
        <w:tblCellMar>
          <w:top w:w="0" w:type="dxa"/>
          <w:left w:w="0" w:type="dxa"/>
          <w:bottom w:w="0" w:type="dxa"/>
          <w:right w:w="0" w:type="dxa"/>
        </w:tblCellMar>
      </w:tblPr>
      <w:tblGrid>
        <w:gridCol w:w="3378"/>
        <w:gridCol w:w="1269"/>
        <w:gridCol w:w="1269"/>
        <w:gridCol w:w="1269"/>
        <w:gridCol w:w="1269"/>
        <w:gridCol w:w="1272"/>
      </w:tblGrid>
      <w:tr>
        <w:tblPrEx>
          <w:tblCellMar>
            <w:top w:w="0" w:type="dxa"/>
            <w:left w:w="0" w:type="dxa"/>
            <w:bottom w:w="0" w:type="dxa"/>
            <w:right w:w="0" w:type="dxa"/>
          </w:tblCellMar>
        </w:tblPrEx>
        <w:trPr>
          <w:trHeight w:val="752" w:hRule="atLeast"/>
          <w:tblHeader/>
          <w:jc w:val="center"/>
        </w:trPr>
        <w:tc>
          <w:tcPr>
            <w:tcW w:w="337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合计</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当年收入</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bidi="ar"/>
              </w:rPr>
            </w:pPr>
            <w:r>
              <w:rPr>
                <w:rFonts w:hint="eastAsia" w:ascii="黑体" w:hAnsi="宋体" w:eastAsia="黑体" w:cs="黑体"/>
                <w:i w:val="0"/>
                <w:iCs w:val="0"/>
                <w:color w:val="auto"/>
                <w:kern w:val="0"/>
                <w:sz w:val="24"/>
                <w:szCs w:val="24"/>
                <w:u w:val="none"/>
                <w:lang w:val="en-US" w:eastAsia="zh-CN" w:bidi="ar"/>
              </w:rPr>
              <w:t>专项债券</w:t>
            </w:r>
          </w:p>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收入</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bidi="ar"/>
              </w:rPr>
            </w:pPr>
            <w:r>
              <w:rPr>
                <w:rFonts w:hint="eastAsia" w:ascii="黑体" w:hAnsi="宋体" w:eastAsia="黑体" w:cs="黑体"/>
                <w:i w:val="0"/>
                <w:iCs w:val="0"/>
                <w:color w:val="auto"/>
                <w:kern w:val="0"/>
                <w:sz w:val="24"/>
                <w:szCs w:val="24"/>
                <w:u w:val="none"/>
                <w:lang w:val="en-US" w:eastAsia="zh-CN" w:bidi="ar"/>
              </w:rPr>
              <w:t>转移支付</w:t>
            </w:r>
          </w:p>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收入安排数</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olor w:val="auto"/>
                <w:kern w:val="0"/>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上年结转</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一、文化旅游体育与传媒支出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76</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73</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国家电影事业发展专项资金安排的支出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53</w:t>
            </w:r>
          </w:p>
        </w:tc>
        <w:tc>
          <w:tcPr>
            <w:tcW w:w="126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w:t>
            </w:r>
          </w:p>
        </w:tc>
        <w:tc>
          <w:tcPr>
            <w:tcW w:w="127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50</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其他国家电影事业发展专项资金支出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53</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w:t>
            </w: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50 </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旅游发展基金支出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613</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613</w:t>
            </w: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地方旅游开发项目补助</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23 </w:t>
            </w: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二、节能环保支出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590</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590</w:t>
            </w: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超长期特别国债安排的支出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590</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590</w:t>
            </w: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其他节能环保支出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590</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590 </w:t>
            </w: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三、城乡社区支出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137855</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109332</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5818</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22705</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国有土地使用权出让收入安排的支出</w:t>
            </w:r>
          </w:p>
        </w:tc>
        <w:tc>
          <w:tcPr>
            <w:tcW w:w="126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90866</w:t>
            </w:r>
          </w:p>
        </w:tc>
        <w:tc>
          <w:tcPr>
            <w:tcW w:w="126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88969</w:t>
            </w:r>
          </w:p>
        </w:tc>
        <w:tc>
          <w:tcPr>
            <w:tcW w:w="126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1897</w:t>
            </w: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征地和拆迁补偿支出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18600</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18600 </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土地开发支出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2000</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2000 </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城市建设支出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14711</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14711 </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农村基础设施建设支出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21</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21 </w:t>
            </w: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补助被征地农民支出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10070</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10000 </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70 </w:t>
            </w: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土地出让业务支出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3500</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3500 </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支付破产或改制企业职工安置费</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186 </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棚户区改造支出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5000</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5000 </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kern w:val="0"/>
                <w:sz w:val="24"/>
                <w:highlight w:val="none"/>
                <w:shd w:val="clear" w:color="auto" w:fill="auto"/>
                <w:lang w:val="en-US" w:eastAsia="zh-CN"/>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r>
      <w:tr>
        <w:tblPrEx>
          <w:tblCellMar>
            <w:top w:w="0" w:type="dxa"/>
            <w:left w:w="0" w:type="dxa"/>
            <w:bottom w:w="0" w:type="dxa"/>
            <w:right w:w="0" w:type="dxa"/>
          </w:tblCellMar>
        </w:tblPrEx>
        <w:trPr>
          <w:trHeight w:val="539"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其他国有土地使用权出让收入安排的支出</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36778</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34972 </w:t>
            </w: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color w:val="auto"/>
                <w:kern w:val="0"/>
                <w:sz w:val="24"/>
                <w:highlight w:val="none"/>
                <w:shd w:val="clear" w:color="auto" w:fill="auto"/>
                <w:lang w:val="en-US" w:eastAsia="zh-CN"/>
              </w:rPr>
            </w:pPr>
          </w:p>
        </w:tc>
        <w:tc>
          <w:tcPr>
            <w:tcW w:w="12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1806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宋体" w:hAnsi="宋体" w:eastAsia="仿宋_GB2312"/>
          <w:color w:val="auto"/>
          <w:sz w:val="32"/>
          <w:szCs w:val="32"/>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717" w:type="dxa"/>
        <w:jc w:val="center"/>
        <w:tblLayout w:type="fixed"/>
        <w:tblCellMar>
          <w:top w:w="0" w:type="dxa"/>
          <w:left w:w="0" w:type="dxa"/>
          <w:bottom w:w="0" w:type="dxa"/>
          <w:right w:w="0" w:type="dxa"/>
        </w:tblCellMar>
      </w:tblPr>
      <w:tblGrid>
        <w:gridCol w:w="3473"/>
        <w:gridCol w:w="1248"/>
        <w:gridCol w:w="1248"/>
        <w:gridCol w:w="1248"/>
        <w:gridCol w:w="1248"/>
        <w:gridCol w:w="1252"/>
      </w:tblGrid>
      <w:tr>
        <w:tblPrEx>
          <w:tblCellMar>
            <w:top w:w="0" w:type="dxa"/>
            <w:left w:w="0" w:type="dxa"/>
            <w:bottom w:w="0" w:type="dxa"/>
            <w:right w:w="0" w:type="dxa"/>
          </w:tblCellMar>
        </w:tblPrEx>
        <w:trPr>
          <w:trHeight w:val="739" w:hRule="atLeast"/>
          <w:tblHeader/>
          <w:jc w:val="center"/>
        </w:trPr>
        <w:tc>
          <w:tcPr>
            <w:tcW w:w="347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合计</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当年收入</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bidi="ar"/>
              </w:rPr>
            </w:pPr>
            <w:r>
              <w:rPr>
                <w:rFonts w:hint="eastAsia" w:ascii="黑体" w:hAnsi="宋体" w:eastAsia="黑体" w:cs="黑体"/>
                <w:i w:val="0"/>
                <w:iCs w:val="0"/>
                <w:color w:val="auto"/>
                <w:kern w:val="0"/>
                <w:sz w:val="24"/>
                <w:szCs w:val="24"/>
                <w:u w:val="none"/>
                <w:lang w:val="en-US" w:eastAsia="zh-CN" w:bidi="ar"/>
              </w:rPr>
              <w:t>专项债券</w:t>
            </w:r>
          </w:p>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收入</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bidi="ar"/>
              </w:rPr>
            </w:pPr>
            <w:r>
              <w:rPr>
                <w:rFonts w:hint="eastAsia" w:ascii="黑体" w:hAnsi="宋体" w:eastAsia="黑体" w:cs="黑体"/>
                <w:i w:val="0"/>
                <w:iCs w:val="0"/>
                <w:color w:val="auto"/>
                <w:kern w:val="0"/>
                <w:sz w:val="24"/>
                <w:szCs w:val="24"/>
                <w:u w:val="none"/>
                <w:lang w:val="en-US" w:eastAsia="zh-CN" w:bidi="ar"/>
              </w:rPr>
              <w:t>转移支付</w:t>
            </w:r>
          </w:p>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收入安排数</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olor w:val="auto"/>
                <w:kern w:val="0"/>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上年结转</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r>
      <w:tr>
        <w:tblPrEx>
          <w:tblCellMar>
            <w:top w:w="0" w:type="dxa"/>
            <w:left w:w="0" w:type="dxa"/>
            <w:bottom w:w="0" w:type="dxa"/>
            <w:right w:w="0" w:type="dxa"/>
          </w:tblCellMar>
        </w:tblPrEx>
        <w:trPr>
          <w:trHeight w:val="567"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国有土地收益基金安排的支出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567"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征地和拆迁补偿支出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24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3300 </w:t>
            </w:r>
          </w:p>
        </w:tc>
        <w:tc>
          <w:tcPr>
            <w:tcW w:w="124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567"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农业土地开发资金安排的支出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567"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农业土地开发资金安排的支出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1863 </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567"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城市基础设施配套费安排的支出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567"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城市公共设施</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6757</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6757 </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567"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其他城市基础设施配套费安排的支出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3243</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3243 </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567"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污水处理费安排的支出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7046</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5200</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1846</w:t>
            </w:r>
          </w:p>
        </w:tc>
      </w:tr>
      <w:tr>
        <w:tblPrEx>
          <w:tblCellMar>
            <w:top w:w="0" w:type="dxa"/>
            <w:left w:w="0" w:type="dxa"/>
            <w:bottom w:w="0" w:type="dxa"/>
            <w:right w:w="0" w:type="dxa"/>
          </w:tblCellMar>
        </w:tblPrEx>
        <w:trPr>
          <w:trHeight w:val="470"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污水处理设施建设和运营</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7046</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5200 </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1846 </w:t>
            </w:r>
          </w:p>
        </w:tc>
      </w:tr>
      <w:tr>
        <w:tblPrEx>
          <w:tblCellMar>
            <w:top w:w="0" w:type="dxa"/>
            <w:left w:w="0" w:type="dxa"/>
            <w:bottom w:w="0" w:type="dxa"/>
            <w:right w:w="0" w:type="dxa"/>
          </w:tblCellMar>
        </w:tblPrEx>
        <w:trPr>
          <w:trHeight w:val="501"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国有土地使用权出让收入对应专项债务收入安排的支出</w:t>
            </w:r>
          </w:p>
        </w:tc>
        <w:tc>
          <w:tcPr>
            <w:tcW w:w="124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7737</w:t>
            </w:r>
          </w:p>
        </w:tc>
        <w:tc>
          <w:tcPr>
            <w:tcW w:w="124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4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5818</w:t>
            </w:r>
          </w:p>
        </w:tc>
        <w:tc>
          <w:tcPr>
            <w:tcW w:w="124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1919</w:t>
            </w:r>
          </w:p>
        </w:tc>
      </w:tr>
      <w:tr>
        <w:tblPrEx>
          <w:tblCellMar>
            <w:top w:w="0" w:type="dxa"/>
            <w:left w:w="0" w:type="dxa"/>
            <w:bottom w:w="0" w:type="dxa"/>
            <w:right w:w="0" w:type="dxa"/>
          </w:tblCellMar>
        </w:tblPrEx>
        <w:trPr>
          <w:trHeight w:val="532"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其他国有土地使用权出让收入对应专项债务收入安排的支出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7737</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5818 </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 xml:space="preserve">1919 </w:t>
            </w:r>
          </w:p>
        </w:tc>
      </w:tr>
      <w:tr>
        <w:tblPrEx>
          <w:tblCellMar>
            <w:top w:w="0" w:type="dxa"/>
            <w:left w:w="0" w:type="dxa"/>
            <w:bottom w:w="0" w:type="dxa"/>
            <w:right w:w="0" w:type="dxa"/>
          </w:tblCellMar>
        </w:tblPrEx>
        <w:trPr>
          <w:trHeight w:val="567"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超长期特别国债安排的支出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yellow"/>
                <w:shd w:val="clear" w:color="auto" w:fill="auto"/>
                <w:lang w:val="en-US" w:eastAsia="zh-CN"/>
              </w:rPr>
            </w:pPr>
            <w:r>
              <w:rPr>
                <w:rFonts w:hint="eastAsia" w:ascii="宋体" w:hAnsi="宋体" w:eastAsia="宋体" w:cs="宋体"/>
                <w:i w:val="0"/>
                <w:color w:val="auto"/>
                <w:kern w:val="0"/>
                <w:sz w:val="24"/>
                <w:szCs w:val="24"/>
                <w:u w:val="none"/>
                <w:lang w:val="en-US" w:eastAsia="zh-CN" w:bidi="ar"/>
              </w:rPr>
              <w:t>17043</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17043</w:t>
            </w:r>
          </w:p>
        </w:tc>
      </w:tr>
      <w:tr>
        <w:tblPrEx>
          <w:tblCellMar>
            <w:top w:w="0" w:type="dxa"/>
            <w:left w:w="0" w:type="dxa"/>
            <w:bottom w:w="0" w:type="dxa"/>
            <w:right w:w="0" w:type="dxa"/>
          </w:tblCellMar>
        </w:tblPrEx>
        <w:trPr>
          <w:trHeight w:val="567" w:hRule="atLeas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城乡社区公共设施</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8278</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8278 </w:t>
            </w:r>
          </w:p>
        </w:tc>
      </w:tr>
      <w:tr>
        <w:tblPrEx>
          <w:tblCellMar>
            <w:top w:w="0" w:type="dxa"/>
            <w:left w:w="0" w:type="dxa"/>
            <w:bottom w:w="0" w:type="dxa"/>
            <w:right w:w="0" w:type="dxa"/>
          </w:tblCellMar>
        </w:tblPrEx>
        <w:trPr>
          <w:trHeight w:val="612" w:hRule="exac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其他城乡社区支出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8765</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8765 </w:t>
            </w:r>
          </w:p>
        </w:tc>
      </w:tr>
      <w:tr>
        <w:tblPrEx>
          <w:tblCellMar>
            <w:top w:w="0" w:type="dxa"/>
            <w:left w:w="0" w:type="dxa"/>
            <w:bottom w:w="0" w:type="dxa"/>
            <w:right w:w="0" w:type="dxa"/>
          </w:tblCellMar>
        </w:tblPrEx>
        <w:trPr>
          <w:trHeight w:val="680" w:hRule="exac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四、农林水支出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3816</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1343</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2473</w:t>
            </w:r>
          </w:p>
        </w:tc>
      </w:tr>
      <w:tr>
        <w:tblPrEx>
          <w:tblCellMar>
            <w:top w:w="0" w:type="dxa"/>
            <w:left w:w="0" w:type="dxa"/>
            <w:bottom w:w="0" w:type="dxa"/>
            <w:right w:w="0" w:type="dxa"/>
          </w:tblCellMar>
        </w:tblPrEx>
        <w:trPr>
          <w:trHeight w:val="692" w:hRule="exac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大中型水库库区基金安排的支出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170</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170</w:t>
            </w:r>
          </w:p>
        </w:tc>
      </w:tr>
      <w:tr>
        <w:tblPrEx>
          <w:tblCellMar>
            <w:top w:w="0" w:type="dxa"/>
            <w:left w:w="0" w:type="dxa"/>
            <w:bottom w:w="0" w:type="dxa"/>
            <w:right w:w="0" w:type="dxa"/>
          </w:tblCellMar>
        </w:tblPrEx>
        <w:trPr>
          <w:trHeight w:val="680" w:hRule="exac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基础设施建设和经济发展</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170</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170 </w:t>
            </w:r>
          </w:p>
        </w:tc>
      </w:tr>
      <w:tr>
        <w:tblPrEx>
          <w:tblCellMar>
            <w:top w:w="0" w:type="dxa"/>
            <w:left w:w="0" w:type="dxa"/>
            <w:bottom w:w="0" w:type="dxa"/>
            <w:right w:w="0" w:type="dxa"/>
          </w:tblCellMar>
        </w:tblPrEx>
        <w:trPr>
          <w:trHeight w:val="631" w:hRule="exact"/>
          <w:jc w:val="center"/>
        </w:trPr>
        <w:tc>
          <w:tcPr>
            <w:tcW w:w="3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大中型水库移民后期扶持基金支出</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3383</w:t>
            </w: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1343</w:t>
            </w:r>
          </w:p>
        </w:tc>
        <w:tc>
          <w:tcPr>
            <w:tcW w:w="1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2040</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651" w:type="dxa"/>
        <w:jc w:val="center"/>
        <w:tblLayout w:type="fixed"/>
        <w:tblCellMar>
          <w:top w:w="0" w:type="dxa"/>
          <w:left w:w="0" w:type="dxa"/>
          <w:bottom w:w="0" w:type="dxa"/>
          <w:right w:w="0" w:type="dxa"/>
        </w:tblCellMar>
      </w:tblPr>
      <w:tblGrid>
        <w:gridCol w:w="3378"/>
        <w:gridCol w:w="1254"/>
        <w:gridCol w:w="1254"/>
        <w:gridCol w:w="1254"/>
        <w:gridCol w:w="1254"/>
        <w:gridCol w:w="1257"/>
      </w:tblGrid>
      <w:tr>
        <w:tblPrEx>
          <w:tblCellMar>
            <w:top w:w="0" w:type="dxa"/>
            <w:left w:w="0" w:type="dxa"/>
            <w:bottom w:w="0" w:type="dxa"/>
            <w:right w:w="0" w:type="dxa"/>
          </w:tblCellMar>
        </w:tblPrEx>
        <w:trPr>
          <w:trHeight w:val="510" w:hRule="atLeast"/>
          <w:tblHeader/>
          <w:jc w:val="center"/>
        </w:trPr>
        <w:tc>
          <w:tcPr>
            <w:tcW w:w="337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合计</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当年收入</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bidi="ar"/>
              </w:rPr>
            </w:pPr>
            <w:r>
              <w:rPr>
                <w:rFonts w:hint="eastAsia" w:ascii="黑体" w:hAnsi="宋体" w:eastAsia="黑体" w:cs="黑体"/>
                <w:i w:val="0"/>
                <w:iCs w:val="0"/>
                <w:color w:val="auto"/>
                <w:kern w:val="0"/>
                <w:sz w:val="24"/>
                <w:szCs w:val="24"/>
                <w:u w:val="none"/>
                <w:lang w:val="en-US" w:eastAsia="zh-CN" w:bidi="ar"/>
              </w:rPr>
              <w:t>专项债券</w:t>
            </w:r>
          </w:p>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收入</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bidi="ar"/>
              </w:rPr>
            </w:pPr>
            <w:r>
              <w:rPr>
                <w:rFonts w:hint="eastAsia" w:ascii="黑体" w:hAnsi="宋体" w:eastAsia="黑体" w:cs="黑体"/>
                <w:i w:val="0"/>
                <w:iCs w:val="0"/>
                <w:color w:val="auto"/>
                <w:kern w:val="0"/>
                <w:sz w:val="24"/>
                <w:szCs w:val="24"/>
                <w:u w:val="none"/>
                <w:lang w:val="en-US" w:eastAsia="zh-CN" w:bidi="ar"/>
              </w:rPr>
              <w:t>转移支付</w:t>
            </w:r>
          </w:p>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收入安排数</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olor w:val="auto"/>
                <w:kern w:val="0"/>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上年结转</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移民补助</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1608</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1343</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265 </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基础设施建设和经济发展</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1775</w:t>
            </w:r>
          </w:p>
        </w:tc>
        <w:tc>
          <w:tcPr>
            <w:tcW w:w="125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1775 </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小型水库移民扶助基金安排的支出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153</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153</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基础设施建设和经济发展</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153</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153 </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超长期特别国债安排的支出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110</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110</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其他农林水支出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110</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110 </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五、交通运输支出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18</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18</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公路水路运输</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18 </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六、资源勘探工业信息等支出</w:t>
            </w:r>
          </w:p>
        </w:tc>
        <w:tc>
          <w:tcPr>
            <w:tcW w:w="125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11853</w:t>
            </w:r>
          </w:p>
        </w:tc>
        <w:tc>
          <w:tcPr>
            <w:tcW w:w="125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11853</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11853</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11853</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制造业</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11853</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11853 </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七、住房保障支出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75</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75</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75</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75</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其他住房保障支出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75</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75 </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八、其他支出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57470</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bCs/>
                <w:i w:val="0"/>
                <w:iCs w:val="0"/>
                <w:color w:val="auto"/>
                <w:kern w:val="0"/>
                <w:sz w:val="24"/>
                <w:szCs w:val="24"/>
                <w:highlight w:val="none"/>
                <w:u w:val="none"/>
                <w:shd w:val="clear" w:color="auto" w:fill="auto"/>
                <w:lang w:val="en-US" w:eastAsia="zh-CN"/>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28282</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264</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28924</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   其他政府性基金及对应专项债务收入安排的支出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52878</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auto"/>
                <w:kern w:val="0"/>
                <w:sz w:val="24"/>
                <w:szCs w:val="24"/>
                <w:highlight w:val="none"/>
                <w:u w:val="none"/>
                <w:lang w:val="en-US" w:eastAsia="zh-CN"/>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28282</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auto"/>
                <w:kern w:val="0"/>
                <w:sz w:val="24"/>
                <w:szCs w:val="24"/>
                <w:highlight w:val="none"/>
                <w:u w:val="none"/>
                <w:lang w:val="en-US" w:eastAsia="zh-CN"/>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24596</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 xml:space="preserve">     其他地方自行试点项目收益专项债券收入安排的支出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auto"/>
                <w:kern w:val="0"/>
                <w:sz w:val="24"/>
                <w:szCs w:val="24"/>
                <w:u w:val="none"/>
                <w:lang w:val="en-US" w:eastAsia="zh-CN" w:bidi="ar"/>
              </w:rPr>
              <w:t>52878</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0"/>
                <w:sz w:val="24"/>
                <w:szCs w:val="24"/>
                <w:highlight w:val="none"/>
                <w:shd w:val="clear" w:color="auto" w:fill="auto"/>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28282 </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i w:val="0"/>
                <w:color w:val="auto"/>
                <w:kern w:val="0"/>
                <w:sz w:val="24"/>
                <w:szCs w:val="24"/>
                <w:highlight w:val="none"/>
                <w:u w:val="none"/>
                <w:lang w:val="en-US" w:eastAsia="zh-CN"/>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24596 </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彩票公益金安排的支出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3082</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color w:val="auto"/>
                <w:kern w:val="0"/>
                <w:sz w:val="24"/>
                <w:szCs w:val="24"/>
                <w:highlight w:val="none"/>
                <w:shd w:val="clear" w:color="auto" w:fill="auto"/>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auto"/>
                <w:kern w:val="0"/>
                <w:sz w:val="24"/>
                <w:szCs w:val="24"/>
                <w:highlight w:val="none"/>
                <w:u w:val="none"/>
                <w:lang w:val="en-US" w:eastAsia="zh-CN"/>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264</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2818</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用于社会福利的彩票公益金支出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872</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0"/>
                <w:sz w:val="24"/>
                <w:szCs w:val="24"/>
                <w:highlight w:val="none"/>
                <w:shd w:val="clear" w:color="auto" w:fill="auto"/>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i w:val="0"/>
                <w:color w:val="auto"/>
                <w:kern w:val="0"/>
                <w:sz w:val="24"/>
                <w:szCs w:val="24"/>
                <w:highlight w:val="none"/>
                <w:u w:val="none"/>
                <w:lang w:val="en-US" w:eastAsia="zh-CN"/>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200</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672 </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用于体育事业的彩票公益金支出</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2131</w:t>
            </w: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color w:val="auto"/>
                <w:kern w:val="0"/>
                <w:sz w:val="24"/>
                <w:szCs w:val="24"/>
                <w:highlight w:val="none"/>
                <w:shd w:val="clear" w:color="auto" w:fill="auto"/>
                <w:lang w:val="en-US" w:eastAsia="zh-CN" w:bidi="ar-SA"/>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i w:val="0"/>
                <w:color w:val="auto"/>
                <w:kern w:val="0"/>
                <w:sz w:val="24"/>
                <w:szCs w:val="24"/>
                <w:highlight w:val="none"/>
                <w:u w:val="none"/>
                <w:lang w:val="en-US" w:eastAsia="zh-CN"/>
              </w:rPr>
            </w:pPr>
          </w:p>
        </w:tc>
        <w:tc>
          <w:tcPr>
            <w:tcW w:w="1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2131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852" w:type="dxa"/>
        <w:jc w:val="center"/>
        <w:tblLayout w:type="fixed"/>
        <w:tblCellMar>
          <w:top w:w="0" w:type="dxa"/>
          <w:left w:w="0" w:type="dxa"/>
          <w:bottom w:w="0" w:type="dxa"/>
          <w:right w:w="0" w:type="dxa"/>
        </w:tblCellMar>
      </w:tblPr>
      <w:tblGrid>
        <w:gridCol w:w="3378"/>
        <w:gridCol w:w="1294"/>
        <w:gridCol w:w="1294"/>
        <w:gridCol w:w="1294"/>
        <w:gridCol w:w="1294"/>
        <w:gridCol w:w="1298"/>
      </w:tblGrid>
      <w:tr>
        <w:tblPrEx>
          <w:tblCellMar>
            <w:top w:w="0" w:type="dxa"/>
            <w:left w:w="0" w:type="dxa"/>
            <w:bottom w:w="0" w:type="dxa"/>
            <w:right w:w="0" w:type="dxa"/>
          </w:tblCellMar>
        </w:tblPrEx>
        <w:trPr>
          <w:trHeight w:val="510" w:hRule="atLeast"/>
          <w:tblHeader/>
          <w:jc w:val="center"/>
        </w:trPr>
        <w:tc>
          <w:tcPr>
            <w:tcW w:w="337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合计</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当年收入</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bidi="ar"/>
              </w:rPr>
            </w:pPr>
            <w:r>
              <w:rPr>
                <w:rFonts w:hint="eastAsia" w:ascii="黑体" w:hAnsi="宋体" w:eastAsia="黑体" w:cs="黑体"/>
                <w:i w:val="0"/>
                <w:iCs w:val="0"/>
                <w:color w:val="auto"/>
                <w:kern w:val="0"/>
                <w:sz w:val="24"/>
                <w:szCs w:val="24"/>
                <w:u w:val="none"/>
                <w:lang w:val="en-US" w:eastAsia="zh-CN" w:bidi="ar"/>
              </w:rPr>
              <w:t>专项债券</w:t>
            </w:r>
          </w:p>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收入</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bidi="ar"/>
              </w:rPr>
            </w:pPr>
            <w:r>
              <w:rPr>
                <w:rFonts w:hint="eastAsia" w:ascii="黑体" w:hAnsi="宋体" w:eastAsia="黑体" w:cs="黑体"/>
                <w:i w:val="0"/>
                <w:iCs w:val="0"/>
                <w:color w:val="auto"/>
                <w:kern w:val="0"/>
                <w:sz w:val="24"/>
                <w:szCs w:val="24"/>
                <w:u w:val="none"/>
                <w:lang w:val="en-US" w:eastAsia="zh-CN" w:bidi="ar"/>
              </w:rPr>
              <w:t>转移支付</w:t>
            </w:r>
          </w:p>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收入安排数</w:t>
            </w: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olor w:val="auto"/>
                <w:kern w:val="0"/>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上年结转</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r>
      <w:tr>
        <w:tblPrEx>
          <w:tblCellMar>
            <w:top w:w="0" w:type="dxa"/>
            <w:left w:w="0" w:type="dxa"/>
            <w:bottom w:w="0" w:type="dxa"/>
            <w:right w:w="0" w:type="dxa"/>
          </w:tblCellMar>
        </w:tblPrEx>
        <w:trPr>
          <w:trHeight w:val="482"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用于残疾人事业的彩票公益金支出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64</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64</w:t>
            </w: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u w:val="none"/>
                <w:lang w:val="en-US" w:eastAsia="zh-CN" w:bidi="ar"/>
              </w:rPr>
            </w:pPr>
          </w:p>
        </w:tc>
      </w:tr>
      <w:tr>
        <w:tblPrEx>
          <w:tblCellMar>
            <w:top w:w="0" w:type="dxa"/>
            <w:left w:w="0" w:type="dxa"/>
            <w:bottom w:w="0" w:type="dxa"/>
            <w:right w:w="0" w:type="dxa"/>
          </w:tblCellMar>
        </w:tblPrEx>
        <w:trPr>
          <w:trHeight w:val="482"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用于其他社会公益事业的彩票公益金支出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15</w:t>
            </w:r>
          </w:p>
        </w:tc>
        <w:tc>
          <w:tcPr>
            <w:tcW w:w="129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15 </w:t>
            </w:r>
          </w:p>
        </w:tc>
      </w:tr>
      <w:tr>
        <w:tblPrEx>
          <w:tblCellMar>
            <w:top w:w="0" w:type="dxa"/>
            <w:left w:w="0" w:type="dxa"/>
            <w:bottom w:w="0" w:type="dxa"/>
            <w:right w:w="0" w:type="dxa"/>
          </w:tblCellMar>
        </w:tblPrEx>
        <w:trPr>
          <w:trHeight w:val="482"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1510</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1510</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其他支出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1510</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1510 </w:t>
            </w: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九、债务付息支出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45162</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45162</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u w:val="none"/>
                <w:lang w:val="en-US" w:eastAsia="zh-CN" w:bidi="ar"/>
              </w:rPr>
            </w:pP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地方政府专项债务付息支出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45162</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45162</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国有土地使用权出让金债务付息支出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8000</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8000 </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土地储备专项债券付息支出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122</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122 </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棚户区改造专项债券付息支出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40</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40 </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其他地方自行试点项目收益专项债券付息支出</w:t>
            </w:r>
          </w:p>
        </w:tc>
        <w:tc>
          <w:tcPr>
            <w:tcW w:w="129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37000</w:t>
            </w:r>
          </w:p>
        </w:tc>
        <w:tc>
          <w:tcPr>
            <w:tcW w:w="129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37000 </w:t>
            </w:r>
          </w:p>
        </w:tc>
        <w:tc>
          <w:tcPr>
            <w:tcW w:w="129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十、债务发行费用支出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地方政府专项债务发行费用支出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yellow"/>
                <w:shd w:val="clear" w:color="auto" w:fill="auto"/>
              </w:rPr>
            </w:pPr>
            <w:r>
              <w:rPr>
                <w:rFonts w:hint="eastAsia" w:ascii="宋体" w:hAnsi="宋体" w:eastAsia="宋体" w:cs="宋体"/>
                <w:i w:val="0"/>
                <w:color w:val="auto"/>
                <w:kern w:val="0"/>
                <w:sz w:val="24"/>
                <w:szCs w:val="24"/>
                <w:u w:val="none"/>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yellow"/>
                <w:shd w:val="clear" w:color="auto" w:fill="auto"/>
              </w:rPr>
            </w:pPr>
            <w:r>
              <w:rPr>
                <w:rFonts w:hint="eastAsia" w:ascii="宋体" w:hAnsi="宋体" w:eastAsia="宋体" w:cs="宋体"/>
                <w:i w:val="0"/>
                <w:color w:val="auto"/>
                <w:kern w:val="0"/>
                <w:sz w:val="24"/>
                <w:szCs w:val="24"/>
                <w:u w:val="none"/>
                <w:lang w:val="en-US" w:eastAsia="zh-CN" w:bidi="ar"/>
              </w:rPr>
              <w:t>8</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18"/>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18"/>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18"/>
                <w:highlight w:val="yellow"/>
                <w:shd w:val="clear" w:color="auto" w:fill="auto"/>
              </w:rPr>
            </w:pP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国有土地使用权出让金债务发行费用支出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3</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3 </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485"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土地储备专项债券发行费用支出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1 </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454"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棚户区改造专项债券发行费用支出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yellow"/>
                <w:shd w:val="clear" w:color="auto" w:fill="auto"/>
              </w:rPr>
            </w:pPr>
            <w:r>
              <w:rPr>
                <w:rFonts w:hint="eastAsia" w:ascii="宋体" w:hAnsi="宋体" w:eastAsia="宋体" w:cs="宋体"/>
                <w:i w:val="0"/>
                <w:color w:val="auto"/>
                <w:kern w:val="0"/>
                <w:sz w:val="24"/>
                <w:szCs w:val="24"/>
                <w:u w:val="none"/>
                <w:lang w:val="en-US" w:eastAsia="zh-CN" w:bidi="ar"/>
              </w:rPr>
              <w:t>1</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1 </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18"/>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18"/>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18"/>
                <w:highlight w:val="yellow"/>
                <w:shd w:val="clear" w:color="auto" w:fill="auto"/>
              </w:rPr>
            </w:pP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b/>
                <w:bCs/>
                <w:i w:val="0"/>
                <w:iCs w:val="0"/>
                <w:color w:val="auto"/>
                <w:kern w:val="0"/>
                <w:sz w:val="24"/>
                <w:szCs w:val="24"/>
                <w:highlight w:val="yellow"/>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  其他地方自行试点项目收益专项债券发行费用支出</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yellow"/>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3</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yellow"/>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3 </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bCs/>
                <w:color w:val="auto"/>
                <w:kern w:val="0"/>
                <w:sz w:val="24"/>
                <w:highlight w:val="yellow"/>
                <w:shd w:val="clear" w:color="auto" w:fill="auto"/>
              </w:rPr>
            </w:pP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bCs/>
                <w:color w:val="auto"/>
                <w:kern w:val="0"/>
                <w:sz w:val="24"/>
                <w:highlight w:val="yellow"/>
                <w:shd w:val="clear" w:color="auto" w:fill="auto"/>
              </w:rPr>
            </w:pP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bCs/>
                <w:color w:val="auto"/>
                <w:kern w:val="0"/>
                <w:sz w:val="24"/>
                <w:highlight w:val="yellow"/>
                <w:shd w:val="clear" w:color="auto" w:fill="auto"/>
              </w:rPr>
            </w:pP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yellow"/>
                <w:u w:val="none"/>
                <w:lang w:val="en-US" w:eastAsia="zh-CN"/>
              </w:rPr>
            </w:pPr>
            <w:r>
              <w:rPr>
                <w:rFonts w:hint="eastAsia" w:ascii="宋体" w:hAnsi="宋体" w:eastAsia="宋体" w:cs="宋体"/>
                <w:b/>
                <w:i w:val="0"/>
                <w:color w:val="auto"/>
                <w:kern w:val="0"/>
                <w:sz w:val="24"/>
                <w:szCs w:val="24"/>
                <w:u w:val="none"/>
                <w:lang w:val="en-US" w:eastAsia="zh-CN" w:bidi="ar"/>
              </w:rPr>
              <w:t xml:space="preserve">合   </w:t>
            </w:r>
            <w:r>
              <w:rPr>
                <w:rFonts w:hint="eastAsia" w:ascii="宋体" w:hAnsi="宋体" w:cs="宋体"/>
                <w:b/>
                <w:i w:val="0"/>
                <w:color w:val="auto"/>
                <w:kern w:val="0"/>
                <w:sz w:val="24"/>
                <w:szCs w:val="24"/>
                <w:u w:val="none"/>
                <w:lang w:val="en-US" w:eastAsia="zh-CN" w:bidi="ar"/>
              </w:rPr>
              <w:t xml:space="preserve"> </w:t>
            </w:r>
            <w:r>
              <w:rPr>
                <w:rFonts w:hint="eastAsia" w:ascii="宋体" w:hAnsi="宋体" w:eastAsia="宋体" w:cs="宋体"/>
                <w:b/>
                <w:i w:val="0"/>
                <w:color w:val="auto"/>
                <w:kern w:val="0"/>
                <w:sz w:val="24"/>
                <w:szCs w:val="24"/>
                <w:u w:val="none"/>
                <w:lang w:val="en-US" w:eastAsia="zh-CN" w:bidi="ar"/>
              </w:rPr>
              <w:t>计</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yellow"/>
                <w:u w:val="none"/>
                <w:lang w:val="en-US" w:eastAsia="zh-CN"/>
              </w:rPr>
            </w:pPr>
            <w:r>
              <w:rPr>
                <w:rFonts w:hint="eastAsia" w:ascii="宋体" w:hAnsi="宋体" w:eastAsia="宋体" w:cs="宋体"/>
                <w:b/>
                <w:i w:val="0"/>
                <w:color w:val="auto"/>
                <w:kern w:val="0"/>
                <w:sz w:val="24"/>
                <w:szCs w:val="24"/>
                <w:u w:val="none"/>
                <w:lang w:val="en-US" w:eastAsia="zh-CN" w:bidi="ar"/>
              </w:rPr>
              <w:t>256923</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yellow"/>
                <w:u w:val="none"/>
                <w:lang w:val="en-US" w:eastAsia="zh-CN"/>
              </w:rPr>
            </w:pPr>
            <w:r>
              <w:rPr>
                <w:rFonts w:hint="eastAsia" w:ascii="宋体" w:hAnsi="宋体" w:eastAsia="宋体" w:cs="宋体"/>
                <w:b/>
                <w:i w:val="0"/>
                <w:color w:val="auto"/>
                <w:kern w:val="0"/>
                <w:sz w:val="24"/>
                <w:szCs w:val="24"/>
                <w:u w:val="none"/>
                <w:lang w:val="en-US" w:eastAsia="zh-CN" w:bidi="ar"/>
              </w:rPr>
              <w:t xml:space="preserve">154502 </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yellow"/>
                <w:u w:val="none"/>
                <w:lang w:val="en-US" w:eastAsia="zh-CN"/>
              </w:rPr>
            </w:pPr>
            <w:r>
              <w:rPr>
                <w:rFonts w:hint="eastAsia" w:ascii="宋体" w:hAnsi="宋体" w:eastAsia="宋体" w:cs="宋体"/>
                <w:b/>
                <w:i w:val="0"/>
                <w:color w:val="auto"/>
                <w:kern w:val="0"/>
                <w:sz w:val="24"/>
                <w:szCs w:val="24"/>
                <w:u w:val="none"/>
                <w:lang w:val="en-US" w:eastAsia="zh-CN" w:bidi="ar"/>
              </w:rPr>
              <w:t>34100</w:t>
            </w:r>
          </w:p>
        </w:tc>
        <w:tc>
          <w:tcPr>
            <w:tcW w:w="12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yellow"/>
                <w:u w:val="none"/>
                <w:lang w:val="en-US" w:eastAsia="zh-CN"/>
              </w:rPr>
            </w:pPr>
            <w:r>
              <w:rPr>
                <w:rFonts w:hint="eastAsia" w:ascii="宋体" w:hAnsi="宋体" w:eastAsia="宋体" w:cs="宋体"/>
                <w:b/>
                <w:i w:val="0"/>
                <w:color w:val="auto"/>
                <w:kern w:val="0"/>
                <w:sz w:val="24"/>
                <w:szCs w:val="24"/>
                <w:u w:val="none"/>
                <w:lang w:val="en-US" w:eastAsia="zh-CN" w:bidi="ar"/>
              </w:rPr>
              <w:t>1610</w:t>
            </w:r>
          </w:p>
        </w:tc>
        <w:tc>
          <w:tcPr>
            <w:tcW w:w="12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yellow"/>
                <w:u w:val="none"/>
                <w:lang w:val="en-US" w:eastAsia="zh-CN"/>
              </w:rPr>
            </w:pPr>
            <w:r>
              <w:rPr>
                <w:rFonts w:hint="eastAsia" w:ascii="宋体" w:hAnsi="宋体" w:eastAsia="宋体" w:cs="宋体"/>
                <w:b/>
                <w:i w:val="0"/>
                <w:color w:val="auto"/>
                <w:kern w:val="0"/>
                <w:sz w:val="24"/>
                <w:szCs w:val="24"/>
                <w:u w:val="none"/>
                <w:lang w:val="en-US" w:eastAsia="zh-CN" w:bidi="ar"/>
              </w:rPr>
              <w:t xml:space="preserve">66711 </w:t>
            </w:r>
          </w:p>
        </w:tc>
      </w:tr>
    </w:tbl>
    <w:p>
      <w:pPr>
        <w:overflowPunct w:val="0"/>
        <w:autoSpaceDE w:val="0"/>
        <w:autoSpaceDN w:val="0"/>
        <w:spacing w:line="720" w:lineRule="exact"/>
        <w:jc w:val="center"/>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yellow"/>
          <w:shd w:val="clear" w:color="auto" w:fill="auto"/>
        </w:rPr>
        <w:br w:type="page"/>
      </w:r>
      <w:r>
        <w:rPr>
          <w:rFonts w:hint="eastAsia" w:ascii="方正小标宋简体" w:hAnsi="方正小标宋简体" w:eastAsia="方正小标宋简体" w:cs="方正小标宋简体"/>
          <w:bCs/>
          <w:color w:val="auto"/>
          <w:kern w:val="0"/>
          <w:sz w:val="44"/>
          <w:szCs w:val="44"/>
          <w:highlight w:val="none"/>
        </w:rPr>
        <w:t>关于</w:t>
      </w:r>
      <w:r>
        <w:rPr>
          <w:rFonts w:hint="eastAsia" w:ascii="方正小标宋简体" w:hAnsi="方正小标宋简体" w:eastAsia="方正小标宋简体" w:cs="方正小标宋简体"/>
          <w:bCs/>
          <w:color w:val="auto"/>
          <w:kern w:val="0"/>
          <w:sz w:val="44"/>
          <w:szCs w:val="44"/>
          <w:highlight w:val="none"/>
          <w:lang w:eastAsia="zh-CN"/>
        </w:rPr>
        <w:t>2026年</w:t>
      </w:r>
      <w:r>
        <w:rPr>
          <w:rFonts w:hint="eastAsia" w:ascii="方正小标宋简体" w:hAnsi="方正小标宋简体" w:eastAsia="方正小标宋简体" w:cs="方正小标宋简体"/>
          <w:bCs/>
          <w:color w:val="auto"/>
          <w:kern w:val="0"/>
          <w:sz w:val="44"/>
          <w:szCs w:val="44"/>
          <w:highlight w:val="none"/>
        </w:rPr>
        <w:t>全市政府性基金预算收支</w:t>
      </w:r>
    </w:p>
    <w:p>
      <w:pPr>
        <w:overflowPunct w:val="0"/>
        <w:autoSpaceDE w:val="0"/>
        <w:autoSpaceDN w:val="0"/>
        <w:spacing w:line="720" w:lineRule="exact"/>
        <w:jc w:val="center"/>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情况的说明</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黑体"/>
          <w:color w:val="auto"/>
          <w:kern w:val="0"/>
          <w:sz w:val="32"/>
          <w:szCs w:val="32"/>
          <w:highlight w:val="none"/>
          <w:shd w:val="clear" w:color="auto" w:fill="auto"/>
          <w:lang w:val="zh-CN"/>
        </w:rPr>
      </w:pPr>
      <w:r>
        <w:rPr>
          <w:rFonts w:hint="eastAsia" w:ascii="Times New Roman" w:hAnsi="Times New Roman" w:eastAsia="黑体"/>
          <w:color w:val="auto"/>
          <w:kern w:val="0"/>
          <w:sz w:val="32"/>
          <w:szCs w:val="32"/>
          <w:highlight w:val="none"/>
          <w:shd w:val="clear" w:color="auto" w:fill="auto"/>
          <w:lang w:val="zh-CN"/>
        </w:rPr>
        <w:t>一、2026年全市政府性基金预算收入情况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zh-CN"/>
        </w:rPr>
        <w:t>2026年全市政府性基金预算收入总计</w:t>
      </w:r>
      <w:r>
        <w:rPr>
          <w:rFonts w:hint="eastAsia" w:ascii="Times New Roman" w:hAnsi="Times New Roman" w:eastAsia="仿宋_GB2312" w:cs="仿宋_GB2312"/>
          <w:color w:val="auto"/>
          <w:kern w:val="0"/>
          <w:sz w:val="32"/>
          <w:szCs w:val="32"/>
          <w:highlight w:val="none"/>
          <w:shd w:val="clear" w:color="auto" w:fill="auto"/>
          <w:lang w:val="en-US" w:eastAsia="zh-CN"/>
        </w:rPr>
        <w:t>308790</w:t>
      </w:r>
      <w:r>
        <w:rPr>
          <w:rFonts w:hint="eastAsia" w:ascii="Times New Roman" w:hAnsi="Times New Roman" w:eastAsia="仿宋_GB2312" w:cs="仿宋_GB2312"/>
          <w:color w:val="auto"/>
          <w:kern w:val="0"/>
          <w:sz w:val="32"/>
          <w:szCs w:val="32"/>
          <w:highlight w:val="none"/>
          <w:shd w:val="clear" w:color="auto" w:fill="auto"/>
        </w:rPr>
        <w:t>万元，其中：全</w:t>
      </w:r>
      <w:r>
        <w:rPr>
          <w:rFonts w:hint="eastAsia" w:ascii="Times New Roman" w:hAnsi="Times New Roman" w:eastAsia="仿宋_GB2312" w:cs="仿宋_GB2312"/>
          <w:color w:val="auto"/>
          <w:spacing w:val="-6"/>
          <w:kern w:val="0"/>
          <w:sz w:val="32"/>
          <w:szCs w:val="32"/>
          <w:highlight w:val="none"/>
          <w:shd w:val="clear" w:color="auto" w:fill="auto"/>
        </w:rPr>
        <w:t>市收入</w:t>
      </w:r>
      <w:r>
        <w:rPr>
          <w:rFonts w:hint="eastAsia" w:ascii="Times New Roman" w:hAnsi="Times New Roman" w:eastAsia="仿宋_GB2312" w:cs="仿宋_GB2312"/>
          <w:color w:val="auto"/>
          <w:spacing w:val="-6"/>
          <w:kern w:val="0"/>
          <w:sz w:val="32"/>
          <w:szCs w:val="32"/>
          <w:highlight w:val="none"/>
          <w:shd w:val="clear" w:color="auto" w:fill="auto"/>
          <w:lang w:val="en-US" w:eastAsia="zh-CN"/>
        </w:rPr>
        <w:t>195412</w:t>
      </w:r>
      <w:r>
        <w:rPr>
          <w:rFonts w:hint="eastAsia" w:ascii="Times New Roman" w:hAnsi="Times New Roman" w:eastAsia="仿宋_GB2312" w:cs="仿宋_GB2312"/>
          <w:color w:val="auto"/>
          <w:spacing w:val="-6"/>
          <w:kern w:val="0"/>
          <w:sz w:val="32"/>
          <w:szCs w:val="32"/>
          <w:highlight w:val="none"/>
          <w:shd w:val="clear" w:color="auto" w:fill="auto"/>
          <w:lang w:val="zh-CN"/>
        </w:rPr>
        <w:t>万元，上级补助收入</w:t>
      </w:r>
      <w:r>
        <w:rPr>
          <w:rFonts w:hint="eastAsia" w:ascii="Times New Roman" w:hAnsi="Times New Roman" w:eastAsia="仿宋_GB2312" w:cs="仿宋_GB2312"/>
          <w:color w:val="auto"/>
          <w:spacing w:val="-6"/>
          <w:kern w:val="0"/>
          <w:sz w:val="32"/>
          <w:szCs w:val="32"/>
          <w:highlight w:val="none"/>
          <w:shd w:val="clear" w:color="auto" w:fill="auto"/>
          <w:lang w:val="en-US" w:eastAsia="zh-CN"/>
        </w:rPr>
        <w:t>1610</w:t>
      </w:r>
      <w:r>
        <w:rPr>
          <w:rFonts w:hint="eastAsia" w:ascii="Times New Roman" w:hAnsi="Times New Roman" w:eastAsia="仿宋_GB2312" w:cs="仿宋_GB2312"/>
          <w:color w:val="auto"/>
          <w:spacing w:val="-6"/>
          <w:kern w:val="0"/>
          <w:sz w:val="32"/>
          <w:szCs w:val="32"/>
          <w:highlight w:val="none"/>
          <w:shd w:val="clear" w:color="auto" w:fill="auto"/>
        </w:rPr>
        <w:t>万元，上年结转</w:t>
      </w:r>
      <w:r>
        <w:rPr>
          <w:rFonts w:hint="eastAsia" w:ascii="Times New Roman" w:hAnsi="Times New Roman" w:eastAsia="仿宋_GB2312" w:cs="仿宋_GB2312"/>
          <w:color w:val="auto"/>
          <w:spacing w:val="-6"/>
          <w:kern w:val="0"/>
          <w:sz w:val="32"/>
          <w:szCs w:val="32"/>
          <w:highlight w:val="none"/>
          <w:shd w:val="clear" w:color="auto" w:fill="auto"/>
          <w:lang w:val="en-US" w:eastAsia="zh-CN"/>
        </w:rPr>
        <w:t>66711</w:t>
      </w:r>
      <w:r>
        <w:rPr>
          <w:rFonts w:hint="eastAsia" w:ascii="Times New Roman" w:hAnsi="Times New Roman" w:eastAsia="仿宋_GB2312" w:cs="仿宋_GB2312"/>
          <w:color w:val="auto"/>
          <w:spacing w:val="-6"/>
          <w:kern w:val="0"/>
          <w:sz w:val="32"/>
          <w:szCs w:val="32"/>
          <w:highlight w:val="none"/>
          <w:shd w:val="clear" w:color="auto" w:fill="auto"/>
        </w:rPr>
        <w:t>万元</w:t>
      </w:r>
      <w:r>
        <w:rPr>
          <w:rFonts w:hint="eastAsia" w:ascii="Times New Roman" w:hAnsi="Times New Roman" w:eastAsia="仿宋_GB2312" w:cs="仿宋_GB2312"/>
          <w:color w:val="auto"/>
          <w:spacing w:val="-6"/>
          <w:kern w:val="0"/>
          <w:sz w:val="32"/>
          <w:szCs w:val="32"/>
          <w:highlight w:val="none"/>
          <w:shd w:val="clear" w:color="auto" w:fill="auto"/>
          <w:lang w:eastAsia="zh-CN"/>
        </w:rPr>
        <w:t>，地方政府专项债务转贷收入</w:t>
      </w:r>
      <w:r>
        <w:rPr>
          <w:rFonts w:hint="eastAsia" w:ascii="Times New Roman" w:hAnsi="Times New Roman" w:eastAsia="仿宋_GB2312" w:cs="仿宋_GB2312"/>
          <w:color w:val="auto"/>
          <w:spacing w:val="-6"/>
          <w:kern w:val="0"/>
          <w:sz w:val="32"/>
          <w:szCs w:val="32"/>
          <w:highlight w:val="none"/>
          <w:shd w:val="clear" w:color="auto" w:fill="auto"/>
          <w:lang w:val="en-US" w:eastAsia="zh-CN"/>
        </w:rPr>
        <w:t>45057万元</w:t>
      </w:r>
      <w:r>
        <w:rPr>
          <w:rFonts w:hint="eastAsia" w:ascii="Times New Roman" w:hAnsi="Times New Roman" w:eastAsia="仿宋_GB2312" w:cs="仿宋_GB2312"/>
          <w:color w:val="auto"/>
          <w:spacing w:val="-6"/>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楷体_GB2312" w:cs="楷体_GB2312"/>
          <w:b w:val="0"/>
          <w:bCs w:val="0"/>
          <w:color w:val="auto"/>
          <w:kern w:val="0"/>
          <w:sz w:val="32"/>
          <w:szCs w:val="32"/>
          <w:highlight w:val="none"/>
          <w:shd w:val="clear" w:color="auto" w:fill="auto"/>
          <w:lang w:val="zh-CN"/>
        </w:rPr>
      </w:pPr>
      <w:r>
        <w:rPr>
          <w:rFonts w:hint="eastAsia" w:ascii="Times New Roman" w:hAnsi="Times New Roman" w:eastAsia="楷体_GB2312" w:cs="楷体_GB2312"/>
          <w:b w:val="0"/>
          <w:bCs w:val="0"/>
          <w:color w:val="auto"/>
          <w:kern w:val="0"/>
          <w:sz w:val="32"/>
          <w:szCs w:val="32"/>
          <w:highlight w:val="none"/>
          <w:shd w:val="clear" w:color="auto" w:fill="auto"/>
        </w:rPr>
        <w:t>（一）</w:t>
      </w:r>
      <w:r>
        <w:rPr>
          <w:rFonts w:hint="eastAsia" w:ascii="Times New Roman" w:hAnsi="Times New Roman" w:eastAsia="楷体_GB2312" w:cs="楷体_GB2312"/>
          <w:b w:val="0"/>
          <w:bCs w:val="0"/>
          <w:color w:val="auto"/>
          <w:kern w:val="0"/>
          <w:sz w:val="32"/>
          <w:szCs w:val="32"/>
          <w:highlight w:val="none"/>
          <w:shd w:val="clear" w:color="auto" w:fill="auto"/>
          <w:lang w:val="zh-CN"/>
        </w:rPr>
        <w:t>全市收入主要项目情况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lang w:val="zh-CN"/>
        </w:rPr>
      </w:pPr>
      <w:r>
        <w:rPr>
          <w:rFonts w:hint="eastAsia" w:ascii="Times New Roman" w:hAnsi="Times New Roman" w:eastAsia="仿宋_GB2312" w:cs="仿宋_GB2312"/>
          <w:color w:val="auto"/>
          <w:kern w:val="0"/>
          <w:sz w:val="32"/>
          <w:szCs w:val="32"/>
          <w:highlight w:val="none"/>
          <w:shd w:val="clear" w:color="auto" w:fill="auto"/>
        </w:rPr>
        <w:t>收入预算</w:t>
      </w:r>
      <w:r>
        <w:rPr>
          <w:rFonts w:hint="eastAsia" w:ascii="Times New Roman" w:hAnsi="Times New Roman" w:eastAsia="仿宋_GB2312" w:cs="仿宋_GB2312"/>
          <w:color w:val="auto"/>
          <w:kern w:val="0"/>
          <w:sz w:val="32"/>
          <w:szCs w:val="32"/>
          <w:highlight w:val="none"/>
          <w:shd w:val="clear" w:color="auto" w:fill="auto"/>
          <w:lang w:val="en-US" w:eastAsia="zh-CN"/>
        </w:rPr>
        <w:t>195412</w:t>
      </w:r>
      <w:r>
        <w:rPr>
          <w:rFonts w:hint="eastAsia" w:ascii="Times New Roman" w:hAnsi="Times New Roman" w:eastAsia="仿宋_GB2312" w:cs="仿宋_GB2312"/>
          <w:color w:val="auto"/>
          <w:kern w:val="0"/>
          <w:sz w:val="32"/>
          <w:szCs w:val="32"/>
          <w:highlight w:val="none"/>
          <w:shd w:val="clear" w:color="auto" w:fill="auto"/>
          <w:lang w:val="zh-CN"/>
        </w:rPr>
        <w:t>万元，比2025年完成数增加</w:t>
      </w:r>
      <w:r>
        <w:rPr>
          <w:rFonts w:hint="eastAsia" w:ascii="Times New Roman" w:hAnsi="Times New Roman" w:eastAsia="仿宋_GB2312" w:cs="仿宋_GB2312"/>
          <w:color w:val="auto"/>
          <w:kern w:val="0"/>
          <w:sz w:val="32"/>
          <w:szCs w:val="32"/>
          <w:highlight w:val="none"/>
          <w:shd w:val="clear" w:color="auto" w:fill="auto"/>
          <w:lang w:val="en-US" w:eastAsia="zh-CN"/>
        </w:rPr>
        <w:t>129398</w:t>
      </w:r>
      <w:r>
        <w:rPr>
          <w:rFonts w:hint="eastAsia" w:ascii="Times New Roman" w:hAnsi="Times New Roman" w:eastAsia="仿宋_GB2312" w:cs="仿宋_GB2312"/>
          <w:color w:val="auto"/>
          <w:kern w:val="0"/>
          <w:sz w:val="32"/>
          <w:szCs w:val="32"/>
          <w:highlight w:val="none"/>
          <w:shd w:val="clear" w:color="auto" w:fill="auto"/>
          <w:lang w:val="zh-CN"/>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196</w:t>
      </w:r>
      <w:r>
        <w:rPr>
          <w:rFonts w:hint="eastAsia" w:ascii="Times New Roman" w:hAnsi="Times New Roman" w:eastAsia="仿宋_GB2312" w:cs="仿宋_GB2312"/>
          <w:color w:val="auto"/>
          <w:kern w:val="0"/>
          <w:sz w:val="32"/>
          <w:szCs w:val="32"/>
          <w:highlight w:val="none"/>
          <w:shd w:val="clear" w:color="auto" w:fill="auto"/>
        </w:rPr>
        <w:t>%</w:t>
      </w:r>
      <w:r>
        <w:rPr>
          <w:rFonts w:hint="eastAsia" w:ascii="Times New Roman" w:hAnsi="Times New Roman" w:eastAsia="仿宋_GB2312" w:cs="仿宋_GB2312"/>
          <w:color w:val="auto"/>
          <w:kern w:val="0"/>
          <w:sz w:val="32"/>
          <w:szCs w:val="32"/>
          <w:highlight w:val="none"/>
          <w:shd w:val="clear" w:color="auto" w:fill="auto"/>
          <w:lang w:val="zh-CN"/>
        </w:rPr>
        <w:t>。</w:t>
      </w:r>
      <w:r>
        <w:rPr>
          <w:rFonts w:hint="eastAsia" w:ascii="Times New Roman" w:hAnsi="Times New Roman" w:eastAsia="仿宋_GB2312" w:cs="仿宋_GB2312"/>
          <w:color w:val="auto"/>
          <w:kern w:val="0"/>
          <w:sz w:val="32"/>
          <w:szCs w:val="32"/>
          <w:highlight w:val="none"/>
          <w:shd w:val="clear" w:color="auto" w:fill="auto"/>
        </w:rPr>
        <w:t>主要项目情况是：</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w:t>
      </w:r>
      <w:r>
        <w:rPr>
          <w:rFonts w:hint="eastAsia" w:ascii="Times New Roman" w:hAnsi="Times New Roman" w:eastAsia="仿宋_GB2312" w:cs="仿宋_GB2312"/>
          <w:color w:val="auto"/>
          <w:kern w:val="0"/>
          <w:sz w:val="32"/>
          <w:szCs w:val="32"/>
          <w:highlight w:val="none"/>
          <w:shd w:val="clear" w:color="auto" w:fill="auto"/>
          <w:lang w:val="zh-CN"/>
        </w:rPr>
        <w:t>国有土地使用权出让收入</w:t>
      </w:r>
      <w:r>
        <w:rPr>
          <w:rFonts w:hint="eastAsia" w:ascii="Times New Roman" w:hAnsi="Times New Roman" w:eastAsia="仿宋_GB2312" w:cs="仿宋_GB2312"/>
          <w:color w:val="auto"/>
          <w:kern w:val="0"/>
          <w:sz w:val="32"/>
          <w:szCs w:val="32"/>
          <w:highlight w:val="none"/>
          <w:shd w:val="clear" w:color="auto" w:fill="auto"/>
          <w:lang w:val="en-US" w:eastAsia="zh-CN"/>
        </w:rPr>
        <w:t>129887</w:t>
      </w:r>
      <w:r>
        <w:rPr>
          <w:rFonts w:hint="eastAsia" w:ascii="Times New Roman" w:hAnsi="Times New Roman" w:eastAsia="仿宋_GB2312" w:cs="仿宋_GB2312"/>
          <w:color w:val="auto"/>
          <w:kern w:val="0"/>
          <w:sz w:val="32"/>
          <w:szCs w:val="32"/>
          <w:highlight w:val="none"/>
          <w:shd w:val="clear" w:color="auto" w:fill="auto"/>
          <w:lang w:val="zh-CN"/>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88221</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增长</w:t>
      </w:r>
      <w:r>
        <w:rPr>
          <w:rFonts w:hint="eastAsia" w:ascii="Times New Roman" w:hAnsi="Times New Roman" w:eastAsia="仿宋_GB2312" w:cs="仿宋_GB2312"/>
          <w:color w:val="auto"/>
          <w:kern w:val="0"/>
          <w:sz w:val="32"/>
          <w:szCs w:val="32"/>
          <w:highlight w:val="none"/>
          <w:shd w:val="clear" w:color="auto" w:fill="auto"/>
          <w:lang w:val="en-US" w:eastAsia="zh-CN"/>
        </w:rPr>
        <w:t>211.7</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2.国有土地收益基金收入</w:t>
      </w:r>
      <w:r>
        <w:rPr>
          <w:rFonts w:hint="eastAsia" w:ascii="Times New Roman" w:hAnsi="Times New Roman" w:eastAsia="仿宋_GB2312" w:cs="仿宋_GB2312"/>
          <w:color w:val="auto"/>
          <w:kern w:val="0"/>
          <w:sz w:val="32"/>
          <w:szCs w:val="32"/>
          <w:highlight w:val="none"/>
          <w:shd w:val="clear" w:color="auto" w:fill="auto"/>
          <w:lang w:val="en-US" w:eastAsia="zh-CN"/>
        </w:rPr>
        <w:t>3300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zh-CN"/>
        </w:rPr>
        <w:t>增加</w:t>
      </w:r>
      <w:r>
        <w:rPr>
          <w:rFonts w:hint="eastAsia" w:ascii="Times New Roman" w:hAnsi="Times New Roman" w:eastAsia="仿宋_GB2312" w:cs="仿宋_GB2312"/>
          <w:color w:val="auto"/>
          <w:kern w:val="0"/>
          <w:sz w:val="32"/>
          <w:szCs w:val="32"/>
          <w:highlight w:val="none"/>
          <w:shd w:val="clear" w:color="auto" w:fill="auto"/>
          <w:lang w:val="en-US" w:eastAsia="zh-CN"/>
        </w:rPr>
        <w:t>2325</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增长</w:t>
      </w:r>
      <w:r>
        <w:rPr>
          <w:rFonts w:hint="eastAsia" w:ascii="Times New Roman" w:hAnsi="Times New Roman" w:eastAsia="仿宋_GB2312" w:cs="仿宋_GB2312"/>
          <w:color w:val="auto"/>
          <w:kern w:val="0"/>
          <w:sz w:val="32"/>
          <w:szCs w:val="32"/>
          <w:highlight w:val="none"/>
          <w:shd w:val="clear" w:color="auto" w:fill="auto"/>
          <w:lang w:val="en-US" w:eastAsia="zh-CN"/>
        </w:rPr>
        <w:t>238.5</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3.农业土地开发资金收入</w:t>
      </w:r>
      <w:r>
        <w:rPr>
          <w:rFonts w:hint="eastAsia" w:ascii="Times New Roman" w:hAnsi="Times New Roman" w:eastAsia="仿宋_GB2312" w:cs="仿宋_GB2312"/>
          <w:color w:val="auto"/>
          <w:kern w:val="0"/>
          <w:sz w:val="32"/>
          <w:szCs w:val="32"/>
          <w:highlight w:val="none"/>
          <w:shd w:val="clear" w:color="auto" w:fill="auto"/>
          <w:lang w:val="en-US" w:eastAsia="zh-CN"/>
        </w:rPr>
        <w:t>1863</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zh-CN"/>
        </w:rPr>
        <w:t>增加</w:t>
      </w:r>
      <w:r>
        <w:rPr>
          <w:rFonts w:hint="eastAsia" w:ascii="Times New Roman" w:hAnsi="Times New Roman" w:eastAsia="仿宋_GB2312" w:cs="仿宋_GB2312"/>
          <w:color w:val="auto"/>
          <w:kern w:val="0"/>
          <w:sz w:val="32"/>
          <w:szCs w:val="32"/>
          <w:highlight w:val="none"/>
          <w:shd w:val="clear" w:color="auto" w:fill="auto"/>
          <w:lang w:val="en-US" w:eastAsia="zh-CN"/>
        </w:rPr>
        <w:t>1087</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140.1</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4.</w:t>
      </w:r>
      <w:r>
        <w:rPr>
          <w:rFonts w:hint="eastAsia" w:ascii="Times New Roman" w:hAnsi="Times New Roman" w:eastAsia="仿宋_GB2312" w:cs="仿宋_GB2312"/>
          <w:color w:val="auto"/>
          <w:kern w:val="0"/>
          <w:sz w:val="32"/>
          <w:szCs w:val="32"/>
          <w:highlight w:val="none"/>
          <w:shd w:val="clear" w:color="auto" w:fill="auto"/>
          <w:lang w:val="zh-CN"/>
        </w:rPr>
        <w:t>城市基础设施配套费收入</w:t>
      </w:r>
      <w:r>
        <w:rPr>
          <w:rFonts w:hint="eastAsia" w:ascii="Times New Roman" w:hAnsi="Times New Roman" w:eastAsia="仿宋_GB2312" w:cs="仿宋_GB2312"/>
          <w:color w:val="auto"/>
          <w:kern w:val="0"/>
          <w:sz w:val="32"/>
          <w:szCs w:val="32"/>
          <w:highlight w:val="none"/>
          <w:shd w:val="clear" w:color="auto" w:fill="auto"/>
          <w:lang w:val="en-US" w:eastAsia="zh-CN"/>
        </w:rPr>
        <w:t>10000</w:t>
      </w:r>
      <w:r>
        <w:rPr>
          <w:rFonts w:hint="eastAsia" w:ascii="Times New Roman" w:hAnsi="Times New Roman" w:eastAsia="仿宋_GB2312" w:cs="仿宋_GB2312"/>
          <w:color w:val="auto"/>
          <w:kern w:val="0"/>
          <w:sz w:val="32"/>
          <w:szCs w:val="32"/>
          <w:highlight w:val="none"/>
          <w:shd w:val="clear" w:color="auto" w:fill="auto"/>
          <w:lang w:val="zh-CN"/>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7168</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253.1</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5.污水处理费收入</w:t>
      </w:r>
      <w:r>
        <w:rPr>
          <w:rFonts w:hint="eastAsia" w:ascii="Times New Roman" w:hAnsi="Times New Roman" w:eastAsia="仿宋_GB2312" w:cs="仿宋_GB2312"/>
          <w:color w:val="auto"/>
          <w:kern w:val="0"/>
          <w:sz w:val="32"/>
          <w:szCs w:val="32"/>
          <w:highlight w:val="none"/>
          <w:shd w:val="clear" w:color="auto" w:fill="auto"/>
          <w:lang w:val="en-US" w:eastAsia="zh-CN"/>
        </w:rPr>
        <w:t>5200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减少</w:t>
      </w:r>
      <w:r>
        <w:rPr>
          <w:rFonts w:hint="eastAsia" w:ascii="Times New Roman" w:hAnsi="Times New Roman" w:eastAsia="仿宋_GB2312" w:cs="仿宋_GB2312"/>
          <w:color w:val="auto"/>
          <w:kern w:val="0"/>
          <w:sz w:val="32"/>
          <w:szCs w:val="32"/>
          <w:highlight w:val="none"/>
          <w:shd w:val="clear" w:color="auto" w:fill="auto"/>
          <w:lang w:val="en-US" w:eastAsia="zh-CN"/>
        </w:rPr>
        <w:t>49</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下降</w:t>
      </w:r>
      <w:r>
        <w:rPr>
          <w:rFonts w:hint="eastAsia" w:ascii="Times New Roman" w:hAnsi="Times New Roman" w:eastAsia="仿宋_GB2312" w:cs="仿宋_GB2312"/>
          <w:color w:val="auto"/>
          <w:kern w:val="0"/>
          <w:sz w:val="32"/>
          <w:szCs w:val="32"/>
          <w:highlight w:val="none"/>
          <w:shd w:val="clear" w:color="auto" w:fill="auto"/>
          <w:lang w:val="en-US" w:eastAsia="zh-CN"/>
        </w:rPr>
        <w:t>0.9</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color w:val="auto"/>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6.专项债务对应项目专项收入</w:t>
      </w:r>
      <w:r>
        <w:rPr>
          <w:rFonts w:hint="eastAsia" w:ascii="Times New Roman" w:hAnsi="Times New Roman" w:eastAsia="仿宋_GB2312" w:cs="仿宋_GB2312"/>
          <w:color w:val="auto"/>
          <w:kern w:val="0"/>
          <w:sz w:val="32"/>
          <w:szCs w:val="32"/>
          <w:highlight w:val="none"/>
          <w:shd w:val="clear" w:color="auto" w:fill="auto"/>
          <w:lang w:val="en-US" w:eastAsia="zh-CN"/>
        </w:rPr>
        <w:t>45162</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31446</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229.3</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楷体_GB2312" w:cs="楷体_GB2312"/>
          <w:b w:val="0"/>
          <w:bCs w:val="0"/>
          <w:color w:val="auto"/>
          <w:kern w:val="0"/>
          <w:sz w:val="32"/>
          <w:szCs w:val="32"/>
          <w:highlight w:val="none"/>
          <w:shd w:val="clear" w:color="auto" w:fill="auto"/>
        </w:rPr>
      </w:pPr>
      <w:r>
        <w:rPr>
          <w:rFonts w:hint="eastAsia" w:ascii="Times New Roman" w:hAnsi="Times New Roman" w:eastAsia="楷体_GB2312" w:cs="楷体_GB2312"/>
          <w:b w:val="0"/>
          <w:bCs w:val="0"/>
          <w:color w:val="auto"/>
          <w:kern w:val="0"/>
          <w:sz w:val="32"/>
          <w:szCs w:val="32"/>
          <w:highlight w:val="none"/>
          <w:shd w:val="clear" w:color="auto" w:fill="auto"/>
        </w:rPr>
        <w:t>（二）上级补助收入项目情况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上级补助收入</w:t>
      </w:r>
      <w:r>
        <w:rPr>
          <w:rFonts w:hint="eastAsia" w:ascii="Times New Roman" w:hAnsi="Times New Roman" w:eastAsia="仿宋_GB2312" w:cs="仿宋_GB2312"/>
          <w:color w:val="auto"/>
          <w:kern w:val="0"/>
          <w:sz w:val="32"/>
          <w:szCs w:val="32"/>
          <w:highlight w:val="none"/>
          <w:shd w:val="clear" w:color="auto" w:fill="auto"/>
          <w:lang w:val="en-US" w:eastAsia="zh-CN"/>
        </w:rPr>
        <w:t>1610</w:t>
      </w:r>
      <w:r>
        <w:rPr>
          <w:rFonts w:hint="eastAsia" w:ascii="Times New Roman" w:hAnsi="Times New Roman" w:eastAsia="仿宋_GB2312" w:cs="仿宋_GB2312"/>
          <w:color w:val="auto"/>
          <w:kern w:val="0"/>
          <w:sz w:val="32"/>
          <w:szCs w:val="32"/>
          <w:highlight w:val="none"/>
          <w:shd w:val="clear" w:color="auto" w:fill="auto"/>
        </w:rPr>
        <w:t>万元，主要是国家电影事业发展专项资金安排的支出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3</w:t>
      </w:r>
      <w:r>
        <w:rPr>
          <w:rFonts w:hint="eastAsia" w:ascii="Times New Roman" w:hAnsi="Times New Roman" w:eastAsia="仿宋_GB2312" w:cs="仿宋_GB2312"/>
          <w:color w:val="auto"/>
          <w:kern w:val="0"/>
          <w:sz w:val="32"/>
          <w:szCs w:val="32"/>
          <w:highlight w:val="none"/>
          <w:shd w:val="clear" w:color="auto" w:fill="auto"/>
        </w:rPr>
        <w:t>万元，大中型水库移民后期扶持基金支出</w:t>
      </w:r>
      <w:r>
        <w:rPr>
          <w:rFonts w:hint="eastAsia" w:ascii="Times New Roman" w:hAnsi="Times New Roman" w:eastAsia="仿宋_GB2312" w:cs="仿宋_GB2312"/>
          <w:color w:val="auto"/>
          <w:kern w:val="0"/>
          <w:sz w:val="32"/>
          <w:szCs w:val="32"/>
          <w:highlight w:val="none"/>
          <w:shd w:val="clear" w:color="auto" w:fill="auto"/>
          <w:lang w:val="en-US" w:eastAsia="zh-CN"/>
        </w:rPr>
        <w:t>1343万元，</w:t>
      </w:r>
      <w:r>
        <w:rPr>
          <w:rFonts w:hint="eastAsia" w:ascii="Times New Roman" w:hAnsi="Times New Roman" w:eastAsia="仿宋_GB2312" w:cs="仿宋_GB2312"/>
          <w:color w:val="auto"/>
          <w:kern w:val="0"/>
          <w:sz w:val="32"/>
          <w:szCs w:val="32"/>
          <w:highlight w:val="none"/>
          <w:shd w:val="clear" w:color="auto" w:fill="auto"/>
        </w:rPr>
        <w:t>彩票公益金</w:t>
      </w:r>
      <w:r>
        <w:rPr>
          <w:rFonts w:hint="eastAsia" w:ascii="Times New Roman" w:hAnsi="Times New Roman" w:eastAsia="仿宋_GB2312" w:cs="仿宋_GB2312"/>
          <w:color w:val="auto"/>
          <w:kern w:val="0"/>
          <w:sz w:val="32"/>
          <w:szCs w:val="32"/>
          <w:highlight w:val="none"/>
          <w:shd w:val="clear" w:color="auto" w:fill="auto"/>
          <w:lang w:eastAsia="zh-CN"/>
        </w:rPr>
        <w:t>安排的支出</w:t>
      </w:r>
      <w:r>
        <w:rPr>
          <w:rFonts w:hint="eastAsia" w:ascii="Times New Roman" w:hAnsi="Times New Roman" w:eastAsia="仿宋_GB2312" w:cs="仿宋_GB2312"/>
          <w:color w:val="auto"/>
          <w:kern w:val="0"/>
          <w:sz w:val="32"/>
          <w:szCs w:val="32"/>
          <w:highlight w:val="none"/>
          <w:shd w:val="clear" w:color="auto" w:fill="auto"/>
          <w:lang w:val="en-US" w:eastAsia="zh-CN"/>
        </w:rPr>
        <w:t>264</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楷体_GB2312" w:cs="楷体_GB2312"/>
          <w:b w:val="0"/>
          <w:bCs w:val="0"/>
          <w:color w:val="auto"/>
          <w:kern w:val="0"/>
          <w:sz w:val="32"/>
          <w:szCs w:val="32"/>
          <w:highlight w:val="none"/>
          <w:shd w:val="clear" w:color="auto" w:fill="auto"/>
        </w:rPr>
      </w:pPr>
      <w:r>
        <w:rPr>
          <w:rFonts w:hint="eastAsia" w:ascii="Times New Roman" w:hAnsi="Times New Roman" w:eastAsia="楷体_GB2312" w:cs="楷体_GB2312"/>
          <w:b w:val="0"/>
          <w:bCs w:val="0"/>
          <w:color w:val="auto"/>
          <w:kern w:val="0"/>
          <w:sz w:val="32"/>
          <w:szCs w:val="32"/>
          <w:highlight w:val="none"/>
          <w:shd w:val="clear" w:color="auto" w:fill="auto"/>
        </w:rPr>
        <w:t>（三）上年结转收入项目情况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hint="eastAsia" w:ascii="Times New Roman" w:hAnsi="Times New Roman" w:eastAsia="仿宋_GB2312" w:cs="仿宋_GB2312"/>
          <w:color w:val="auto"/>
          <w:kern w:val="0"/>
          <w:sz w:val="32"/>
          <w:szCs w:val="32"/>
          <w:highlight w:val="yellow"/>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rPr>
        <w:t>上年结转资金</w:t>
      </w:r>
      <w:r>
        <w:rPr>
          <w:rFonts w:hint="eastAsia" w:ascii="Times New Roman" w:hAnsi="Times New Roman" w:eastAsia="仿宋_GB2312" w:cs="仿宋_GB2312"/>
          <w:color w:val="auto"/>
          <w:kern w:val="0"/>
          <w:sz w:val="32"/>
          <w:szCs w:val="32"/>
          <w:highlight w:val="none"/>
          <w:shd w:val="clear" w:color="auto" w:fill="auto"/>
          <w:lang w:val="en-US" w:eastAsia="zh-CN"/>
        </w:rPr>
        <w:t>66711</w:t>
      </w:r>
      <w:r>
        <w:rPr>
          <w:rFonts w:hint="eastAsia" w:ascii="Times New Roman" w:hAnsi="Times New Roman" w:eastAsia="仿宋_GB2312" w:cs="仿宋_GB2312"/>
          <w:color w:val="auto"/>
          <w:kern w:val="0"/>
          <w:sz w:val="32"/>
          <w:szCs w:val="32"/>
          <w:highlight w:val="none"/>
          <w:shd w:val="clear" w:color="auto" w:fill="auto"/>
        </w:rPr>
        <w:t>万元，主要是国家电影事业发展专项资金安排的支出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50万元，</w:t>
      </w:r>
      <w:r>
        <w:rPr>
          <w:rFonts w:hint="eastAsia" w:ascii="Times New Roman" w:hAnsi="Times New Roman" w:eastAsia="仿宋_GB2312" w:cs="仿宋_GB2312"/>
          <w:color w:val="auto"/>
          <w:kern w:val="0"/>
          <w:sz w:val="32"/>
          <w:szCs w:val="32"/>
          <w:highlight w:val="none"/>
          <w:shd w:val="clear" w:color="auto" w:fill="auto"/>
        </w:rPr>
        <w:t>旅游发展基金支出</w:t>
      </w:r>
      <w:r>
        <w:rPr>
          <w:rFonts w:hint="eastAsia" w:ascii="Times New Roman" w:hAnsi="Times New Roman" w:eastAsia="仿宋_GB2312" w:cs="仿宋_GB2312"/>
          <w:color w:val="auto"/>
          <w:kern w:val="0"/>
          <w:sz w:val="32"/>
          <w:szCs w:val="32"/>
          <w:highlight w:val="none"/>
          <w:shd w:val="clear" w:color="auto" w:fill="auto"/>
          <w:lang w:val="en-US" w:eastAsia="zh-CN"/>
        </w:rPr>
        <w:t>23</w:t>
      </w:r>
      <w:r>
        <w:rPr>
          <w:rFonts w:hint="eastAsia" w:ascii="Times New Roman" w:hAnsi="Times New Roman" w:eastAsia="仿宋_GB2312" w:cs="仿宋_GB2312"/>
          <w:color w:val="auto"/>
          <w:kern w:val="0"/>
          <w:sz w:val="32"/>
          <w:szCs w:val="32"/>
          <w:highlight w:val="none"/>
          <w:shd w:val="clear" w:color="auto" w:fill="auto"/>
        </w:rPr>
        <w:t>万元，国有土地使用权出让收入安排的支出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1173</w:t>
      </w:r>
      <w:r>
        <w:rPr>
          <w:rFonts w:hint="eastAsia" w:ascii="Times New Roman" w:hAnsi="Times New Roman" w:eastAsia="仿宋_GB2312" w:cs="仿宋_GB2312"/>
          <w:color w:val="auto"/>
          <w:kern w:val="0"/>
          <w:sz w:val="32"/>
          <w:szCs w:val="32"/>
          <w:highlight w:val="none"/>
          <w:shd w:val="clear" w:color="auto" w:fill="auto"/>
        </w:rPr>
        <w:t>万元，国有土地使用权出让收入对应专项债务收入安排的支出</w:t>
      </w:r>
      <w:r>
        <w:rPr>
          <w:rFonts w:hint="eastAsia" w:ascii="Times New Roman" w:hAnsi="Times New Roman" w:eastAsia="仿宋_GB2312" w:cs="仿宋_GB2312"/>
          <w:color w:val="auto"/>
          <w:kern w:val="0"/>
          <w:sz w:val="32"/>
          <w:szCs w:val="32"/>
          <w:highlight w:val="none"/>
          <w:shd w:val="clear" w:color="auto" w:fill="auto"/>
          <w:lang w:val="en-US" w:eastAsia="zh-CN"/>
        </w:rPr>
        <w:t>2643万元，污水处理费安排的支出1846万元，</w:t>
      </w:r>
      <w:r>
        <w:rPr>
          <w:rFonts w:hint="eastAsia" w:ascii="Times New Roman" w:hAnsi="Times New Roman" w:eastAsia="仿宋_GB2312" w:cs="仿宋_GB2312"/>
          <w:color w:val="auto"/>
          <w:kern w:val="0"/>
          <w:sz w:val="32"/>
          <w:szCs w:val="32"/>
          <w:highlight w:val="none"/>
          <w:shd w:val="clear" w:color="auto" w:fill="auto"/>
        </w:rPr>
        <w:t>大中型水库库区基金安排的支出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170万元，大中型水库移民后期扶持基金支出2040万元，小型水库移民扶助基金安排的支出153万元，其他地方自行试点项目收益专项债券收入安排的支出24596万元，社会福利的彩票公益金支出672万元，体育事业的彩票公益金支出2131万元，用于其他社会公益事业的彩票公益金支出15万元，超长期特别国债安排的支出31199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黑体"/>
          <w:color w:val="auto"/>
          <w:kern w:val="0"/>
          <w:sz w:val="32"/>
          <w:szCs w:val="32"/>
          <w:highlight w:val="none"/>
          <w:shd w:val="clear" w:color="auto" w:fill="auto"/>
          <w:lang w:val="zh-CN"/>
        </w:rPr>
      </w:pPr>
      <w:r>
        <w:rPr>
          <w:rFonts w:hint="eastAsia" w:ascii="Times New Roman" w:hAnsi="Times New Roman" w:eastAsia="黑体"/>
          <w:color w:val="auto"/>
          <w:kern w:val="0"/>
          <w:sz w:val="32"/>
          <w:szCs w:val="32"/>
          <w:highlight w:val="none"/>
          <w:shd w:val="clear" w:color="auto" w:fill="auto"/>
          <w:lang w:val="zh-CN"/>
        </w:rPr>
        <w:t>二、2026年全市政府性基金预算支出情况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lang w:val="zh-CN"/>
        </w:rPr>
      </w:pPr>
      <w:r>
        <w:rPr>
          <w:rFonts w:hint="eastAsia" w:ascii="Times New Roman" w:hAnsi="Times New Roman" w:eastAsia="仿宋_GB2312" w:cs="仿宋_GB2312"/>
          <w:color w:val="auto"/>
          <w:kern w:val="0"/>
          <w:sz w:val="32"/>
          <w:szCs w:val="32"/>
          <w:highlight w:val="none"/>
          <w:shd w:val="clear" w:color="auto" w:fill="auto"/>
          <w:lang w:val="zh-CN"/>
        </w:rPr>
        <w:t>2026年全市政府性基金预算支出总计</w:t>
      </w:r>
      <w:r>
        <w:rPr>
          <w:rFonts w:hint="eastAsia" w:ascii="Times New Roman" w:hAnsi="Times New Roman" w:eastAsia="仿宋_GB2312" w:cs="仿宋_GB2312"/>
          <w:color w:val="auto"/>
          <w:kern w:val="0"/>
          <w:sz w:val="32"/>
          <w:szCs w:val="32"/>
          <w:highlight w:val="none"/>
          <w:shd w:val="clear" w:color="auto" w:fill="auto"/>
          <w:lang w:val="en-US" w:eastAsia="zh-CN"/>
        </w:rPr>
        <w:t>308790</w:t>
      </w:r>
      <w:r>
        <w:rPr>
          <w:rFonts w:hint="eastAsia" w:ascii="Times New Roman" w:hAnsi="Times New Roman" w:eastAsia="仿宋_GB2312" w:cs="仿宋_GB2312"/>
          <w:color w:val="auto"/>
          <w:kern w:val="0"/>
          <w:sz w:val="32"/>
          <w:szCs w:val="32"/>
          <w:highlight w:val="none"/>
          <w:shd w:val="clear" w:color="auto" w:fill="auto"/>
          <w:lang w:val="zh-CN"/>
        </w:rPr>
        <w:t>万元，其中：全市支出预算安排</w:t>
      </w:r>
      <w:r>
        <w:rPr>
          <w:rFonts w:hint="eastAsia" w:ascii="Times New Roman" w:hAnsi="Times New Roman" w:eastAsia="仿宋_GB2312" w:cs="仿宋_GB2312"/>
          <w:color w:val="auto"/>
          <w:kern w:val="0"/>
          <w:sz w:val="32"/>
          <w:szCs w:val="32"/>
          <w:highlight w:val="none"/>
          <w:shd w:val="clear" w:color="auto" w:fill="auto"/>
          <w:lang w:val="en-US" w:eastAsia="zh-CN"/>
        </w:rPr>
        <w:t>256923</w:t>
      </w:r>
      <w:r>
        <w:rPr>
          <w:rFonts w:hint="eastAsia" w:ascii="Times New Roman" w:hAnsi="Times New Roman" w:eastAsia="仿宋_GB2312" w:cs="仿宋_GB2312"/>
          <w:color w:val="auto"/>
          <w:kern w:val="0"/>
          <w:sz w:val="32"/>
          <w:szCs w:val="32"/>
          <w:highlight w:val="none"/>
          <w:shd w:val="clear" w:color="auto" w:fill="auto"/>
          <w:lang w:val="zh-CN"/>
        </w:rPr>
        <w:t>万元，债务还本支出</w:t>
      </w:r>
      <w:r>
        <w:rPr>
          <w:rFonts w:hint="eastAsia" w:ascii="Times New Roman" w:hAnsi="Times New Roman" w:eastAsia="仿宋_GB2312" w:cs="仿宋_GB2312"/>
          <w:color w:val="auto"/>
          <w:kern w:val="0"/>
          <w:sz w:val="32"/>
          <w:szCs w:val="32"/>
          <w:highlight w:val="none"/>
          <w:shd w:val="clear" w:color="auto" w:fill="auto"/>
          <w:lang w:val="en-US" w:eastAsia="zh-CN"/>
        </w:rPr>
        <w:t>11507万元，</w:t>
      </w:r>
      <w:r>
        <w:rPr>
          <w:rFonts w:hint="eastAsia" w:ascii="Times New Roman" w:hAnsi="Times New Roman" w:eastAsia="仿宋_GB2312" w:cs="仿宋_GB2312"/>
          <w:color w:val="auto"/>
          <w:kern w:val="0"/>
          <w:sz w:val="32"/>
          <w:szCs w:val="32"/>
          <w:highlight w:val="none"/>
          <w:shd w:val="clear" w:color="auto" w:fill="auto"/>
        </w:rPr>
        <w:t>上解支出</w:t>
      </w:r>
      <w:r>
        <w:rPr>
          <w:rFonts w:hint="eastAsia" w:ascii="Times New Roman" w:hAnsi="Times New Roman" w:eastAsia="仿宋_GB2312" w:cs="仿宋_GB2312"/>
          <w:color w:val="auto"/>
          <w:kern w:val="0"/>
          <w:sz w:val="32"/>
          <w:szCs w:val="32"/>
          <w:highlight w:val="none"/>
          <w:shd w:val="clear" w:color="auto" w:fill="auto"/>
          <w:lang w:val="en-US" w:eastAsia="zh-CN"/>
        </w:rPr>
        <w:t>360</w:t>
      </w:r>
      <w:r>
        <w:rPr>
          <w:rFonts w:hint="eastAsia" w:ascii="Times New Roman" w:hAnsi="Times New Roman" w:eastAsia="仿宋_GB2312" w:cs="仿宋_GB2312"/>
          <w:color w:val="auto"/>
          <w:kern w:val="0"/>
          <w:sz w:val="32"/>
          <w:szCs w:val="32"/>
          <w:highlight w:val="none"/>
          <w:shd w:val="clear" w:color="auto" w:fill="auto"/>
        </w:rPr>
        <w:t>万元，调出资金</w:t>
      </w:r>
      <w:r>
        <w:rPr>
          <w:rFonts w:hint="eastAsia" w:ascii="Times New Roman" w:hAnsi="Times New Roman" w:eastAsia="仿宋_GB2312" w:cs="仿宋_GB2312"/>
          <w:color w:val="auto"/>
          <w:kern w:val="0"/>
          <w:sz w:val="32"/>
          <w:szCs w:val="32"/>
          <w:highlight w:val="none"/>
          <w:shd w:val="clear" w:color="auto" w:fill="auto"/>
          <w:lang w:val="en-US" w:eastAsia="zh-CN"/>
        </w:rPr>
        <w:t>40000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zh-CN"/>
        </w:rPr>
        <w:t>。主要支出项目如下：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1.文化旅游体育与传媒支出</w:t>
      </w:r>
      <w:r>
        <w:rPr>
          <w:rFonts w:hint="eastAsia" w:ascii="Times New Roman" w:hAnsi="Times New Roman" w:eastAsia="仿宋_GB2312" w:cs="仿宋_GB2312"/>
          <w:color w:val="auto"/>
          <w:kern w:val="0"/>
          <w:sz w:val="32"/>
          <w:szCs w:val="32"/>
          <w:highlight w:val="none"/>
          <w:shd w:val="clear" w:color="auto" w:fill="auto"/>
          <w:lang w:val="en-US" w:eastAsia="zh-CN"/>
        </w:rPr>
        <w:t>76</w:t>
      </w:r>
      <w:r>
        <w:rPr>
          <w:rFonts w:hint="eastAsia" w:ascii="Times New Roman" w:hAnsi="Times New Roman" w:eastAsia="仿宋_GB2312" w:cs="仿宋_GB2312"/>
          <w:color w:val="auto"/>
          <w:kern w:val="0"/>
          <w:sz w:val="32"/>
          <w:szCs w:val="32"/>
          <w:highlight w:val="none"/>
          <w:shd w:val="clear" w:color="auto" w:fill="auto"/>
        </w:rPr>
        <w:t>万元。</w:t>
      </w:r>
    </w:p>
    <w:p>
      <w:pPr>
        <w:pStyle w:val="5"/>
        <w:keepNext w:val="0"/>
        <w:keepLines w:val="0"/>
        <w:pageBreakBefore w:val="0"/>
        <w:widowControl w:val="0"/>
        <w:kinsoku/>
        <w:wordWrap/>
        <w:topLinePunct w:val="0"/>
        <w:bidi w:val="0"/>
        <w:spacing w:before="0" w:line="640" w:lineRule="exact"/>
        <w:ind w:left="0" w:leftChars="0"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2</w:t>
      </w:r>
      <w:r>
        <w:rPr>
          <w:rFonts w:hint="eastAsia" w:ascii="Times New Roman" w:hAnsi="Times New Roman" w:eastAsia="仿宋_GB2312" w:cs="仿宋_GB2312"/>
          <w:color w:val="auto"/>
          <w:kern w:val="0"/>
          <w:sz w:val="32"/>
          <w:szCs w:val="32"/>
          <w:highlight w:val="none"/>
          <w:shd w:val="clear" w:color="auto" w:fill="auto"/>
        </w:rPr>
        <w:t>.节能环保支出</w:t>
      </w:r>
      <w:r>
        <w:rPr>
          <w:rFonts w:hint="eastAsia" w:ascii="Times New Roman" w:hAnsi="Times New Roman" w:eastAsia="仿宋_GB2312" w:cs="仿宋_GB2312"/>
          <w:color w:val="auto"/>
          <w:kern w:val="0"/>
          <w:sz w:val="32"/>
          <w:szCs w:val="32"/>
          <w:highlight w:val="none"/>
          <w:shd w:val="clear" w:color="auto" w:fill="auto"/>
          <w:lang w:val="en-US" w:eastAsia="zh-CN"/>
        </w:rPr>
        <w:t>590</w:t>
      </w:r>
      <w:r>
        <w:rPr>
          <w:rFonts w:hint="eastAsia" w:ascii="Times New Roman" w:hAnsi="Times New Roman" w:eastAsia="仿宋_GB2312" w:cs="仿宋_GB2312"/>
          <w:color w:val="auto"/>
          <w:kern w:val="0"/>
          <w:sz w:val="32"/>
          <w:szCs w:val="32"/>
          <w:highlight w:val="none"/>
          <w:shd w:val="clear" w:color="auto" w:fill="auto"/>
        </w:rPr>
        <w:t>万元。</w:t>
      </w:r>
    </w:p>
    <w:p>
      <w:pPr>
        <w:pStyle w:val="5"/>
        <w:keepNext w:val="0"/>
        <w:keepLines w:val="0"/>
        <w:pageBreakBefore w:val="0"/>
        <w:widowControl w:val="0"/>
        <w:kinsoku/>
        <w:wordWrap/>
        <w:topLinePunct w:val="0"/>
        <w:bidi w:val="0"/>
        <w:spacing w:before="0" w:line="640" w:lineRule="exact"/>
        <w:ind w:left="0" w:leftChars="0"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3</w:t>
      </w:r>
      <w:r>
        <w:rPr>
          <w:rFonts w:hint="eastAsia" w:ascii="Times New Roman" w:hAnsi="Times New Roman" w:eastAsia="仿宋_GB2312" w:cs="仿宋_GB2312"/>
          <w:color w:val="auto"/>
          <w:kern w:val="0"/>
          <w:sz w:val="32"/>
          <w:szCs w:val="32"/>
          <w:highlight w:val="none"/>
          <w:shd w:val="clear" w:color="auto" w:fill="auto"/>
        </w:rPr>
        <w:t>.城乡社区支出</w:t>
      </w:r>
      <w:r>
        <w:rPr>
          <w:rFonts w:hint="eastAsia" w:ascii="Times New Roman" w:hAnsi="Times New Roman" w:eastAsia="仿宋_GB2312" w:cs="仿宋_GB2312"/>
          <w:color w:val="auto"/>
          <w:kern w:val="0"/>
          <w:sz w:val="32"/>
          <w:szCs w:val="32"/>
          <w:highlight w:val="none"/>
          <w:shd w:val="clear" w:color="auto" w:fill="auto"/>
          <w:lang w:val="en-US" w:eastAsia="zh-CN"/>
        </w:rPr>
        <w:t>137855</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3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4</w:t>
      </w:r>
      <w:r>
        <w:rPr>
          <w:rFonts w:hint="eastAsia" w:ascii="Times New Roman" w:hAnsi="Times New Roman" w:eastAsia="仿宋_GB2312" w:cs="仿宋_GB2312"/>
          <w:color w:val="auto"/>
          <w:kern w:val="0"/>
          <w:sz w:val="32"/>
          <w:szCs w:val="32"/>
          <w:highlight w:val="none"/>
          <w:shd w:val="clear" w:color="auto" w:fill="auto"/>
        </w:rPr>
        <w:t>.农林水支出</w:t>
      </w:r>
      <w:r>
        <w:rPr>
          <w:rFonts w:hint="eastAsia" w:ascii="Times New Roman" w:hAnsi="Times New Roman" w:eastAsia="仿宋_GB2312" w:cs="仿宋_GB2312"/>
          <w:color w:val="auto"/>
          <w:kern w:val="0"/>
          <w:sz w:val="32"/>
          <w:szCs w:val="32"/>
          <w:highlight w:val="none"/>
          <w:shd w:val="clear" w:color="auto" w:fill="auto"/>
          <w:lang w:val="en-US" w:eastAsia="zh-CN"/>
        </w:rPr>
        <w:t>3816</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5</w:t>
      </w:r>
      <w:r>
        <w:rPr>
          <w:rFonts w:hint="eastAsia" w:ascii="Times New Roman" w:hAnsi="Times New Roman" w:eastAsia="仿宋_GB2312" w:cs="仿宋_GB2312"/>
          <w:color w:val="auto"/>
          <w:kern w:val="0"/>
          <w:sz w:val="32"/>
          <w:szCs w:val="32"/>
          <w:highlight w:val="none"/>
          <w:shd w:val="clear" w:color="auto" w:fill="auto"/>
        </w:rPr>
        <w:t>.交通运输支出</w:t>
      </w:r>
      <w:r>
        <w:rPr>
          <w:rFonts w:hint="eastAsia" w:ascii="Times New Roman" w:hAnsi="Times New Roman" w:eastAsia="仿宋_GB2312" w:cs="仿宋_GB2312"/>
          <w:color w:val="auto"/>
          <w:kern w:val="0"/>
          <w:sz w:val="32"/>
          <w:szCs w:val="32"/>
          <w:highlight w:val="none"/>
          <w:shd w:val="clear" w:color="auto" w:fill="auto"/>
          <w:lang w:val="en-US" w:eastAsia="zh-CN"/>
        </w:rPr>
        <w:t>18</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6</w:t>
      </w:r>
      <w:r>
        <w:rPr>
          <w:rFonts w:hint="eastAsia" w:ascii="Times New Roman" w:hAnsi="Times New Roman" w:eastAsia="仿宋_GB2312" w:cs="仿宋_GB2312"/>
          <w:color w:val="auto"/>
          <w:spacing w:val="0"/>
          <w:kern w:val="0"/>
          <w:sz w:val="32"/>
          <w:szCs w:val="32"/>
          <w:highlight w:val="none"/>
          <w:shd w:val="clear" w:color="auto" w:fill="auto"/>
        </w:rPr>
        <w:t>.资源勘探工业信息等支出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11853</w:t>
      </w:r>
      <w:r>
        <w:rPr>
          <w:rFonts w:hint="eastAsia" w:ascii="Times New Roman" w:hAnsi="Times New Roman" w:eastAsia="仿宋_GB2312" w:cs="仿宋_GB2312"/>
          <w:color w:val="auto"/>
          <w:spacing w:val="0"/>
          <w:kern w:val="0"/>
          <w:sz w:val="32"/>
          <w:szCs w:val="32"/>
          <w:highlight w:val="none"/>
          <w:shd w:val="clear" w:color="auto" w:fill="auto"/>
        </w:rPr>
        <w:t>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50" w:lineRule="exact"/>
        <w:ind w:firstLine="640" w:firstLineChars="200"/>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7</w:t>
      </w:r>
      <w:r>
        <w:rPr>
          <w:rFonts w:hint="eastAsia" w:ascii="Times New Roman" w:hAnsi="Times New Roman" w:eastAsia="仿宋_GB2312" w:cs="仿宋_GB2312"/>
          <w:color w:val="auto"/>
          <w:spacing w:val="0"/>
          <w:kern w:val="0"/>
          <w:sz w:val="32"/>
          <w:szCs w:val="32"/>
          <w:highlight w:val="none"/>
          <w:shd w:val="clear" w:color="auto" w:fill="auto"/>
        </w:rPr>
        <w:t>.住房保障支出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75</w:t>
      </w:r>
      <w:r>
        <w:rPr>
          <w:rFonts w:hint="eastAsia" w:ascii="Times New Roman" w:hAnsi="Times New Roman" w:eastAsia="仿宋_GB2312" w:cs="仿宋_GB2312"/>
          <w:color w:val="auto"/>
          <w:spacing w:val="0"/>
          <w:kern w:val="0"/>
          <w:sz w:val="32"/>
          <w:szCs w:val="32"/>
          <w:highlight w:val="none"/>
          <w:shd w:val="clear" w:color="auto" w:fill="auto"/>
        </w:rPr>
        <w:t>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50" w:lineRule="exact"/>
        <w:ind w:firstLine="640" w:firstLineChars="200"/>
        <w:rPr>
          <w:rFonts w:hint="default" w:ascii="Times New Roman" w:hAnsi="Times New Roman" w:eastAsia="仿宋_GB2312" w:cs="仿宋_GB2312"/>
          <w:color w:val="auto"/>
          <w:spacing w:val="0"/>
          <w:kern w:val="0"/>
          <w:sz w:val="32"/>
          <w:szCs w:val="32"/>
          <w:highlight w:val="none"/>
          <w:shd w:val="clear" w:color="auto" w:fill="auto"/>
          <w:lang w:val="en-US" w:eastAsia="zh-CN"/>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8.其他支出57470万元。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hint="default" w:ascii="Times New Roman" w:hAnsi="Times New Roman" w:eastAsia="仿宋_GB2312" w:cs="仿宋_GB2312"/>
          <w:color w:val="auto"/>
          <w:spacing w:val="0"/>
          <w:kern w:val="0"/>
          <w:sz w:val="32"/>
          <w:szCs w:val="32"/>
          <w:highlight w:val="none"/>
          <w:shd w:val="clear" w:color="auto" w:fill="auto"/>
          <w:lang w:val="en-US" w:eastAsia="zh-CN"/>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9.债务付息支出45162万元。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hint="default" w:ascii="Times New Roman" w:hAnsi="Times New Roman" w:eastAsia="仿宋_GB2312" w:cs="仿宋_GB2312"/>
          <w:color w:val="auto"/>
          <w:spacing w:val="0"/>
          <w:kern w:val="0"/>
          <w:sz w:val="32"/>
          <w:szCs w:val="32"/>
          <w:highlight w:val="none"/>
          <w:shd w:val="clear" w:color="auto" w:fill="auto"/>
          <w:lang w:val="en-US" w:eastAsia="zh-CN"/>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10.债务发行费用支出8万元。</w:t>
      </w: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黑体"/>
          <w:color w:val="auto"/>
          <w:sz w:val="28"/>
          <w:szCs w:val="28"/>
          <w:highlight w:val="none"/>
          <w:shd w:val="clear" w:color="auto" w:fill="auto"/>
        </w:rPr>
      </w:pPr>
      <w:r>
        <w:rPr>
          <w:rFonts w:hint="eastAsia" w:ascii="宋体" w:hAnsi="宋体" w:eastAsia="仿宋_GB2312"/>
          <w:color w:val="auto"/>
          <w:sz w:val="32"/>
          <w:szCs w:val="32"/>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3087"/>
        <w:gridCol w:w="1490"/>
        <w:gridCol w:w="2967"/>
        <w:gridCol w:w="1300"/>
      </w:tblGrid>
      <w:tr>
        <w:tblPrEx>
          <w:tblCellMar>
            <w:top w:w="0" w:type="dxa"/>
            <w:left w:w="0" w:type="dxa"/>
            <w:bottom w:w="0" w:type="dxa"/>
            <w:right w:w="0" w:type="dxa"/>
          </w:tblCellMar>
        </w:tblPrEx>
        <w:trPr>
          <w:trHeight w:val="567" w:hRule="atLeast"/>
          <w:tblHeader/>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一、政府性基金收入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150250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一、文化旅游体育与传媒支出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76</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国有土地收益基金收入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国家电影事业发展专项资金安排的支出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53</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农业土地开发资金收入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旅游发展基金支出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国有土地使用权出让收入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129887</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二、节能环保支出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590</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城市基础设施配套费收入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590</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污水处理费收入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5200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三、城乡社区支出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136573</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二、专项债务对应项目专项收入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45162</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国有土地使用权出让收入安排的支出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90142</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国有土地使用权出让金专项债务对应项目专项收入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8162</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国有土地收益基金安排的支出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其他政府性基金专项债务对应项目专项收入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37000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农业土地开发资金安排的支出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1863</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城市基础设施配套费安排的支出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污水处理费安排的支出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7037</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国有土地使用权出让收入对应专项债务收入安排的支出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7188</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17043</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四、农林水支出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3816</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大中型水库库区基金安排的支出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170</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大中型水库移民后期扶持基金支出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3383</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sz w:val="24"/>
                <w:highlight w:val="none"/>
                <w:shd w:val="clear" w:color="auto" w:fill="auto"/>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小型水库移民扶助基金安排的支出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153</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3087"/>
        <w:gridCol w:w="1490"/>
        <w:gridCol w:w="2770"/>
        <w:gridCol w:w="1497"/>
      </w:tblGrid>
      <w:tr>
        <w:tblPrEx>
          <w:tblCellMar>
            <w:top w:w="0" w:type="dxa"/>
            <w:left w:w="0" w:type="dxa"/>
            <w:bottom w:w="0" w:type="dxa"/>
            <w:right w:w="0" w:type="dxa"/>
          </w:tblCellMar>
        </w:tblPrEx>
        <w:trPr>
          <w:trHeight w:val="680" w:hRule="atLeast"/>
          <w:tblHeader/>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CellMar>
            <w:top w:w="0" w:type="dxa"/>
            <w:left w:w="0" w:type="dxa"/>
            <w:bottom w:w="0" w:type="dxa"/>
            <w:right w:w="0" w:type="dxa"/>
          </w:tblCellMar>
        </w:tblPrEx>
        <w:trPr>
          <w:trHeight w:val="51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110</w:t>
            </w:r>
          </w:p>
        </w:tc>
      </w:tr>
      <w:tr>
        <w:tblPrEx>
          <w:tblCellMar>
            <w:top w:w="0" w:type="dxa"/>
            <w:left w:w="0" w:type="dxa"/>
            <w:bottom w:w="0" w:type="dxa"/>
            <w:right w:w="0" w:type="dxa"/>
          </w:tblCellMar>
        </w:tblPrEx>
        <w:trPr>
          <w:trHeight w:val="51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五、交通运输支出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18</w:t>
            </w:r>
          </w:p>
        </w:tc>
      </w:tr>
      <w:tr>
        <w:tblPrEx>
          <w:tblCellMar>
            <w:top w:w="0" w:type="dxa"/>
            <w:left w:w="0" w:type="dxa"/>
            <w:bottom w:w="0" w:type="dxa"/>
            <w:right w:w="0" w:type="dxa"/>
          </w:tblCellMar>
        </w:tblPrEx>
        <w:trPr>
          <w:trHeight w:val="51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w:t>
            </w:r>
          </w:p>
        </w:tc>
      </w:tr>
      <w:tr>
        <w:tblPrEx>
          <w:tblCellMar>
            <w:top w:w="0" w:type="dxa"/>
            <w:left w:w="0" w:type="dxa"/>
            <w:bottom w:w="0" w:type="dxa"/>
            <w:right w:w="0" w:type="dxa"/>
          </w:tblCellMar>
        </w:tblPrEx>
        <w:trPr>
          <w:trHeight w:val="51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六、资源勘探工业信息等支出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11853</w:t>
            </w:r>
          </w:p>
        </w:tc>
      </w:tr>
      <w:tr>
        <w:tblPrEx>
          <w:tblCellMar>
            <w:top w:w="0" w:type="dxa"/>
            <w:left w:w="0" w:type="dxa"/>
            <w:bottom w:w="0" w:type="dxa"/>
            <w:right w:w="0" w:type="dxa"/>
          </w:tblCellMar>
        </w:tblPrEx>
        <w:trPr>
          <w:trHeight w:val="51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bCs/>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cs="宋体"/>
                <w:b/>
                <w:bCs/>
                <w:color w:val="auto"/>
                <w:kern w:val="0"/>
                <w:sz w:val="24"/>
                <w:highlight w:val="none"/>
                <w:shd w:val="clear" w:color="auto" w:fill="auto"/>
                <w:lang w:val="en-US"/>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11853</w:t>
            </w:r>
          </w:p>
        </w:tc>
      </w:tr>
      <w:tr>
        <w:tblPrEx>
          <w:tblCellMar>
            <w:top w:w="0" w:type="dxa"/>
            <w:left w:w="0" w:type="dxa"/>
            <w:bottom w:w="0" w:type="dxa"/>
            <w:right w:w="0" w:type="dxa"/>
          </w:tblCellMar>
        </w:tblPrEx>
        <w:trPr>
          <w:trHeight w:val="51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七、住房保障支出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75</w:t>
            </w:r>
          </w:p>
        </w:tc>
      </w:tr>
      <w:tr>
        <w:tblPrEx>
          <w:tblCellMar>
            <w:top w:w="0" w:type="dxa"/>
            <w:left w:w="0" w:type="dxa"/>
            <w:bottom w:w="0" w:type="dxa"/>
            <w:right w:w="0" w:type="dxa"/>
          </w:tblCellMar>
        </w:tblPrEx>
        <w:trPr>
          <w:trHeight w:val="51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auto"/>
                <w:kern w:val="0"/>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75</w:t>
            </w:r>
          </w:p>
        </w:tc>
      </w:tr>
      <w:tr>
        <w:tblPrEx>
          <w:tblCellMar>
            <w:top w:w="0" w:type="dxa"/>
            <w:left w:w="0" w:type="dxa"/>
            <w:bottom w:w="0" w:type="dxa"/>
            <w:right w:w="0" w:type="dxa"/>
          </w:tblCellMar>
        </w:tblPrEx>
        <w:trPr>
          <w:trHeight w:val="51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shd w:val="clear" w:color="auto" w:fill="auto"/>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shd w:val="clear" w:color="auto" w:fill="auto"/>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六、其他支出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48441</w:t>
            </w:r>
          </w:p>
        </w:tc>
      </w:tr>
      <w:tr>
        <w:tblPrEx>
          <w:tblCellMar>
            <w:top w:w="0" w:type="dxa"/>
            <w:left w:w="0" w:type="dxa"/>
            <w:bottom w:w="0" w:type="dxa"/>
            <w:right w:w="0" w:type="dxa"/>
          </w:tblCellMar>
        </w:tblPrEx>
        <w:trPr>
          <w:trHeight w:val="51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shd w:val="clear" w:color="auto" w:fill="auto"/>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   其他政府性基金及对应专项债务收入安排的支出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43849</w:t>
            </w:r>
          </w:p>
        </w:tc>
      </w:tr>
      <w:tr>
        <w:tblPrEx>
          <w:tblCellMar>
            <w:top w:w="0" w:type="dxa"/>
            <w:left w:w="0" w:type="dxa"/>
            <w:bottom w:w="0" w:type="dxa"/>
            <w:right w:w="0" w:type="dxa"/>
          </w:tblCellMar>
        </w:tblPrEx>
        <w:trPr>
          <w:trHeight w:val="510"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   彩票公益金安排的支出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3082</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   超长期特别国债安排的其他支出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1510</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七、债务付息支出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45162</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  地方政府专项债务付息支出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45162</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八、债务发行费用支出支出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8</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bCs/>
                <w:i w:val="0"/>
                <w:iCs w:val="0"/>
                <w:color w:val="auto"/>
                <w:kern w:val="0"/>
                <w:sz w:val="24"/>
                <w:szCs w:val="24"/>
                <w:highlight w:val="none"/>
                <w:u w:val="none"/>
                <w:lang w:val="en-US" w:eastAsia="zh-CN"/>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  地方政府专项债务发行费用支出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8</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u w:val="none"/>
                <w:lang w:val="en-US" w:eastAsia="zh-CN" w:bidi="ar"/>
              </w:rPr>
              <w:t>本年收入合计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u w:val="none"/>
                <w:lang w:val="en-US" w:eastAsia="zh-CN" w:bidi="ar"/>
              </w:rPr>
              <w:t>195412</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u w:val="none"/>
                <w:lang w:val="en-US" w:eastAsia="zh-CN" w:bidi="ar"/>
              </w:rPr>
              <w:t>本年支出合计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i w:val="0"/>
                <w:color w:val="auto"/>
                <w:kern w:val="0"/>
                <w:sz w:val="24"/>
                <w:szCs w:val="24"/>
                <w:u w:val="none"/>
                <w:lang w:val="en-US" w:eastAsia="zh-CN" w:bidi="ar"/>
              </w:rPr>
              <w:t>246612</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上级补助收入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1610</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补助镇级</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2900</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44" w:type="dxa"/>
        <w:jc w:val="center"/>
        <w:tblLayout w:type="fixed"/>
        <w:tblCellMar>
          <w:top w:w="0" w:type="dxa"/>
          <w:left w:w="0" w:type="dxa"/>
          <w:bottom w:w="0" w:type="dxa"/>
          <w:right w:w="0" w:type="dxa"/>
        </w:tblCellMar>
      </w:tblPr>
      <w:tblGrid>
        <w:gridCol w:w="3087"/>
        <w:gridCol w:w="1490"/>
        <w:gridCol w:w="2770"/>
        <w:gridCol w:w="1497"/>
      </w:tblGrid>
      <w:tr>
        <w:tblPrEx>
          <w:tblCellMar>
            <w:top w:w="0" w:type="dxa"/>
            <w:left w:w="0" w:type="dxa"/>
            <w:bottom w:w="0" w:type="dxa"/>
            <w:right w:w="0" w:type="dxa"/>
          </w:tblCellMar>
        </w:tblPrEx>
        <w:trPr>
          <w:trHeight w:val="680" w:hRule="atLeast"/>
          <w:tblHeader/>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上年结转结余收入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59300</w:t>
            </w: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债务还本支出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11507</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地方政府专项债务转贷收入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45057</w:t>
            </w: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上解支出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r>
              <w:rPr>
                <w:rFonts w:hint="eastAsia" w:ascii="宋体" w:hAnsi="宋体" w:eastAsia="宋体" w:cs="宋体"/>
                <w:i w:val="0"/>
                <w:color w:val="auto"/>
                <w:kern w:val="0"/>
                <w:sz w:val="24"/>
                <w:szCs w:val="24"/>
                <w:u w:val="none"/>
                <w:lang w:val="en-US" w:eastAsia="zh-CN" w:bidi="ar"/>
              </w:rPr>
              <w:t>360</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s="宋体"/>
                <w:color w:val="auto"/>
                <w:sz w:val="24"/>
                <w:highlight w:val="none"/>
                <w:shd w:val="clear" w:color="auto" w:fill="auto"/>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ascii="宋体" w:hAnsi="宋体" w:cs="宋体"/>
                <w:color w:val="auto"/>
                <w:kern w:val="0"/>
                <w:sz w:val="24"/>
                <w:highlight w:val="none"/>
                <w:shd w:val="clear" w:color="auto" w:fill="auto"/>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调出资金</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40000</w:t>
            </w:r>
          </w:p>
        </w:tc>
      </w:tr>
      <w:tr>
        <w:tblPrEx>
          <w:tblCellMar>
            <w:top w:w="0" w:type="dxa"/>
            <w:left w:w="0" w:type="dxa"/>
            <w:bottom w:w="0" w:type="dxa"/>
            <w:right w:w="0" w:type="dxa"/>
          </w:tblCellMar>
        </w:tblPrEx>
        <w:trPr>
          <w:trHeight w:val="567" w:hRule="atLeast"/>
          <w:jc w:val="cent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收入总计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301379</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支出总计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301379</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Style w:val="2"/>
        <w:rPr>
          <w:rFonts w:hint="eastAsia"/>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yellow"/>
          <w:shd w:val="clear" w:color="auto" w:fill="auto"/>
        </w:rPr>
      </w:pPr>
    </w:p>
    <w:p>
      <w:pPr>
        <w:pStyle w:val="2"/>
        <w:rPr>
          <w:rFonts w:hint="eastAsia" w:ascii="Times New Roman" w:hAnsi="Times New Roman" w:eastAsia="黑体"/>
          <w:color w:val="auto"/>
          <w:sz w:val="28"/>
          <w:szCs w:val="28"/>
          <w:highlight w:val="yellow"/>
          <w:shd w:val="clear" w:color="auto" w:fill="auto"/>
        </w:rPr>
      </w:pPr>
    </w:p>
    <w:p>
      <w:pPr>
        <w:rPr>
          <w:rFonts w:hint="eastAsia" w:ascii="Times New Roman" w:hAnsi="Times New Roman" w:eastAsia="黑体"/>
          <w:color w:val="auto"/>
          <w:sz w:val="28"/>
          <w:szCs w:val="28"/>
          <w:highlight w:val="yellow"/>
          <w:shd w:val="clear" w:color="auto" w:fill="auto"/>
        </w:rPr>
      </w:pPr>
    </w:p>
    <w:p>
      <w:pPr>
        <w:pStyle w:val="2"/>
        <w:rPr>
          <w:rFonts w:hint="eastAsia"/>
          <w:color w:va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246" w:type="dxa"/>
        <w:jc w:val="center"/>
        <w:tblLayout w:type="fixed"/>
        <w:tblCellMar>
          <w:top w:w="0" w:type="dxa"/>
          <w:left w:w="0" w:type="dxa"/>
          <w:bottom w:w="0" w:type="dxa"/>
          <w:right w:w="0" w:type="dxa"/>
        </w:tblCellMar>
      </w:tblPr>
      <w:tblGrid>
        <w:gridCol w:w="3378"/>
        <w:gridCol w:w="1173"/>
        <w:gridCol w:w="1173"/>
        <w:gridCol w:w="1173"/>
        <w:gridCol w:w="1247"/>
        <w:gridCol w:w="1102"/>
      </w:tblGrid>
      <w:tr>
        <w:tblPrEx>
          <w:tblCellMar>
            <w:top w:w="0" w:type="dxa"/>
            <w:left w:w="0" w:type="dxa"/>
            <w:bottom w:w="0" w:type="dxa"/>
            <w:right w:w="0" w:type="dxa"/>
          </w:tblCellMar>
        </w:tblPrEx>
        <w:trPr>
          <w:trHeight w:val="733" w:hRule="atLeast"/>
          <w:tblHeader/>
          <w:jc w:val="center"/>
        </w:trPr>
        <w:tc>
          <w:tcPr>
            <w:tcW w:w="337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合计</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当年收入</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专项债券收入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bidi="ar"/>
              </w:rPr>
            </w:pPr>
            <w:r>
              <w:rPr>
                <w:rFonts w:hint="eastAsia" w:ascii="黑体" w:hAnsi="宋体" w:eastAsia="黑体" w:cs="黑体"/>
                <w:i w:val="0"/>
                <w:iCs w:val="0"/>
                <w:color w:val="auto"/>
                <w:kern w:val="0"/>
                <w:sz w:val="24"/>
                <w:szCs w:val="24"/>
                <w:u w:val="none"/>
                <w:lang w:val="en-US" w:eastAsia="zh-CN" w:bidi="ar"/>
              </w:rPr>
              <w:t>转移支付</w:t>
            </w:r>
          </w:p>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收入安排数</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olor w:val="auto"/>
                <w:kern w:val="0"/>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上年结转</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一、文化旅游体育与传媒支出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76</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73</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国家电影事业发展专项资金安排的支出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53</w:t>
            </w:r>
          </w:p>
        </w:tc>
        <w:tc>
          <w:tcPr>
            <w:tcW w:w="117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7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w:t>
            </w:r>
          </w:p>
        </w:tc>
        <w:tc>
          <w:tcPr>
            <w:tcW w:w="11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50</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其他国家电影事业发展专项资金支出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53</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w:t>
            </w: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50 </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旅游发展基金支出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613</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613</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地方旅游开发项目补助</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23</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23 </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二、节能环保支出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590</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590</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超长期特别国债安排的支出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590</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590</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其他节能环保支出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590</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590 </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三、城乡社区支出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136573</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109332</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5818</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21423</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国有土地使用权出让收入安排的支出</w:t>
            </w:r>
          </w:p>
        </w:tc>
        <w:tc>
          <w:tcPr>
            <w:tcW w:w="117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90142</w:t>
            </w:r>
          </w:p>
        </w:tc>
        <w:tc>
          <w:tcPr>
            <w:tcW w:w="117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88969</w:t>
            </w:r>
          </w:p>
        </w:tc>
        <w:tc>
          <w:tcPr>
            <w:tcW w:w="117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hint="default" w:ascii="宋体" w:hAnsi="宋体" w:eastAsia="宋体" w:cs="宋体"/>
                <w:color w:val="auto"/>
                <w:kern w:val="0"/>
                <w:sz w:val="24"/>
                <w:highlight w:val="none"/>
                <w:shd w:val="clear" w:color="auto" w:fill="auto"/>
                <w:lang w:val="en-US" w:eastAsia="zh-CN"/>
              </w:rPr>
            </w:pPr>
          </w:p>
        </w:tc>
        <w:tc>
          <w:tcPr>
            <w:tcW w:w="110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1173</w:t>
            </w: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征地和拆迁补偿支出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18600</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18600 </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土地开发支出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2000</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2000 </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城市建设支出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14711</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14711 </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补助被征地农民支出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10000 </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土地出让业务支出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3500</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3500 </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支付破产或改制企业职工安置费</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186 </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棚户区改造支出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5000</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5000 </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67"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其他国有土地使用权出让收入安排的支出</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36145</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34972 </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1173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132" w:type="dxa"/>
        <w:jc w:val="center"/>
        <w:tblLayout w:type="fixed"/>
        <w:tblCellMar>
          <w:top w:w="0" w:type="dxa"/>
          <w:left w:w="0" w:type="dxa"/>
          <w:bottom w:w="0" w:type="dxa"/>
          <w:right w:w="0" w:type="dxa"/>
        </w:tblCellMar>
      </w:tblPr>
      <w:tblGrid>
        <w:gridCol w:w="3378"/>
        <w:gridCol w:w="1150"/>
        <w:gridCol w:w="1150"/>
        <w:gridCol w:w="1150"/>
        <w:gridCol w:w="1270"/>
        <w:gridCol w:w="1034"/>
      </w:tblGrid>
      <w:tr>
        <w:tblPrEx>
          <w:tblCellMar>
            <w:top w:w="0" w:type="dxa"/>
            <w:left w:w="0" w:type="dxa"/>
            <w:bottom w:w="0" w:type="dxa"/>
            <w:right w:w="0" w:type="dxa"/>
          </w:tblCellMar>
        </w:tblPrEx>
        <w:trPr>
          <w:trHeight w:val="770" w:hRule="atLeast"/>
          <w:tblHeader/>
          <w:jc w:val="center"/>
        </w:trPr>
        <w:tc>
          <w:tcPr>
            <w:tcW w:w="337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合计</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当年收入</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专项债券收入</w:t>
            </w: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bidi="ar"/>
              </w:rPr>
            </w:pPr>
            <w:r>
              <w:rPr>
                <w:rFonts w:hint="eastAsia" w:ascii="黑体" w:hAnsi="宋体" w:eastAsia="黑体" w:cs="黑体"/>
                <w:i w:val="0"/>
                <w:iCs w:val="0"/>
                <w:color w:val="auto"/>
                <w:kern w:val="0"/>
                <w:sz w:val="24"/>
                <w:szCs w:val="24"/>
                <w:u w:val="none"/>
                <w:lang w:val="en-US" w:eastAsia="zh-CN" w:bidi="ar"/>
              </w:rPr>
              <w:t>转移支付</w:t>
            </w:r>
          </w:p>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收入安排数</w:t>
            </w: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olor w:val="auto"/>
                <w:kern w:val="0"/>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上年结转</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国有土地收益基金安排的支出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征地和拆迁补偿支出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3300</w:t>
            </w:r>
          </w:p>
        </w:tc>
        <w:tc>
          <w:tcPr>
            <w:tcW w:w="11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3300 </w:t>
            </w:r>
          </w:p>
        </w:tc>
        <w:tc>
          <w:tcPr>
            <w:tcW w:w="11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农业土地开发资金安排的支出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农业土地开发资金安排的支出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1863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1863 </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城市基础设施配套费安排的支出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10000</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城市公共设施</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6757</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6757 </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其他城市基础设施配套费安排的支出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3243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3243 </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污水处理费安排的支出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7037</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5200</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1837</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污水处理设施建设和运营</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7037</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5200 </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1837 </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国有土地使用权出让收入对应专项债务收入安排的支出</w:t>
            </w:r>
          </w:p>
        </w:tc>
        <w:tc>
          <w:tcPr>
            <w:tcW w:w="11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7188</w:t>
            </w:r>
          </w:p>
        </w:tc>
        <w:tc>
          <w:tcPr>
            <w:tcW w:w="11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5818</w:t>
            </w:r>
          </w:p>
        </w:tc>
        <w:tc>
          <w:tcPr>
            <w:tcW w:w="12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1370</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其他国有土地使用权出让收入对应专项债务收入安排的支出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7188</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5818 </w:t>
            </w: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1370 </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超长期特别国债安排的支出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17043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17043</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城乡社区公共设施</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8278</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8278 </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其他城乡社区支出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8765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8765 </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四、农林水支出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3816</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1343</w:t>
            </w: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2473</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大中型水库库区基金安排的支出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170</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170</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基础设施建设和经济发展</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170</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170 </w:t>
            </w:r>
          </w:p>
        </w:tc>
      </w:tr>
      <w:tr>
        <w:tblPrEx>
          <w:tblCellMar>
            <w:top w:w="0" w:type="dxa"/>
            <w:left w:w="0" w:type="dxa"/>
            <w:bottom w:w="0" w:type="dxa"/>
            <w:right w:w="0" w:type="dxa"/>
          </w:tblCellMar>
        </w:tblPrEx>
        <w:trPr>
          <w:trHeight w:val="510" w:hRule="atLeast"/>
          <w:jc w:val="center"/>
        </w:trPr>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大中型水库移民后期扶持基金支出</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3383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4"/>
                <w:highlight w:val="none"/>
                <w:shd w:val="clear" w:color="auto" w:fill="auto"/>
              </w:rPr>
            </w:pPr>
          </w:p>
        </w:tc>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1343</w:t>
            </w:r>
          </w:p>
        </w:tc>
        <w:tc>
          <w:tcPr>
            <w:tcW w:w="10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2040</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66" w:type="dxa"/>
        <w:jc w:val="center"/>
        <w:tblLayout w:type="fixed"/>
        <w:tblCellMar>
          <w:top w:w="0" w:type="dxa"/>
          <w:left w:w="0" w:type="dxa"/>
          <w:bottom w:w="0" w:type="dxa"/>
          <w:right w:w="0" w:type="dxa"/>
        </w:tblCellMar>
      </w:tblPr>
      <w:tblGrid>
        <w:gridCol w:w="3565"/>
        <w:gridCol w:w="986"/>
        <w:gridCol w:w="1050"/>
        <w:gridCol w:w="1020"/>
        <w:gridCol w:w="1425"/>
        <w:gridCol w:w="1020"/>
      </w:tblGrid>
      <w:tr>
        <w:tblPrEx>
          <w:tblCellMar>
            <w:top w:w="0" w:type="dxa"/>
            <w:left w:w="0" w:type="dxa"/>
            <w:bottom w:w="0" w:type="dxa"/>
            <w:right w:w="0" w:type="dxa"/>
          </w:tblCellMar>
        </w:tblPrEx>
        <w:trPr>
          <w:trHeight w:val="815" w:hRule="atLeast"/>
          <w:tblHeader/>
          <w:jc w:val="center"/>
        </w:trPr>
        <w:tc>
          <w:tcPr>
            <w:tcW w:w="35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合计</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当年收入</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专项债券收入</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bidi="ar"/>
              </w:rPr>
            </w:pPr>
            <w:r>
              <w:rPr>
                <w:rFonts w:hint="eastAsia" w:ascii="黑体" w:hAnsi="宋体" w:eastAsia="黑体" w:cs="黑体"/>
                <w:i w:val="0"/>
                <w:iCs w:val="0"/>
                <w:color w:val="auto"/>
                <w:kern w:val="0"/>
                <w:sz w:val="24"/>
                <w:szCs w:val="24"/>
                <w:u w:val="none"/>
                <w:lang w:val="en-US" w:eastAsia="zh-CN" w:bidi="ar"/>
              </w:rPr>
              <w:t>转移支付</w:t>
            </w:r>
          </w:p>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收入安排数</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olor w:val="auto"/>
                <w:kern w:val="0"/>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上年结转</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移民补助</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1608</w:t>
            </w:r>
          </w:p>
        </w:tc>
        <w:tc>
          <w:tcPr>
            <w:tcW w:w="10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1343</w:t>
            </w:r>
          </w:p>
        </w:tc>
        <w:tc>
          <w:tcPr>
            <w:tcW w:w="10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265 </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基础设施建设和经济发展</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1775</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1775 </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小型水库移民扶助基金安排的支出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153</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153</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基础设施建设和经济发展</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153</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153 </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超长期特别国债安排的支出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110</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110</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其他农林水支出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110</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110 </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五、交通运输支出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18</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18</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18</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公路水路运输</w:t>
            </w:r>
          </w:p>
        </w:tc>
        <w:tc>
          <w:tcPr>
            <w:tcW w:w="98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18</w:t>
            </w:r>
          </w:p>
        </w:tc>
        <w:tc>
          <w:tcPr>
            <w:tcW w:w="10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18 </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六、资源勘探工业信息等支出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11853</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11853</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11853</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11853</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制造业</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2"/>
                <w:szCs w:val="22"/>
                <w:highlight w:val="none"/>
                <w:shd w:val="clear" w:color="auto" w:fill="auto"/>
                <w:lang w:val="en-US" w:eastAsia="zh-CN"/>
              </w:rPr>
            </w:pPr>
            <w:r>
              <w:rPr>
                <w:rFonts w:hint="eastAsia" w:ascii="宋体" w:hAnsi="宋体" w:eastAsia="宋体" w:cs="宋体"/>
                <w:i w:val="0"/>
                <w:color w:val="auto"/>
                <w:kern w:val="0"/>
                <w:sz w:val="24"/>
                <w:szCs w:val="24"/>
                <w:u w:val="none"/>
                <w:lang w:val="en-US" w:eastAsia="zh-CN" w:bidi="ar"/>
              </w:rPr>
              <w:t>11853</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cs="宋体"/>
                <w:color w:val="auto"/>
                <w:kern w:val="0"/>
                <w:sz w:val="22"/>
                <w:szCs w:val="22"/>
                <w:highlight w:val="none"/>
                <w:shd w:val="clear" w:color="auto" w:fill="auto"/>
                <w:lang w:val="en-US"/>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11853 </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七、住房保障支出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75</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75</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2"/>
                <w:szCs w:val="22"/>
                <w:highlight w:val="none"/>
                <w:shd w:val="clear" w:color="auto" w:fill="auto"/>
                <w:lang w:val="en-US"/>
              </w:rPr>
            </w:pPr>
            <w:r>
              <w:rPr>
                <w:rFonts w:hint="eastAsia" w:ascii="宋体" w:hAnsi="宋体" w:eastAsia="宋体" w:cs="宋体"/>
                <w:i w:val="0"/>
                <w:color w:val="auto"/>
                <w:kern w:val="0"/>
                <w:sz w:val="24"/>
                <w:szCs w:val="24"/>
                <w:u w:val="none"/>
                <w:lang w:val="en-US" w:eastAsia="zh-CN" w:bidi="ar"/>
              </w:rPr>
              <w:t>75</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default" w:ascii="宋体" w:hAnsi="宋体" w:cs="宋体"/>
                <w:color w:val="auto"/>
                <w:kern w:val="0"/>
                <w:sz w:val="22"/>
                <w:szCs w:val="22"/>
                <w:highlight w:val="none"/>
                <w:shd w:val="clear" w:color="auto" w:fill="auto"/>
                <w:lang w:val="en-US"/>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75</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其他住房保障支出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75</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color w:val="auto"/>
                <w:kern w:val="0"/>
                <w:sz w:val="24"/>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color w:val="auto"/>
                <w:kern w:val="0"/>
                <w:sz w:val="24"/>
                <w:highlight w:val="none"/>
                <w:shd w:val="clear" w:color="auto" w:fill="auto"/>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cs="宋体"/>
                <w:b/>
                <w:bCs/>
                <w:color w:val="auto"/>
                <w:kern w:val="0"/>
                <w:sz w:val="24"/>
                <w:highlight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75 </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八、其他支出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48441</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bCs/>
                <w:i w:val="0"/>
                <w:iCs w:val="0"/>
                <w:color w:val="auto"/>
                <w:kern w:val="0"/>
                <w:sz w:val="24"/>
                <w:szCs w:val="24"/>
                <w:highlight w:val="none"/>
                <w:u w:val="none"/>
                <w:lang w:val="en-US" w:eastAsia="zh-CN"/>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25382</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264</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22795</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 xml:space="preserve">   其他政府性基金及对应专项债务收入安排的支出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43849</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auto"/>
                <w:kern w:val="0"/>
                <w:sz w:val="24"/>
                <w:szCs w:val="24"/>
                <w:highlight w:val="none"/>
                <w:u w:val="none"/>
                <w:lang w:val="en-US" w:eastAsia="zh-CN"/>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25382</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auto"/>
                <w:kern w:val="0"/>
                <w:sz w:val="24"/>
                <w:szCs w:val="24"/>
                <w:highlight w:val="none"/>
                <w:u w:val="none"/>
                <w:lang w:val="en-US" w:eastAsia="zh-CN"/>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18467</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其他地方自行试点项目收益专项债券收入安排的支出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43849</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i w:val="0"/>
                <w:color w:val="auto"/>
                <w:kern w:val="0"/>
                <w:sz w:val="24"/>
                <w:szCs w:val="24"/>
                <w:highlight w:val="none"/>
                <w:u w:val="none"/>
                <w:lang w:val="en-US" w:eastAsia="zh-CN"/>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25382 </w:t>
            </w: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i w:val="0"/>
                <w:color w:val="auto"/>
                <w:kern w:val="0"/>
                <w:sz w:val="24"/>
                <w:szCs w:val="24"/>
                <w:highlight w:val="none"/>
                <w:u w:val="none"/>
                <w:lang w:val="en-US" w:eastAsia="zh-CN"/>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18467 </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彩票公益金安排的支出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3082</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b/>
                <w:i w:val="0"/>
                <w:color w:val="auto"/>
                <w:kern w:val="0"/>
                <w:sz w:val="24"/>
                <w:szCs w:val="24"/>
                <w:highlight w:val="none"/>
                <w:u w:val="none"/>
                <w:lang w:val="en-US" w:eastAsia="zh-CN"/>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color w:val="auto"/>
                <w:kern w:val="0"/>
                <w:sz w:val="24"/>
                <w:szCs w:val="24"/>
                <w:u w:val="none"/>
                <w:lang w:val="en-US" w:eastAsia="zh-CN" w:bidi="ar"/>
              </w:rPr>
              <w:t>264</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2818</w:t>
            </w:r>
          </w:p>
        </w:tc>
      </w:tr>
      <w:tr>
        <w:tblPrEx>
          <w:tblCellMar>
            <w:top w:w="0" w:type="dxa"/>
            <w:left w:w="0" w:type="dxa"/>
            <w:bottom w:w="0" w:type="dxa"/>
            <w:right w:w="0" w:type="dxa"/>
          </w:tblCellMar>
        </w:tblPrEx>
        <w:trPr>
          <w:trHeight w:val="510"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用于社会福利的彩票公益金支出</w:t>
            </w:r>
          </w:p>
        </w:tc>
        <w:tc>
          <w:tcPr>
            <w:tcW w:w="9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872</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i w:val="0"/>
                <w:color w:val="auto"/>
                <w:kern w:val="0"/>
                <w:sz w:val="24"/>
                <w:szCs w:val="24"/>
                <w:highlight w:val="none"/>
                <w:u w:val="none"/>
                <w:lang w:val="en-US" w:eastAsia="zh-CN"/>
              </w:rPr>
            </w:pP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672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市级政府性基金预算支出明细表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right="-922" w:rightChars="-439"/>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143" w:type="dxa"/>
        <w:jc w:val="center"/>
        <w:tblLayout w:type="fixed"/>
        <w:tblCellMar>
          <w:top w:w="0" w:type="dxa"/>
          <w:left w:w="0" w:type="dxa"/>
          <w:bottom w:w="0" w:type="dxa"/>
          <w:right w:w="0" w:type="dxa"/>
        </w:tblCellMar>
      </w:tblPr>
      <w:tblGrid>
        <w:gridCol w:w="3565"/>
        <w:gridCol w:w="1104"/>
        <w:gridCol w:w="1104"/>
        <w:gridCol w:w="1104"/>
        <w:gridCol w:w="1249"/>
        <w:gridCol w:w="1017"/>
      </w:tblGrid>
      <w:tr>
        <w:tblPrEx>
          <w:tblCellMar>
            <w:top w:w="0" w:type="dxa"/>
            <w:left w:w="0" w:type="dxa"/>
            <w:bottom w:w="0" w:type="dxa"/>
            <w:right w:w="0" w:type="dxa"/>
          </w:tblCellMar>
        </w:tblPrEx>
        <w:trPr>
          <w:trHeight w:val="733" w:hRule="atLeast"/>
          <w:tblHeader/>
          <w:jc w:val="center"/>
        </w:trPr>
        <w:tc>
          <w:tcPr>
            <w:tcW w:w="356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szCs w:val="24"/>
                <w:highlight w:val="none"/>
                <w:shd w:val="clear" w:color="auto" w:fill="auto"/>
              </w:rPr>
            </w:pPr>
            <w:r>
              <w:rPr>
                <w:rFonts w:hint="eastAsia" w:ascii="黑体" w:hAnsi="宋体" w:eastAsia="黑体"/>
                <w:color w:val="auto"/>
                <w:kern w:val="0"/>
                <w:sz w:val="24"/>
                <w:szCs w:val="24"/>
                <w:highlight w:val="none"/>
                <w:shd w:val="clear" w:color="auto" w:fill="auto"/>
              </w:rPr>
              <w:t>项  目</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合计</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当年收入</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专项债券收入</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u w:val="none"/>
                <w:lang w:val="en-US" w:eastAsia="zh-CN" w:bidi="ar"/>
              </w:rPr>
            </w:pPr>
            <w:r>
              <w:rPr>
                <w:rFonts w:hint="eastAsia" w:ascii="黑体" w:hAnsi="宋体" w:eastAsia="黑体" w:cs="黑体"/>
                <w:i w:val="0"/>
                <w:iCs w:val="0"/>
                <w:color w:val="auto"/>
                <w:kern w:val="0"/>
                <w:sz w:val="24"/>
                <w:szCs w:val="24"/>
                <w:u w:val="none"/>
                <w:lang w:val="en-US" w:eastAsia="zh-CN" w:bidi="ar"/>
              </w:rPr>
              <w:t>转移支付</w:t>
            </w:r>
          </w:p>
          <w:p>
            <w:pPr>
              <w:keepNext w:val="0"/>
              <w:keepLines w:val="0"/>
              <w:widowControl/>
              <w:suppressLineNumbers w:val="0"/>
              <w:jc w:val="center"/>
              <w:textAlignment w:val="center"/>
              <w:rPr>
                <w:rFonts w:ascii="宋体" w:hAnsi="宋体" w:eastAsia="黑体"/>
                <w:color w:val="auto"/>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收入安排数</w:t>
            </w: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olor w:val="auto"/>
                <w:kern w:val="0"/>
                <w:sz w:val="24"/>
                <w:szCs w:val="24"/>
                <w:highlight w:val="none"/>
                <w:shd w:val="clear" w:color="auto" w:fill="auto"/>
              </w:rPr>
            </w:pPr>
            <w:r>
              <w:rPr>
                <w:rFonts w:hint="eastAsia" w:ascii="黑体" w:hAnsi="宋体" w:eastAsia="黑体" w:cs="黑体"/>
                <w:i w:val="0"/>
                <w:iCs w:val="0"/>
                <w:color w:val="auto"/>
                <w:kern w:val="0"/>
                <w:sz w:val="24"/>
                <w:szCs w:val="24"/>
                <w:u w:val="none"/>
                <w:lang w:val="en-US" w:eastAsia="zh-CN" w:bidi="ar"/>
              </w:rPr>
              <w:t>上年结转</w:t>
            </w:r>
            <w:r>
              <w:rPr>
                <w:rFonts w:hint="eastAsia" w:ascii="黑体" w:hAnsi="宋体" w:eastAsia="黑体" w:cs="黑体"/>
                <w:i w:val="0"/>
                <w:iCs w:val="0"/>
                <w:color w:val="auto"/>
                <w:kern w:val="0"/>
                <w:sz w:val="24"/>
                <w:szCs w:val="24"/>
                <w:u w:val="none"/>
                <w:lang w:val="en-US" w:eastAsia="zh-CN" w:bidi="ar"/>
              </w:rPr>
              <w:br w:type="textWrapping"/>
            </w:r>
            <w:r>
              <w:rPr>
                <w:rFonts w:hint="eastAsia" w:ascii="黑体" w:hAnsi="宋体" w:eastAsia="黑体" w:cs="黑体"/>
                <w:i w:val="0"/>
                <w:iCs w:val="0"/>
                <w:color w:val="auto"/>
                <w:kern w:val="0"/>
                <w:sz w:val="24"/>
                <w:szCs w:val="24"/>
                <w:u w:val="none"/>
                <w:lang w:val="en-US" w:eastAsia="zh-CN" w:bidi="ar"/>
              </w:rPr>
              <w:t>安排数</w:t>
            </w: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用于体育事业的彩票公益金支出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2131</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2131 </w:t>
            </w: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用于残疾人事业的彩票公益金支出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64</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64</w:t>
            </w: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用于其他社会公益事业的彩票公益金支出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15</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15 </w:t>
            </w: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   超长期特别国债安排的支出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i w:val="0"/>
                <w:color w:val="auto"/>
                <w:kern w:val="0"/>
                <w:sz w:val="24"/>
                <w:szCs w:val="24"/>
                <w:u w:val="none"/>
                <w:lang w:val="en-US" w:eastAsia="zh-CN" w:bidi="ar"/>
              </w:rPr>
              <w:t>1510</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1510</w:t>
            </w: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其他支出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1510</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1510 </w:t>
            </w: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九、债务付息支出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45162</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45162</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地方政府专项债务付息支出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45162</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45162</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国有土地使用权出让金债务付息支出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8000</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8000 </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土地储备专项债券付息支出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122</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122 </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棚户区改造专项债券付息支出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40</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40 </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其他地方自行试点项目收益专项债券付息支出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37000</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37000 </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十、债务发行费用支出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地方政府专项债务发行费用支出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8</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国有土地使用权出让金债务发行费用支出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3 </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    土地储备专项债券发行费用支出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 xml:space="preserve">1 </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棚户区改造专项债券发行费用支出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1</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1 </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  其他地方自行试点项目收益专项债券发行费用支出</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3 </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2"/>
                <w:szCs w:val="22"/>
                <w:highlight w:val="none"/>
                <w:shd w:val="clear" w:color="auto" w:fill="auto"/>
              </w:rPr>
            </w:pPr>
          </w:p>
        </w:tc>
      </w:tr>
      <w:tr>
        <w:tblPrEx>
          <w:tblCellMar>
            <w:top w:w="0" w:type="dxa"/>
            <w:left w:w="0" w:type="dxa"/>
            <w:bottom w:w="0" w:type="dxa"/>
            <w:right w:w="0" w:type="dxa"/>
          </w:tblCellMar>
        </w:tblPrEx>
        <w:trPr>
          <w:trHeight w:val="482" w:hRule="atLeast"/>
          <w:jc w:val="center"/>
        </w:trPr>
        <w:tc>
          <w:tcPr>
            <w:tcW w:w="3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 xml:space="preserve">合   </w:t>
            </w:r>
            <w:r>
              <w:rPr>
                <w:rFonts w:hint="eastAsia" w:ascii="宋体" w:hAnsi="宋体" w:cs="宋体"/>
                <w:b/>
                <w:i w:val="0"/>
                <w:color w:val="auto"/>
                <w:kern w:val="0"/>
                <w:sz w:val="24"/>
                <w:szCs w:val="24"/>
                <w:u w:val="none"/>
                <w:lang w:val="en-US" w:eastAsia="zh-CN" w:bidi="ar"/>
              </w:rPr>
              <w:t xml:space="preserve"> </w:t>
            </w:r>
            <w:r>
              <w:rPr>
                <w:rFonts w:hint="eastAsia" w:ascii="宋体" w:hAnsi="宋体" w:eastAsia="宋体" w:cs="宋体"/>
                <w:b/>
                <w:i w:val="0"/>
                <w:color w:val="auto"/>
                <w:kern w:val="0"/>
                <w:sz w:val="24"/>
                <w:szCs w:val="24"/>
                <w:u w:val="none"/>
                <w:lang w:val="en-US" w:eastAsia="zh-CN" w:bidi="ar"/>
              </w:rPr>
              <w:t>计</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246612</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b/>
                <w:i w:val="0"/>
                <w:color w:val="auto"/>
                <w:kern w:val="0"/>
                <w:sz w:val="24"/>
                <w:szCs w:val="24"/>
                <w:u w:val="none"/>
                <w:lang w:val="en-US" w:eastAsia="zh-CN" w:bidi="ar"/>
              </w:rPr>
              <w:t>154502</w:t>
            </w:r>
          </w:p>
        </w:tc>
        <w:tc>
          <w:tcPr>
            <w:tcW w:w="11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b/>
                <w:i w:val="0"/>
                <w:color w:val="auto"/>
                <w:kern w:val="0"/>
                <w:sz w:val="24"/>
                <w:szCs w:val="24"/>
                <w:u w:val="none"/>
                <w:lang w:val="en-US" w:eastAsia="zh-CN" w:bidi="ar"/>
              </w:rPr>
              <w:t>31200</w:t>
            </w:r>
          </w:p>
        </w:tc>
        <w:tc>
          <w:tcPr>
            <w:tcW w:w="1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b/>
                <w:i w:val="0"/>
                <w:color w:val="auto"/>
                <w:kern w:val="0"/>
                <w:sz w:val="24"/>
                <w:szCs w:val="24"/>
                <w:u w:val="none"/>
                <w:lang w:val="en-US" w:eastAsia="zh-CN" w:bidi="ar"/>
              </w:rPr>
              <w:t>1610</w:t>
            </w: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2"/>
                <w:szCs w:val="22"/>
                <w:highlight w:val="none"/>
                <w:shd w:val="clear" w:color="auto" w:fill="auto"/>
              </w:rPr>
            </w:pPr>
            <w:r>
              <w:rPr>
                <w:rFonts w:hint="eastAsia" w:ascii="宋体" w:hAnsi="宋体" w:eastAsia="宋体" w:cs="宋体"/>
                <w:b/>
                <w:i w:val="0"/>
                <w:color w:val="auto"/>
                <w:kern w:val="0"/>
                <w:sz w:val="24"/>
                <w:szCs w:val="24"/>
                <w:u w:val="none"/>
                <w:lang w:val="en-US" w:eastAsia="zh-CN" w:bidi="ar"/>
              </w:rPr>
              <w:t>59300</w:t>
            </w:r>
          </w:p>
        </w:tc>
      </w:tr>
    </w:tbl>
    <w:p>
      <w:pPr>
        <w:pStyle w:val="2"/>
        <w:ind w:left="0" w:leftChars="0" w:firstLine="0" w:firstLineChars="0"/>
        <w:rPr>
          <w:rFonts w:hint="eastAsia"/>
          <w:color w:val="auto"/>
        </w:rPr>
      </w:pPr>
    </w:p>
    <w:p>
      <w:pPr>
        <w:rPr>
          <w:rFonts w:hint="eastAsi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720" w:lineRule="exact"/>
        <w:jc w:val="center"/>
        <w:textAlignment w:val="auto"/>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市对镇政府性基金预算转移支付预算表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5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22" w:type="dxa"/>
        <w:tblInd w:w="0" w:type="dxa"/>
        <w:tblLayout w:type="fixed"/>
        <w:tblCellMar>
          <w:top w:w="0" w:type="dxa"/>
          <w:left w:w="0" w:type="dxa"/>
          <w:bottom w:w="0" w:type="dxa"/>
          <w:right w:w="0" w:type="dxa"/>
        </w:tblCellMar>
      </w:tblPr>
      <w:tblGrid>
        <w:gridCol w:w="4772"/>
        <w:gridCol w:w="4050"/>
      </w:tblGrid>
      <w:tr>
        <w:tblPrEx>
          <w:tblCellMar>
            <w:top w:w="0" w:type="dxa"/>
            <w:left w:w="0" w:type="dxa"/>
            <w:bottom w:w="0" w:type="dxa"/>
            <w:right w:w="0" w:type="dxa"/>
          </w:tblCellMar>
        </w:tblPrEx>
        <w:trPr>
          <w:trHeight w:val="722" w:hRule="atLeast"/>
          <w:tblHead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spacing w:line="240" w:lineRule="exact"/>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开发区、镇（街道）</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专项债券资金</w:t>
            </w:r>
          </w:p>
        </w:tc>
      </w:tr>
      <w:tr>
        <w:tblPrEx>
          <w:tblCellMar>
            <w:top w:w="0" w:type="dxa"/>
            <w:left w:w="0" w:type="dxa"/>
            <w:bottom w:w="0" w:type="dxa"/>
            <w:right w:w="0" w:type="dxa"/>
          </w:tblCellMar>
        </w:tblPrEx>
        <w:trPr>
          <w:trHeight w:val="611" w:hRule="atLeast"/>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承留镇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900 </w:t>
            </w:r>
          </w:p>
        </w:tc>
      </w:tr>
      <w:tr>
        <w:tblPrEx>
          <w:tblCellMar>
            <w:top w:w="0" w:type="dxa"/>
            <w:left w:w="0" w:type="dxa"/>
            <w:bottom w:w="0" w:type="dxa"/>
            <w:right w:w="0" w:type="dxa"/>
          </w:tblCellMar>
        </w:tblPrEx>
        <w:trPr>
          <w:trHeight w:val="567" w:hRule="atLeast"/>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思礼镇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1000 </w:t>
            </w:r>
          </w:p>
        </w:tc>
      </w:tr>
      <w:tr>
        <w:tblPrEx>
          <w:tblCellMar>
            <w:top w:w="0" w:type="dxa"/>
            <w:left w:w="0" w:type="dxa"/>
            <w:bottom w:w="0" w:type="dxa"/>
            <w:right w:w="0" w:type="dxa"/>
          </w:tblCellMar>
        </w:tblPrEx>
        <w:trPr>
          <w:trHeight w:val="567" w:hRule="atLeast"/>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高新技术产业开发区</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u w:val="none"/>
                <w:lang w:val="en-US" w:eastAsia="zh-CN" w:bidi="ar"/>
              </w:rPr>
              <w:t xml:space="preserve">1000 </w:t>
            </w:r>
          </w:p>
        </w:tc>
      </w:tr>
      <w:tr>
        <w:tblPrEx>
          <w:tblCellMar>
            <w:top w:w="0" w:type="dxa"/>
            <w:left w:w="0" w:type="dxa"/>
            <w:bottom w:w="0" w:type="dxa"/>
            <w:right w:w="0" w:type="dxa"/>
          </w:tblCellMar>
        </w:tblPrEx>
        <w:trPr>
          <w:trHeight w:val="567" w:hRule="atLeast"/>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rPr>
              <w:t xml:space="preserve">合  </w:t>
            </w:r>
            <w:r>
              <w:rPr>
                <w:rFonts w:hint="eastAsia" w:ascii="宋体" w:hAnsi="宋体" w:cs="宋体"/>
                <w:b/>
                <w:bCs/>
                <w:color w:val="auto"/>
                <w:kern w:val="0"/>
                <w:sz w:val="24"/>
                <w:highlight w:val="none"/>
                <w:shd w:val="clear" w:color="auto" w:fill="auto"/>
                <w:lang w:val="en-US" w:eastAsia="zh-CN"/>
              </w:rPr>
              <w:t xml:space="preserve">  </w:t>
            </w:r>
            <w:r>
              <w:rPr>
                <w:rFonts w:hint="eastAsia" w:ascii="宋体" w:hAnsi="宋体" w:cs="宋体"/>
                <w:b/>
                <w:bCs/>
                <w:color w:val="auto"/>
                <w:kern w:val="0"/>
                <w:sz w:val="24"/>
                <w:highlight w:val="none"/>
                <w:shd w:val="clear" w:color="auto" w:fill="auto"/>
              </w:rPr>
              <w:t>计</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i w:val="0"/>
                <w:color w:val="auto"/>
                <w:kern w:val="0"/>
                <w:sz w:val="24"/>
                <w:szCs w:val="24"/>
                <w:u w:val="none"/>
                <w:lang w:val="en-US" w:eastAsia="zh-CN" w:bidi="ar"/>
              </w:rPr>
              <w:t xml:space="preserve">2900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Style w:val="2"/>
        <w:rPr>
          <w:rFonts w:hint="eastAsia" w:ascii="Times New Roman" w:hAnsi="Times New Roman" w:eastAsia="黑体"/>
          <w:color w:val="auto"/>
          <w:sz w:val="28"/>
          <w:szCs w:val="28"/>
          <w:highlight w:val="none"/>
          <w:shd w:val="clear" w:color="auto" w:fill="auto"/>
        </w:rPr>
      </w:pPr>
    </w:p>
    <w:p>
      <w:pPr>
        <w:rPr>
          <w:rFonts w:hint="eastAsia"/>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提前通知政府性基金转移支付预算表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54" w:type="dxa"/>
        <w:jc w:val="center"/>
        <w:tblLayout w:type="fixed"/>
        <w:tblCellMar>
          <w:top w:w="0" w:type="dxa"/>
          <w:left w:w="0" w:type="dxa"/>
          <w:bottom w:w="0" w:type="dxa"/>
          <w:right w:w="0" w:type="dxa"/>
        </w:tblCellMar>
      </w:tblPr>
      <w:tblGrid>
        <w:gridCol w:w="5385"/>
        <w:gridCol w:w="3469"/>
      </w:tblGrid>
      <w:tr>
        <w:tblPrEx>
          <w:tblCellMar>
            <w:top w:w="0" w:type="dxa"/>
            <w:left w:w="0" w:type="dxa"/>
            <w:bottom w:w="0" w:type="dxa"/>
            <w:right w:w="0" w:type="dxa"/>
          </w:tblCellMar>
        </w:tblPrEx>
        <w:trPr>
          <w:trHeight w:val="822" w:hRule="atLeast"/>
          <w:jc w:val="center"/>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项  目</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黑体" w:hAnsi="宋体" w:eastAsia="黑体"/>
                <w:color w:val="auto"/>
                <w:kern w:val="0"/>
                <w:sz w:val="24"/>
                <w:highlight w:val="none"/>
                <w:shd w:val="clear" w:color="auto" w:fill="auto"/>
              </w:rPr>
              <w:t>中央、省对我市转移支付</w:t>
            </w:r>
          </w:p>
        </w:tc>
      </w:tr>
      <w:tr>
        <w:tblPrEx>
          <w:tblCellMar>
            <w:top w:w="0" w:type="dxa"/>
            <w:left w:w="0" w:type="dxa"/>
            <w:bottom w:w="0" w:type="dxa"/>
            <w:right w:w="0" w:type="dxa"/>
          </w:tblCellMar>
        </w:tblPrEx>
        <w:trPr>
          <w:trHeight w:val="737" w:hRule="atLeast"/>
          <w:jc w:val="center"/>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kern w:val="0"/>
                <w:sz w:val="24"/>
                <w:szCs w:val="24"/>
                <w:highlight w:val="none"/>
                <w:shd w:val="clear" w:color="auto" w:fill="auto"/>
                <w:lang w:eastAsia="zh-CN"/>
              </w:rPr>
            </w:pPr>
            <w:r>
              <w:rPr>
                <w:rFonts w:hint="eastAsia" w:ascii="宋体" w:hAnsi="宋体" w:eastAsia="宋体" w:cs="宋体"/>
                <w:b/>
                <w:bCs/>
                <w:i w:val="0"/>
                <w:color w:val="auto"/>
                <w:kern w:val="0"/>
                <w:sz w:val="24"/>
                <w:szCs w:val="24"/>
                <w:highlight w:val="none"/>
                <w:u w:val="none"/>
                <w:lang w:val="en-US" w:eastAsia="zh-CN" w:bidi="ar"/>
              </w:rPr>
              <w:t>合</w:t>
            </w:r>
            <w:r>
              <w:rPr>
                <w:rFonts w:hint="eastAsia" w:ascii="宋体" w:hAnsi="宋体" w:cs="宋体"/>
                <w:b/>
                <w:bCs/>
                <w:i w:val="0"/>
                <w:color w:val="auto"/>
                <w:kern w:val="0"/>
                <w:sz w:val="24"/>
                <w:szCs w:val="24"/>
                <w:highlight w:val="none"/>
                <w:u w:val="none"/>
                <w:lang w:val="en-US" w:eastAsia="zh-CN" w:bidi="ar"/>
              </w:rPr>
              <w:t xml:space="preserve">    </w:t>
            </w:r>
            <w:r>
              <w:rPr>
                <w:rFonts w:hint="eastAsia" w:ascii="宋体" w:hAnsi="宋体" w:eastAsia="宋体" w:cs="宋体"/>
                <w:b/>
                <w:bCs/>
                <w:i w:val="0"/>
                <w:color w:val="auto"/>
                <w:kern w:val="0"/>
                <w:sz w:val="24"/>
                <w:szCs w:val="24"/>
                <w:highlight w:val="none"/>
                <w:u w:val="none"/>
                <w:lang w:val="en-US" w:eastAsia="zh-CN" w:bidi="ar"/>
              </w:rPr>
              <w:t>计</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color w:val="auto"/>
                <w:kern w:val="0"/>
                <w:sz w:val="24"/>
                <w:szCs w:val="24"/>
                <w:highlight w:val="none"/>
                <w:shd w:val="clear" w:color="auto" w:fill="auto"/>
              </w:rPr>
            </w:pPr>
            <w:r>
              <w:rPr>
                <w:rFonts w:hint="eastAsia" w:ascii="宋体" w:hAnsi="宋体" w:eastAsia="宋体" w:cs="宋体"/>
                <w:b/>
                <w:bCs/>
                <w:i w:val="0"/>
                <w:color w:val="auto"/>
                <w:kern w:val="0"/>
                <w:sz w:val="24"/>
                <w:szCs w:val="24"/>
                <w:highlight w:val="none"/>
                <w:u w:val="none"/>
                <w:lang w:val="en-US" w:eastAsia="zh-CN" w:bidi="ar"/>
              </w:rPr>
              <w:t>1610</w:t>
            </w:r>
          </w:p>
        </w:tc>
      </w:tr>
      <w:tr>
        <w:tblPrEx>
          <w:tblCellMar>
            <w:top w:w="0" w:type="dxa"/>
            <w:left w:w="0" w:type="dxa"/>
            <w:bottom w:w="0" w:type="dxa"/>
            <w:right w:w="0" w:type="dxa"/>
          </w:tblCellMar>
        </w:tblPrEx>
        <w:trPr>
          <w:trHeight w:val="737" w:hRule="atLeast"/>
          <w:jc w:val="center"/>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社会保障和就业支出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w:t>
            </w:r>
          </w:p>
        </w:tc>
      </w:tr>
      <w:tr>
        <w:tblPrEx>
          <w:tblCellMar>
            <w:top w:w="0" w:type="dxa"/>
            <w:left w:w="0" w:type="dxa"/>
            <w:bottom w:w="0" w:type="dxa"/>
            <w:right w:w="0" w:type="dxa"/>
          </w:tblCellMar>
        </w:tblPrEx>
        <w:trPr>
          <w:trHeight w:val="737" w:hRule="atLeast"/>
          <w:jc w:val="center"/>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 xml:space="preserve"> 国家电影事业发展专项资金安排的支出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3</w:t>
            </w:r>
          </w:p>
        </w:tc>
      </w:tr>
      <w:tr>
        <w:tblPrEx>
          <w:tblCellMar>
            <w:top w:w="0" w:type="dxa"/>
            <w:left w:w="0" w:type="dxa"/>
            <w:bottom w:w="0" w:type="dxa"/>
            <w:right w:w="0" w:type="dxa"/>
          </w:tblCellMar>
        </w:tblPrEx>
        <w:trPr>
          <w:trHeight w:val="737" w:hRule="atLeast"/>
          <w:jc w:val="center"/>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农林水支出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1343</w:t>
            </w:r>
          </w:p>
        </w:tc>
      </w:tr>
      <w:tr>
        <w:tblPrEx>
          <w:tblCellMar>
            <w:top w:w="0" w:type="dxa"/>
            <w:left w:w="0" w:type="dxa"/>
            <w:bottom w:w="0" w:type="dxa"/>
            <w:right w:w="0" w:type="dxa"/>
          </w:tblCellMar>
        </w:tblPrEx>
        <w:trPr>
          <w:trHeight w:val="737" w:hRule="atLeast"/>
          <w:jc w:val="center"/>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大中型水库移民后期扶持基金支出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1343</w:t>
            </w:r>
          </w:p>
        </w:tc>
      </w:tr>
      <w:tr>
        <w:tblPrEx>
          <w:tblCellMar>
            <w:top w:w="0" w:type="dxa"/>
            <w:left w:w="0" w:type="dxa"/>
            <w:bottom w:w="0" w:type="dxa"/>
            <w:right w:w="0" w:type="dxa"/>
          </w:tblCellMar>
        </w:tblPrEx>
        <w:trPr>
          <w:trHeight w:val="737" w:hRule="atLeast"/>
          <w:jc w:val="center"/>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其他支出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264</w:t>
            </w:r>
          </w:p>
        </w:tc>
      </w:tr>
      <w:tr>
        <w:tblPrEx>
          <w:tblCellMar>
            <w:top w:w="0" w:type="dxa"/>
            <w:left w:w="0" w:type="dxa"/>
            <w:bottom w:w="0" w:type="dxa"/>
            <w:right w:w="0" w:type="dxa"/>
          </w:tblCellMar>
        </w:tblPrEx>
        <w:trPr>
          <w:trHeight w:val="737" w:hRule="atLeast"/>
          <w:jc w:val="center"/>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 彩票公益金安排的支出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264</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yellow"/>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市级政府性基金预算收支</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情况的说明</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黑体" w:hAnsi="黑体" w:eastAsia="黑体"/>
          <w:color w:val="auto"/>
          <w:kern w:val="0"/>
          <w:sz w:val="32"/>
          <w:szCs w:val="32"/>
          <w:highlight w:val="none"/>
          <w:shd w:val="clear" w:color="auto" w:fill="auto"/>
          <w:lang w:val="zh-CN"/>
        </w:rPr>
      </w:pPr>
      <w:r>
        <w:rPr>
          <w:rFonts w:hint="eastAsia" w:ascii="黑体" w:hAnsi="黑体" w:eastAsia="黑体"/>
          <w:color w:val="auto"/>
          <w:kern w:val="0"/>
          <w:sz w:val="32"/>
          <w:szCs w:val="32"/>
          <w:highlight w:val="none"/>
          <w:shd w:val="clear" w:color="auto" w:fill="auto"/>
          <w:lang w:val="zh-CN"/>
        </w:rPr>
        <w:t>一、2026年市级政府性基金预算收入情况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zh-CN"/>
        </w:rPr>
        <w:t>2026年市级政府性基金预算收入总计</w:t>
      </w:r>
      <w:r>
        <w:rPr>
          <w:rFonts w:hint="eastAsia" w:ascii="Times New Roman" w:hAnsi="Times New Roman" w:eastAsia="仿宋_GB2312" w:cs="仿宋_GB2312"/>
          <w:color w:val="auto"/>
          <w:kern w:val="0"/>
          <w:sz w:val="32"/>
          <w:szCs w:val="32"/>
          <w:highlight w:val="none"/>
          <w:shd w:val="clear" w:color="auto" w:fill="auto"/>
          <w:lang w:val="en-US" w:eastAsia="zh-CN"/>
        </w:rPr>
        <w:t>301379</w:t>
      </w:r>
      <w:r>
        <w:rPr>
          <w:rFonts w:hint="eastAsia" w:ascii="Times New Roman" w:hAnsi="Times New Roman" w:eastAsia="仿宋_GB2312" w:cs="仿宋_GB2312"/>
          <w:color w:val="auto"/>
          <w:kern w:val="0"/>
          <w:sz w:val="32"/>
          <w:szCs w:val="32"/>
          <w:highlight w:val="none"/>
          <w:shd w:val="clear" w:color="auto" w:fill="auto"/>
        </w:rPr>
        <w:t>万元，其中：本</w:t>
      </w:r>
      <w:r>
        <w:rPr>
          <w:rFonts w:hint="eastAsia" w:ascii="Times New Roman" w:hAnsi="Times New Roman" w:eastAsia="仿宋_GB2312" w:cs="仿宋_GB2312"/>
          <w:color w:val="auto"/>
          <w:spacing w:val="-6"/>
          <w:kern w:val="0"/>
          <w:sz w:val="32"/>
          <w:szCs w:val="32"/>
          <w:highlight w:val="none"/>
          <w:shd w:val="clear" w:color="auto" w:fill="auto"/>
        </w:rPr>
        <w:t>级收入</w:t>
      </w:r>
      <w:r>
        <w:rPr>
          <w:rFonts w:hint="eastAsia" w:ascii="Times New Roman" w:hAnsi="Times New Roman" w:eastAsia="仿宋_GB2312" w:cs="仿宋_GB2312"/>
          <w:color w:val="auto"/>
          <w:spacing w:val="-6"/>
          <w:kern w:val="0"/>
          <w:sz w:val="32"/>
          <w:szCs w:val="32"/>
          <w:highlight w:val="none"/>
          <w:shd w:val="clear" w:color="auto" w:fill="auto"/>
          <w:lang w:val="en-US" w:eastAsia="zh-CN"/>
        </w:rPr>
        <w:t>195412</w:t>
      </w:r>
      <w:r>
        <w:rPr>
          <w:rFonts w:hint="eastAsia" w:ascii="Times New Roman" w:hAnsi="Times New Roman" w:eastAsia="仿宋_GB2312" w:cs="仿宋_GB2312"/>
          <w:color w:val="auto"/>
          <w:spacing w:val="-6"/>
          <w:kern w:val="0"/>
          <w:sz w:val="32"/>
          <w:szCs w:val="32"/>
          <w:highlight w:val="none"/>
          <w:shd w:val="clear" w:color="auto" w:fill="auto"/>
          <w:lang w:val="zh-CN"/>
        </w:rPr>
        <w:t>万元，上级补助收入</w:t>
      </w:r>
      <w:r>
        <w:rPr>
          <w:rFonts w:hint="eastAsia" w:ascii="Times New Roman" w:hAnsi="Times New Roman" w:eastAsia="仿宋_GB2312" w:cs="仿宋_GB2312"/>
          <w:color w:val="auto"/>
          <w:spacing w:val="-6"/>
          <w:kern w:val="0"/>
          <w:sz w:val="32"/>
          <w:szCs w:val="32"/>
          <w:highlight w:val="none"/>
          <w:shd w:val="clear" w:color="auto" w:fill="auto"/>
          <w:lang w:val="en-US" w:eastAsia="zh-CN"/>
        </w:rPr>
        <w:t>1610</w:t>
      </w:r>
      <w:r>
        <w:rPr>
          <w:rFonts w:hint="eastAsia" w:ascii="Times New Roman" w:hAnsi="Times New Roman" w:eastAsia="仿宋_GB2312" w:cs="仿宋_GB2312"/>
          <w:color w:val="auto"/>
          <w:spacing w:val="-6"/>
          <w:kern w:val="0"/>
          <w:sz w:val="32"/>
          <w:szCs w:val="32"/>
          <w:highlight w:val="none"/>
          <w:shd w:val="clear" w:color="auto" w:fill="auto"/>
        </w:rPr>
        <w:t>万元，上年结转</w:t>
      </w:r>
      <w:r>
        <w:rPr>
          <w:rFonts w:hint="eastAsia" w:ascii="Times New Roman" w:hAnsi="Times New Roman" w:eastAsia="仿宋_GB2312" w:cs="仿宋_GB2312"/>
          <w:color w:val="auto"/>
          <w:spacing w:val="-6"/>
          <w:kern w:val="0"/>
          <w:sz w:val="32"/>
          <w:szCs w:val="32"/>
          <w:highlight w:val="none"/>
          <w:shd w:val="clear" w:color="auto" w:fill="auto"/>
          <w:lang w:val="en-US" w:eastAsia="zh-CN"/>
        </w:rPr>
        <w:t>59300</w:t>
      </w:r>
      <w:r>
        <w:rPr>
          <w:rFonts w:hint="eastAsia" w:ascii="Times New Roman" w:hAnsi="Times New Roman" w:eastAsia="仿宋_GB2312" w:cs="仿宋_GB2312"/>
          <w:color w:val="auto"/>
          <w:spacing w:val="-6"/>
          <w:kern w:val="0"/>
          <w:sz w:val="32"/>
          <w:szCs w:val="32"/>
          <w:highlight w:val="none"/>
          <w:shd w:val="clear" w:color="auto" w:fill="auto"/>
        </w:rPr>
        <w:t>万元</w:t>
      </w:r>
      <w:r>
        <w:rPr>
          <w:rFonts w:hint="eastAsia" w:ascii="Times New Roman" w:hAnsi="Times New Roman" w:eastAsia="仿宋_GB2312" w:cs="仿宋_GB2312"/>
          <w:color w:val="auto"/>
          <w:spacing w:val="-6"/>
          <w:kern w:val="0"/>
          <w:sz w:val="32"/>
          <w:szCs w:val="32"/>
          <w:highlight w:val="none"/>
          <w:shd w:val="clear" w:color="auto" w:fill="auto"/>
          <w:lang w:eastAsia="zh-CN"/>
        </w:rPr>
        <w:t>，地方政府专项债务转贷收入</w:t>
      </w:r>
      <w:r>
        <w:rPr>
          <w:rFonts w:hint="eastAsia" w:ascii="Times New Roman" w:hAnsi="Times New Roman" w:eastAsia="仿宋_GB2312" w:cs="仿宋_GB2312"/>
          <w:color w:val="auto"/>
          <w:spacing w:val="-6"/>
          <w:kern w:val="0"/>
          <w:sz w:val="32"/>
          <w:szCs w:val="32"/>
          <w:highlight w:val="none"/>
          <w:shd w:val="clear" w:color="auto" w:fill="auto"/>
          <w:lang w:val="en-US" w:eastAsia="zh-CN"/>
        </w:rPr>
        <w:t>45057万元</w:t>
      </w:r>
      <w:r>
        <w:rPr>
          <w:rFonts w:hint="eastAsia" w:ascii="Times New Roman" w:hAnsi="Times New Roman" w:eastAsia="仿宋_GB2312" w:cs="仿宋_GB2312"/>
          <w:color w:val="auto"/>
          <w:spacing w:val="-6"/>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楷体_GB2312" w:hAnsi="楷体_GB2312" w:eastAsia="楷体_GB2312" w:cs="楷体_GB2312"/>
          <w:b w:val="0"/>
          <w:bCs w:val="0"/>
          <w:color w:val="auto"/>
          <w:kern w:val="0"/>
          <w:sz w:val="32"/>
          <w:szCs w:val="32"/>
          <w:highlight w:val="none"/>
          <w:shd w:val="clear" w:color="auto" w:fill="auto"/>
          <w:lang w:val="zh-CN"/>
        </w:rPr>
      </w:pPr>
      <w:r>
        <w:rPr>
          <w:rFonts w:hint="eastAsia" w:ascii="楷体_GB2312" w:hAnsi="楷体_GB2312" w:eastAsia="楷体_GB2312" w:cs="楷体_GB2312"/>
          <w:b w:val="0"/>
          <w:bCs w:val="0"/>
          <w:color w:val="auto"/>
          <w:kern w:val="0"/>
          <w:sz w:val="32"/>
          <w:szCs w:val="32"/>
          <w:highlight w:val="none"/>
          <w:shd w:val="clear" w:color="auto" w:fill="auto"/>
        </w:rPr>
        <w:t>（一）</w:t>
      </w:r>
      <w:r>
        <w:rPr>
          <w:rFonts w:hint="eastAsia" w:ascii="楷体_GB2312" w:hAnsi="楷体_GB2312" w:eastAsia="楷体_GB2312" w:cs="楷体_GB2312"/>
          <w:b w:val="0"/>
          <w:bCs w:val="0"/>
          <w:color w:val="auto"/>
          <w:kern w:val="0"/>
          <w:sz w:val="32"/>
          <w:szCs w:val="32"/>
          <w:highlight w:val="none"/>
          <w:shd w:val="clear" w:color="auto" w:fill="auto"/>
          <w:lang w:val="zh-CN"/>
        </w:rPr>
        <w:t>市级收入主要项目情况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lang w:val="en-US" w:eastAsia="zh-CN"/>
        </w:rPr>
      </w:pPr>
      <w:r>
        <w:rPr>
          <w:rFonts w:hint="eastAsia" w:ascii="Times New Roman" w:hAnsi="Times New Roman" w:eastAsia="仿宋_GB2312" w:cs="仿宋_GB2312"/>
          <w:color w:val="auto"/>
          <w:kern w:val="0"/>
          <w:sz w:val="32"/>
          <w:szCs w:val="32"/>
          <w:highlight w:val="none"/>
          <w:shd w:val="clear" w:color="auto" w:fill="auto"/>
        </w:rPr>
        <w:t>收入预算</w:t>
      </w:r>
      <w:r>
        <w:rPr>
          <w:rFonts w:hint="eastAsia" w:ascii="Times New Roman" w:hAnsi="Times New Roman" w:eastAsia="仿宋_GB2312" w:cs="仿宋_GB2312"/>
          <w:color w:val="auto"/>
          <w:kern w:val="0"/>
          <w:sz w:val="32"/>
          <w:szCs w:val="32"/>
          <w:highlight w:val="none"/>
          <w:shd w:val="clear" w:color="auto" w:fill="auto"/>
          <w:lang w:val="en-US" w:eastAsia="zh-CN"/>
        </w:rPr>
        <w:t>195412</w:t>
      </w:r>
      <w:r>
        <w:rPr>
          <w:rFonts w:hint="eastAsia" w:ascii="Times New Roman" w:hAnsi="Times New Roman" w:eastAsia="仿宋_GB2312" w:cs="仿宋_GB2312"/>
          <w:color w:val="auto"/>
          <w:kern w:val="0"/>
          <w:sz w:val="32"/>
          <w:szCs w:val="32"/>
          <w:highlight w:val="none"/>
          <w:shd w:val="clear" w:color="auto" w:fill="auto"/>
          <w:lang w:val="zh-CN"/>
        </w:rPr>
        <w:t>万元，比2025年完成数增加</w:t>
      </w:r>
      <w:r>
        <w:rPr>
          <w:rFonts w:hint="eastAsia" w:ascii="Times New Roman" w:hAnsi="Times New Roman" w:eastAsia="仿宋_GB2312" w:cs="仿宋_GB2312"/>
          <w:color w:val="auto"/>
          <w:kern w:val="0"/>
          <w:sz w:val="32"/>
          <w:szCs w:val="32"/>
          <w:highlight w:val="none"/>
          <w:shd w:val="clear" w:color="auto" w:fill="auto"/>
          <w:lang w:val="en-US" w:eastAsia="zh-CN"/>
        </w:rPr>
        <w:t>129398</w:t>
      </w:r>
      <w:r>
        <w:rPr>
          <w:rFonts w:hint="eastAsia" w:ascii="Times New Roman" w:hAnsi="Times New Roman" w:eastAsia="仿宋_GB2312" w:cs="仿宋_GB2312"/>
          <w:color w:val="auto"/>
          <w:kern w:val="0"/>
          <w:sz w:val="32"/>
          <w:szCs w:val="32"/>
          <w:highlight w:val="none"/>
          <w:shd w:val="clear" w:color="auto" w:fill="auto"/>
          <w:lang w:val="zh-CN"/>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196</w:t>
      </w:r>
      <w:r>
        <w:rPr>
          <w:rFonts w:hint="eastAsia" w:ascii="Times New Roman" w:hAnsi="Times New Roman" w:eastAsia="仿宋_GB2312" w:cs="仿宋_GB2312"/>
          <w:color w:val="auto"/>
          <w:kern w:val="0"/>
          <w:sz w:val="32"/>
          <w:szCs w:val="32"/>
          <w:highlight w:val="none"/>
          <w:shd w:val="clear" w:color="auto" w:fill="auto"/>
        </w:rPr>
        <w:t>%</w:t>
      </w:r>
      <w:r>
        <w:rPr>
          <w:rFonts w:hint="eastAsia" w:ascii="Times New Roman" w:hAnsi="Times New Roman" w:eastAsia="仿宋_GB2312" w:cs="仿宋_GB2312"/>
          <w:color w:val="auto"/>
          <w:kern w:val="0"/>
          <w:sz w:val="32"/>
          <w:szCs w:val="32"/>
          <w:highlight w:val="none"/>
          <w:shd w:val="clear" w:color="auto" w:fill="auto"/>
          <w:lang w:val="zh-CN"/>
        </w:rPr>
        <w:t>。</w:t>
      </w:r>
      <w:r>
        <w:rPr>
          <w:rFonts w:hint="eastAsia" w:ascii="Times New Roman" w:hAnsi="Times New Roman" w:eastAsia="仿宋_GB2312" w:cs="仿宋_GB2312"/>
          <w:color w:val="auto"/>
          <w:kern w:val="0"/>
          <w:sz w:val="32"/>
          <w:szCs w:val="32"/>
          <w:highlight w:val="none"/>
          <w:shd w:val="clear" w:color="auto" w:fill="auto"/>
        </w:rPr>
        <w:t>主要项目情况是：</w:t>
      </w:r>
      <w:r>
        <w:rPr>
          <w:rFonts w:hint="eastAsia" w:ascii="Times New Roman" w:hAnsi="Times New Roman" w:eastAsia="仿宋_GB2312" w:cs="仿宋_GB2312"/>
          <w:color w:val="auto"/>
          <w:kern w:val="0"/>
          <w:sz w:val="32"/>
          <w:szCs w:val="32"/>
          <w:highlight w:val="none"/>
          <w:shd w:val="clear" w:color="auto" w:fill="auto"/>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w:t>
      </w:r>
      <w:r>
        <w:rPr>
          <w:rFonts w:hint="eastAsia" w:ascii="Times New Roman" w:hAnsi="Times New Roman" w:eastAsia="仿宋_GB2312" w:cs="仿宋_GB2312"/>
          <w:color w:val="auto"/>
          <w:kern w:val="0"/>
          <w:sz w:val="32"/>
          <w:szCs w:val="32"/>
          <w:highlight w:val="none"/>
          <w:shd w:val="clear" w:color="auto" w:fill="auto"/>
          <w:lang w:val="zh-CN"/>
        </w:rPr>
        <w:t>国有土地使用权出让收入</w:t>
      </w:r>
      <w:r>
        <w:rPr>
          <w:rFonts w:hint="eastAsia" w:ascii="Times New Roman" w:hAnsi="Times New Roman" w:eastAsia="仿宋_GB2312" w:cs="仿宋_GB2312"/>
          <w:color w:val="auto"/>
          <w:kern w:val="0"/>
          <w:sz w:val="32"/>
          <w:szCs w:val="32"/>
          <w:highlight w:val="none"/>
          <w:shd w:val="clear" w:color="auto" w:fill="auto"/>
          <w:lang w:val="en-US" w:eastAsia="zh-CN"/>
        </w:rPr>
        <w:t>129887</w:t>
      </w:r>
      <w:r>
        <w:rPr>
          <w:rFonts w:hint="eastAsia" w:ascii="Times New Roman" w:hAnsi="Times New Roman" w:eastAsia="仿宋_GB2312" w:cs="仿宋_GB2312"/>
          <w:color w:val="auto"/>
          <w:kern w:val="0"/>
          <w:sz w:val="32"/>
          <w:szCs w:val="32"/>
          <w:highlight w:val="none"/>
          <w:shd w:val="clear" w:color="auto" w:fill="auto"/>
          <w:lang w:val="zh-CN"/>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88221</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增长</w:t>
      </w:r>
      <w:r>
        <w:rPr>
          <w:rFonts w:hint="eastAsia" w:ascii="Times New Roman" w:hAnsi="Times New Roman" w:eastAsia="仿宋_GB2312" w:cs="仿宋_GB2312"/>
          <w:color w:val="auto"/>
          <w:kern w:val="0"/>
          <w:sz w:val="32"/>
          <w:szCs w:val="32"/>
          <w:highlight w:val="none"/>
          <w:shd w:val="clear" w:color="auto" w:fill="auto"/>
          <w:lang w:val="en-US" w:eastAsia="zh-CN"/>
        </w:rPr>
        <w:t>211.7</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2.国有土地收益基金收入</w:t>
      </w:r>
      <w:r>
        <w:rPr>
          <w:rFonts w:hint="eastAsia" w:ascii="Times New Roman" w:hAnsi="Times New Roman" w:eastAsia="仿宋_GB2312" w:cs="仿宋_GB2312"/>
          <w:color w:val="auto"/>
          <w:kern w:val="0"/>
          <w:sz w:val="32"/>
          <w:szCs w:val="32"/>
          <w:highlight w:val="none"/>
          <w:shd w:val="clear" w:color="auto" w:fill="auto"/>
          <w:lang w:val="en-US" w:eastAsia="zh-CN"/>
        </w:rPr>
        <w:t>3300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zh-CN"/>
        </w:rPr>
        <w:t>增加</w:t>
      </w:r>
      <w:r>
        <w:rPr>
          <w:rFonts w:hint="eastAsia" w:ascii="Times New Roman" w:hAnsi="Times New Roman" w:eastAsia="仿宋_GB2312" w:cs="仿宋_GB2312"/>
          <w:color w:val="auto"/>
          <w:kern w:val="0"/>
          <w:sz w:val="32"/>
          <w:szCs w:val="32"/>
          <w:highlight w:val="none"/>
          <w:shd w:val="clear" w:color="auto" w:fill="auto"/>
          <w:lang w:val="en-US" w:eastAsia="zh-CN"/>
        </w:rPr>
        <w:t>2325</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增长</w:t>
      </w:r>
      <w:r>
        <w:rPr>
          <w:rFonts w:hint="eastAsia" w:ascii="Times New Roman" w:hAnsi="Times New Roman" w:eastAsia="仿宋_GB2312" w:cs="仿宋_GB2312"/>
          <w:color w:val="auto"/>
          <w:kern w:val="0"/>
          <w:sz w:val="32"/>
          <w:szCs w:val="32"/>
          <w:highlight w:val="none"/>
          <w:shd w:val="clear" w:color="auto" w:fill="auto"/>
          <w:lang w:val="en-US" w:eastAsia="zh-CN"/>
        </w:rPr>
        <w:t>238.5</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3.农业土地开发资金收入</w:t>
      </w:r>
      <w:r>
        <w:rPr>
          <w:rFonts w:hint="eastAsia" w:ascii="Times New Roman" w:hAnsi="Times New Roman" w:eastAsia="仿宋_GB2312" w:cs="仿宋_GB2312"/>
          <w:color w:val="auto"/>
          <w:kern w:val="0"/>
          <w:sz w:val="32"/>
          <w:szCs w:val="32"/>
          <w:highlight w:val="none"/>
          <w:shd w:val="clear" w:color="auto" w:fill="auto"/>
          <w:lang w:val="en-US" w:eastAsia="zh-CN"/>
        </w:rPr>
        <w:t>1863</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zh-CN"/>
        </w:rPr>
        <w:t>增加</w:t>
      </w:r>
      <w:r>
        <w:rPr>
          <w:rFonts w:hint="eastAsia" w:ascii="Times New Roman" w:hAnsi="Times New Roman" w:eastAsia="仿宋_GB2312" w:cs="仿宋_GB2312"/>
          <w:color w:val="auto"/>
          <w:kern w:val="0"/>
          <w:sz w:val="32"/>
          <w:szCs w:val="32"/>
          <w:highlight w:val="none"/>
          <w:shd w:val="clear" w:color="auto" w:fill="auto"/>
          <w:lang w:val="en-US" w:eastAsia="zh-CN"/>
        </w:rPr>
        <w:t>1087</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140.1</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4.</w:t>
      </w:r>
      <w:r>
        <w:rPr>
          <w:rFonts w:hint="eastAsia" w:ascii="Times New Roman" w:hAnsi="Times New Roman" w:eastAsia="仿宋_GB2312" w:cs="仿宋_GB2312"/>
          <w:color w:val="auto"/>
          <w:kern w:val="0"/>
          <w:sz w:val="32"/>
          <w:szCs w:val="32"/>
          <w:highlight w:val="none"/>
          <w:shd w:val="clear" w:color="auto" w:fill="auto"/>
          <w:lang w:val="zh-CN"/>
        </w:rPr>
        <w:t>城市基础设施配套费收入</w:t>
      </w:r>
      <w:r>
        <w:rPr>
          <w:rFonts w:hint="eastAsia" w:ascii="Times New Roman" w:hAnsi="Times New Roman" w:eastAsia="仿宋_GB2312" w:cs="仿宋_GB2312"/>
          <w:color w:val="auto"/>
          <w:kern w:val="0"/>
          <w:sz w:val="32"/>
          <w:szCs w:val="32"/>
          <w:highlight w:val="none"/>
          <w:shd w:val="clear" w:color="auto" w:fill="auto"/>
          <w:lang w:val="en-US" w:eastAsia="zh-CN"/>
        </w:rPr>
        <w:t>10000</w:t>
      </w:r>
      <w:r>
        <w:rPr>
          <w:rFonts w:hint="eastAsia" w:ascii="Times New Roman" w:hAnsi="Times New Roman" w:eastAsia="仿宋_GB2312" w:cs="仿宋_GB2312"/>
          <w:color w:val="auto"/>
          <w:kern w:val="0"/>
          <w:sz w:val="32"/>
          <w:szCs w:val="32"/>
          <w:highlight w:val="none"/>
          <w:shd w:val="clear" w:color="auto" w:fill="auto"/>
          <w:lang w:val="zh-CN"/>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7168</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253.1</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5.污水处理费收入</w:t>
      </w:r>
      <w:r>
        <w:rPr>
          <w:rFonts w:hint="eastAsia" w:ascii="Times New Roman" w:hAnsi="Times New Roman" w:eastAsia="仿宋_GB2312" w:cs="仿宋_GB2312"/>
          <w:color w:val="auto"/>
          <w:kern w:val="0"/>
          <w:sz w:val="32"/>
          <w:szCs w:val="32"/>
          <w:highlight w:val="none"/>
          <w:shd w:val="clear" w:color="auto" w:fill="auto"/>
          <w:lang w:val="en-US" w:eastAsia="zh-CN"/>
        </w:rPr>
        <w:t>5200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减少</w:t>
      </w:r>
      <w:r>
        <w:rPr>
          <w:rFonts w:hint="eastAsia" w:ascii="Times New Roman" w:hAnsi="Times New Roman" w:eastAsia="仿宋_GB2312" w:cs="仿宋_GB2312"/>
          <w:color w:val="auto"/>
          <w:kern w:val="0"/>
          <w:sz w:val="32"/>
          <w:szCs w:val="32"/>
          <w:highlight w:val="none"/>
          <w:shd w:val="clear" w:color="auto" w:fill="auto"/>
          <w:lang w:val="en-US" w:eastAsia="zh-CN"/>
        </w:rPr>
        <w:t>49</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eastAsia="zh-CN"/>
        </w:rPr>
        <w:t>下降</w:t>
      </w:r>
      <w:r>
        <w:rPr>
          <w:rFonts w:hint="eastAsia" w:ascii="Times New Roman" w:hAnsi="Times New Roman" w:eastAsia="仿宋_GB2312" w:cs="仿宋_GB2312"/>
          <w:color w:val="auto"/>
          <w:kern w:val="0"/>
          <w:sz w:val="32"/>
          <w:szCs w:val="32"/>
          <w:highlight w:val="none"/>
          <w:shd w:val="clear" w:color="auto" w:fill="auto"/>
          <w:lang w:val="en-US" w:eastAsia="zh-CN"/>
        </w:rPr>
        <w:t>0.9</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color w:val="auto"/>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6.专项债务对应项目专项收入</w:t>
      </w:r>
      <w:r>
        <w:rPr>
          <w:rFonts w:hint="eastAsia" w:ascii="Times New Roman" w:hAnsi="Times New Roman" w:eastAsia="仿宋_GB2312" w:cs="仿宋_GB2312"/>
          <w:color w:val="auto"/>
          <w:kern w:val="0"/>
          <w:sz w:val="32"/>
          <w:szCs w:val="32"/>
          <w:highlight w:val="none"/>
          <w:shd w:val="clear" w:color="auto" w:fill="auto"/>
          <w:lang w:val="en-US" w:eastAsia="zh-CN"/>
        </w:rPr>
        <w:t>45162</w:t>
      </w:r>
      <w:r>
        <w:rPr>
          <w:rFonts w:hint="eastAsia" w:ascii="Times New Roman" w:hAnsi="Times New Roman" w:eastAsia="仿宋_GB2312" w:cs="仿宋_GB2312"/>
          <w:color w:val="auto"/>
          <w:kern w:val="0"/>
          <w:sz w:val="32"/>
          <w:szCs w:val="32"/>
          <w:highlight w:val="none"/>
          <w:shd w:val="clear" w:color="auto" w:fill="auto"/>
        </w:rPr>
        <w:t>万元，增加</w:t>
      </w:r>
      <w:r>
        <w:rPr>
          <w:rFonts w:hint="eastAsia" w:ascii="Times New Roman" w:hAnsi="Times New Roman" w:eastAsia="仿宋_GB2312" w:cs="仿宋_GB2312"/>
          <w:color w:val="auto"/>
          <w:kern w:val="0"/>
          <w:sz w:val="32"/>
          <w:szCs w:val="32"/>
          <w:highlight w:val="none"/>
          <w:shd w:val="clear" w:color="auto" w:fill="auto"/>
          <w:lang w:val="en-US" w:eastAsia="zh-CN"/>
        </w:rPr>
        <w:t>31446</w:t>
      </w:r>
      <w:r>
        <w:rPr>
          <w:rFonts w:hint="eastAsia" w:ascii="Times New Roman" w:hAnsi="Times New Roman" w:eastAsia="仿宋_GB2312" w:cs="仿宋_GB2312"/>
          <w:color w:val="auto"/>
          <w:kern w:val="0"/>
          <w:sz w:val="32"/>
          <w:szCs w:val="32"/>
          <w:highlight w:val="none"/>
          <w:shd w:val="clear" w:color="auto" w:fill="auto"/>
        </w:rPr>
        <w:t>万元，增长</w:t>
      </w:r>
      <w:r>
        <w:rPr>
          <w:rFonts w:hint="eastAsia" w:ascii="Times New Roman" w:hAnsi="Times New Roman" w:eastAsia="仿宋_GB2312" w:cs="仿宋_GB2312"/>
          <w:color w:val="auto"/>
          <w:kern w:val="0"/>
          <w:sz w:val="32"/>
          <w:szCs w:val="32"/>
          <w:highlight w:val="none"/>
          <w:shd w:val="clear" w:color="auto" w:fill="auto"/>
          <w:lang w:val="en-US" w:eastAsia="zh-CN"/>
        </w:rPr>
        <w:t>229.3</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楷体_GB2312" w:cs="楷体_GB2312"/>
          <w:b w:val="0"/>
          <w:bCs w:val="0"/>
          <w:color w:val="auto"/>
          <w:kern w:val="0"/>
          <w:sz w:val="32"/>
          <w:szCs w:val="32"/>
          <w:highlight w:val="none"/>
          <w:shd w:val="clear" w:color="auto" w:fill="auto"/>
        </w:rPr>
      </w:pPr>
      <w:r>
        <w:rPr>
          <w:rFonts w:hint="eastAsia" w:ascii="Times New Roman" w:hAnsi="Times New Roman" w:eastAsia="楷体_GB2312" w:cs="楷体_GB2312"/>
          <w:b w:val="0"/>
          <w:bCs w:val="0"/>
          <w:color w:val="auto"/>
          <w:kern w:val="0"/>
          <w:sz w:val="32"/>
          <w:szCs w:val="32"/>
          <w:highlight w:val="none"/>
          <w:shd w:val="clear" w:color="auto" w:fill="auto"/>
        </w:rPr>
        <w:t>（二）上级补助收入项目情况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上级补助收入</w:t>
      </w:r>
      <w:r>
        <w:rPr>
          <w:rFonts w:hint="eastAsia" w:ascii="Times New Roman" w:hAnsi="Times New Roman" w:eastAsia="仿宋_GB2312" w:cs="仿宋_GB2312"/>
          <w:color w:val="auto"/>
          <w:kern w:val="0"/>
          <w:sz w:val="32"/>
          <w:szCs w:val="32"/>
          <w:highlight w:val="none"/>
          <w:shd w:val="clear" w:color="auto" w:fill="auto"/>
          <w:lang w:val="en-US" w:eastAsia="zh-CN"/>
        </w:rPr>
        <w:t>1610</w:t>
      </w:r>
      <w:r>
        <w:rPr>
          <w:rFonts w:hint="eastAsia" w:ascii="Times New Roman" w:hAnsi="Times New Roman" w:eastAsia="仿宋_GB2312" w:cs="仿宋_GB2312"/>
          <w:color w:val="auto"/>
          <w:kern w:val="0"/>
          <w:sz w:val="32"/>
          <w:szCs w:val="32"/>
          <w:highlight w:val="none"/>
          <w:shd w:val="clear" w:color="auto" w:fill="auto"/>
        </w:rPr>
        <w:t>万元，主要是国家电影事业发展专项资金安排的支出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3</w:t>
      </w:r>
      <w:r>
        <w:rPr>
          <w:rFonts w:hint="eastAsia" w:ascii="Times New Roman" w:hAnsi="Times New Roman" w:eastAsia="仿宋_GB2312" w:cs="仿宋_GB2312"/>
          <w:color w:val="auto"/>
          <w:kern w:val="0"/>
          <w:sz w:val="32"/>
          <w:szCs w:val="32"/>
          <w:highlight w:val="none"/>
          <w:shd w:val="clear" w:color="auto" w:fill="auto"/>
        </w:rPr>
        <w:t>万元，大中型水库移民后期扶持基金支出</w:t>
      </w:r>
      <w:r>
        <w:rPr>
          <w:rFonts w:hint="eastAsia" w:ascii="Times New Roman" w:hAnsi="Times New Roman" w:eastAsia="仿宋_GB2312" w:cs="仿宋_GB2312"/>
          <w:color w:val="auto"/>
          <w:kern w:val="0"/>
          <w:sz w:val="32"/>
          <w:szCs w:val="32"/>
          <w:highlight w:val="none"/>
          <w:shd w:val="clear" w:color="auto" w:fill="auto"/>
          <w:lang w:val="en-US" w:eastAsia="zh-CN"/>
        </w:rPr>
        <w:t>1343万元，</w:t>
      </w:r>
      <w:r>
        <w:rPr>
          <w:rFonts w:hint="eastAsia" w:ascii="Times New Roman" w:hAnsi="Times New Roman" w:eastAsia="仿宋_GB2312" w:cs="仿宋_GB2312"/>
          <w:color w:val="auto"/>
          <w:kern w:val="0"/>
          <w:sz w:val="32"/>
          <w:szCs w:val="32"/>
          <w:highlight w:val="none"/>
          <w:shd w:val="clear" w:color="auto" w:fill="auto"/>
        </w:rPr>
        <w:t>彩票公益金支持社会事业发展专项</w:t>
      </w:r>
      <w:r>
        <w:rPr>
          <w:rFonts w:hint="eastAsia" w:ascii="Times New Roman" w:hAnsi="Times New Roman" w:eastAsia="仿宋_GB2312" w:cs="仿宋_GB2312"/>
          <w:color w:val="auto"/>
          <w:kern w:val="0"/>
          <w:sz w:val="32"/>
          <w:szCs w:val="32"/>
          <w:highlight w:val="none"/>
          <w:shd w:val="clear" w:color="auto" w:fill="auto"/>
          <w:lang w:val="en-US" w:eastAsia="zh-CN"/>
        </w:rPr>
        <w:t>264</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楷体_GB2312" w:hAnsi="楷体_GB2312" w:eastAsia="楷体_GB2312" w:cs="楷体_GB2312"/>
          <w:b w:val="0"/>
          <w:bCs w:val="0"/>
          <w:color w:val="auto"/>
          <w:kern w:val="0"/>
          <w:sz w:val="32"/>
          <w:szCs w:val="32"/>
          <w:highlight w:val="none"/>
          <w:shd w:val="clear" w:color="auto" w:fill="auto"/>
        </w:rPr>
      </w:pPr>
      <w:r>
        <w:rPr>
          <w:rFonts w:hint="eastAsia" w:ascii="楷体_GB2312" w:hAnsi="楷体_GB2312" w:eastAsia="楷体_GB2312" w:cs="楷体_GB2312"/>
          <w:b w:val="0"/>
          <w:bCs w:val="0"/>
          <w:color w:val="auto"/>
          <w:kern w:val="0"/>
          <w:sz w:val="32"/>
          <w:szCs w:val="32"/>
          <w:highlight w:val="none"/>
          <w:shd w:val="clear" w:color="auto" w:fill="auto"/>
        </w:rPr>
        <w:t>（三）上年结转收入项目情况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hint="eastAsia" w:ascii="Times New Roman" w:hAnsi="Times New Roman" w:eastAsia="仿宋_GB2312" w:cs="仿宋_GB2312"/>
          <w:color w:val="auto"/>
          <w:kern w:val="0"/>
          <w:sz w:val="32"/>
          <w:szCs w:val="32"/>
          <w:highlight w:val="yellow"/>
          <w:shd w:val="clear" w:color="auto" w:fill="auto"/>
        </w:rPr>
      </w:pPr>
      <w:r>
        <w:rPr>
          <w:rFonts w:hint="eastAsia" w:ascii="Times New Roman" w:hAnsi="Times New Roman" w:eastAsia="仿宋_GB2312" w:cs="仿宋_GB2312"/>
          <w:color w:val="auto"/>
          <w:kern w:val="0"/>
          <w:sz w:val="32"/>
          <w:szCs w:val="32"/>
          <w:highlight w:val="none"/>
          <w:shd w:val="clear" w:color="auto" w:fill="auto"/>
        </w:rPr>
        <w:t>上年结转资金</w:t>
      </w:r>
      <w:r>
        <w:rPr>
          <w:rFonts w:hint="eastAsia" w:ascii="Times New Roman" w:hAnsi="Times New Roman" w:eastAsia="仿宋_GB2312" w:cs="仿宋_GB2312"/>
          <w:color w:val="auto"/>
          <w:kern w:val="0"/>
          <w:sz w:val="32"/>
          <w:szCs w:val="32"/>
          <w:highlight w:val="none"/>
          <w:shd w:val="clear" w:color="auto" w:fill="auto"/>
          <w:lang w:val="en-US" w:eastAsia="zh-CN"/>
        </w:rPr>
        <w:t>59300</w:t>
      </w:r>
      <w:r>
        <w:rPr>
          <w:rFonts w:hint="eastAsia" w:ascii="Times New Roman" w:hAnsi="Times New Roman" w:eastAsia="仿宋_GB2312" w:cs="仿宋_GB2312"/>
          <w:color w:val="auto"/>
          <w:kern w:val="0"/>
          <w:sz w:val="32"/>
          <w:szCs w:val="32"/>
          <w:highlight w:val="none"/>
          <w:shd w:val="clear" w:color="auto" w:fill="auto"/>
        </w:rPr>
        <w:t>万元，主要是国家电影事业发展专项资金安排的支出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50万元，</w:t>
      </w:r>
      <w:r>
        <w:rPr>
          <w:rFonts w:hint="eastAsia" w:ascii="Times New Roman" w:hAnsi="Times New Roman" w:eastAsia="仿宋_GB2312" w:cs="仿宋_GB2312"/>
          <w:color w:val="auto"/>
          <w:kern w:val="0"/>
          <w:sz w:val="32"/>
          <w:szCs w:val="32"/>
          <w:highlight w:val="none"/>
          <w:shd w:val="clear" w:color="auto" w:fill="auto"/>
        </w:rPr>
        <w:t>旅游发展基金支出</w:t>
      </w:r>
      <w:r>
        <w:rPr>
          <w:rFonts w:hint="eastAsia" w:ascii="Times New Roman" w:hAnsi="Times New Roman" w:eastAsia="仿宋_GB2312" w:cs="仿宋_GB2312"/>
          <w:color w:val="auto"/>
          <w:kern w:val="0"/>
          <w:sz w:val="32"/>
          <w:szCs w:val="32"/>
          <w:highlight w:val="none"/>
          <w:shd w:val="clear" w:color="auto" w:fill="auto"/>
          <w:lang w:val="en-US" w:eastAsia="zh-CN"/>
        </w:rPr>
        <w:t>23</w:t>
      </w:r>
      <w:r>
        <w:rPr>
          <w:rFonts w:hint="eastAsia" w:ascii="Times New Roman" w:hAnsi="Times New Roman" w:eastAsia="仿宋_GB2312" w:cs="仿宋_GB2312"/>
          <w:color w:val="auto"/>
          <w:kern w:val="0"/>
          <w:sz w:val="32"/>
          <w:szCs w:val="32"/>
          <w:highlight w:val="none"/>
          <w:shd w:val="clear" w:color="auto" w:fill="auto"/>
        </w:rPr>
        <w:t>万元，超长期特别国债安排的支出</w:t>
      </w:r>
      <w:r>
        <w:rPr>
          <w:rFonts w:hint="eastAsia" w:ascii="Times New Roman" w:hAnsi="Times New Roman" w:eastAsia="仿宋_GB2312" w:cs="仿宋_GB2312"/>
          <w:color w:val="auto"/>
          <w:kern w:val="0"/>
          <w:sz w:val="32"/>
          <w:szCs w:val="32"/>
          <w:highlight w:val="none"/>
          <w:shd w:val="clear" w:color="auto" w:fill="auto"/>
          <w:lang w:val="en-US" w:eastAsia="zh-CN"/>
        </w:rPr>
        <w:t>31199万元，</w:t>
      </w:r>
      <w:r>
        <w:rPr>
          <w:rFonts w:hint="eastAsia" w:ascii="Times New Roman" w:hAnsi="Times New Roman" w:eastAsia="仿宋_GB2312" w:cs="仿宋_GB2312"/>
          <w:color w:val="auto"/>
          <w:kern w:val="0"/>
          <w:sz w:val="32"/>
          <w:szCs w:val="32"/>
          <w:highlight w:val="none"/>
          <w:shd w:val="clear" w:color="auto" w:fill="auto"/>
        </w:rPr>
        <w:t>国有土地使用权出让收入安排的支出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1173</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en-US" w:eastAsia="zh-CN"/>
        </w:rPr>
        <w:t>污水处理费安排的支出1837万元，国有土地使用权出让收入对应专项债务收入安排的支出1370万元，</w:t>
      </w:r>
      <w:r>
        <w:rPr>
          <w:rFonts w:hint="eastAsia" w:ascii="Times New Roman" w:hAnsi="Times New Roman" w:eastAsia="仿宋_GB2312" w:cs="仿宋_GB2312"/>
          <w:color w:val="auto"/>
          <w:kern w:val="0"/>
          <w:sz w:val="32"/>
          <w:szCs w:val="32"/>
          <w:highlight w:val="none"/>
          <w:shd w:val="clear" w:color="auto" w:fill="auto"/>
        </w:rPr>
        <w:t>大中型水库库区基金安排的支出</w:t>
      </w:r>
      <w:r>
        <w:rPr>
          <w:rFonts w:hint="eastAsia" w:ascii="Times New Roman" w:hAnsi="Times New Roman" w:eastAsia="仿宋_GB2312" w:cs="仿宋_GB2312"/>
          <w:color w:val="auto"/>
          <w:kern w:val="0"/>
          <w:sz w:val="32"/>
          <w:szCs w:val="32"/>
          <w:highlight w:val="none"/>
          <w:shd w:val="clear" w:color="auto" w:fill="auto"/>
          <w:lang w:val="en-US" w:eastAsia="zh-CN"/>
        </w:rPr>
        <w:t>170万元，大中型水库移民后期扶持基金支出2040万元，小型水库移民扶助基金安排的支出153万元，其他地方自行试点项目收益专项债券收入安排的支出18467万元，社会福利的彩票公益金支出672万元，体育事业的彩票公益金支出2131万元，其他社会公益事业的彩票公益金支出15万元</w:t>
      </w:r>
      <w:r>
        <w:rPr>
          <w:rFonts w:hint="eastAsia" w:ascii="Times New Roman" w:hAnsi="Times New Roman" w:eastAsia="仿宋_GB2312" w:cs="仿宋_GB2312"/>
          <w:color w:val="auto"/>
          <w:kern w:val="0"/>
          <w:sz w:val="32"/>
          <w:szCs w:val="32"/>
          <w:highlight w:val="none"/>
          <w:shd w:val="clear" w:color="auto" w:fill="auto"/>
        </w:rPr>
        <w:t>。</w:t>
      </w:r>
    </w:p>
    <w:p>
      <w:pPr>
        <w:keepNext w:val="0"/>
        <w:keepLines w:val="0"/>
        <w:pageBreakBefore w:val="0"/>
        <w:widowControl w:val="0"/>
        <w:kinsoku/>
        <w:wordWrap/>
        <w:overflowPunct w:val="0"/>
        <w:topLinePunct w:val="0"/>
        <w:autoSpaceDE w:val="0"/>
        <w:autoSpaceDN w:val="0"/>
        <w:bidi w:val="0"/>
        <w:adjustRightInd w:val="0"/>
        <w:snapToGrid w:val="0"/>
        <w:spacing w:line="640" w:lineRule="exact"/>
        <w:ind w:firstLine="640" w:firstLineChars="200"/>
        <w:textAlignment w:val="auto"/>
        <w:rPr>
          <w:rFonts w:hint="eastAsia" w:ascii="黑体" w:hAnsi="黑体" w:eastAsia="黑体"/>
          <w:color w:val="auto"/>
          <w:kern w:val="0"/>
          <w:sz w:val="32"/>
          <w:szCs w:val="32"/>
          <w:highlight w:val="none"/>
          <w:lang w:val="zh-CN"/>
        </w:rPr>
      </w:pPr>
      <w:r>
        <w:rPr>
          <w:rFonts w:hint="eastAsia" w:ascii="黑体" w:hAnsi="黑体" w:eastAsia="黑体"/>
          <w:color w:val="auto"/>
          <w:kern w:val="0"/>
          <w:sz w:val="32"/>
          <w:szCs w:val="32"/>
          <w:highlight w:val="none"/>
          <w:lang w:val="zh-CN"/>
        </w:rPr>
        <w:t>二、2026年市级政府性基金预算支出情况</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zh-CN"/>
        </w:rPr>
        <w:t>2026年市级政府性基金预算支出总计</w:t>
      </w:r>
      <w:r>
        <w:rPr>
          <w:rFonts w:hint="eastAsia" w:ascii="Times New Roman" w:hAnsi="Times New Roman" w:eastAsia="仿宋_GB2312" w:cs="仿宋_GB2312"/>
          <w:color w:val="auto"/>
          <w:kern w:val="0"/>
          <w:sz w:val="32"/>
          <w:szCs w:val="32"/>
          <w:highlight w:val="none"/>
          <w:shd w:val="clear" w:color="auto" w:fill="auto"/>
          <w:lang w:val="en-US" w:eastAsia="zh-CN"/>
        </w:rPr>
        <w:t>301379</w:t>
      </w:r>
      <w:r>
        <w:rPr>
          <w:rFonts w:hint="eastAsia" w:ascii="Times New Roman" w:hAnsi="Times New Roman" w:eastAsia="仿宋_GB2312" w:cs="仿宋_GB2312"/>
          <w:color w:val="auto"/>
          <w:kern w:val="0"/>
          <w:sz w:val="32"/>
          <w:szCs w:val="32"/>
          <w:highlight w:val="none"/>
          <w:shd w:val="clear" w:color="auto" w:fill="auto"/>
          <w:lang w:val="zh-CN"/>
        </w:rPr>
        <w:t>万元，其中：市级支出预算安排</w:t>
      </w:r>
      <w:r>
        <w:rPr>
          <w:rFonts w:hint="eastAsia" w:ascii="Times New Roman" w:hAnsi="Times New Roman" w:eastAsia="仿宋_GB2312" w:cs="仿宋_GB2312"/>
          <w:color w:val="auto"/>
          <w:kern w:val="0"/>
          <w:sz w:val="32"/>
          <w:szCs w:val="32"/>
          <w:highlight w:val="none"/>
          <w:shd w:val="clear" w:color="auto" w:fill="auto"/>
          <w:lang w:val="en-US" w:eastAsia="zh-CN"/>
        </w:rPr>
        <w:t>246612</w:t>
      </w:r>
      <w:r>
        <w:rPr>
          <w:rFonts w:hint="eastAsia" w:ascii="Times New Roman" w:hAnsi="Times New Roman" w:eastAsia="仿宋_GB2312" w:cs="仿宋_GB2312"/>
          <w:color w:val="auto"/>
          <w:kern w:val="0"/>
          <w:sz w:val="32"/>
          <w:szCs w:val="32"/>
          <w:highlight w:val="none"/>
          <w:shd w:val="clear" w:color="auto" w:fill="auto"/>
          <w:lang w:val="zh-CN"/>
        </w:rPr>
        <w:t>万元，</w:t>
      </w:r>
      <w:r>
        <w:rPr>
          <w:rFonts w:hint="eastAsia" w:ascii="Times New Roman" w:hAnsi="Times New Roman" w:eastAsia="仿宋_GB2312" w:cs="仿宋_GB2312"/>
          <w:color w:val="auto"/>
          <w:kern w:val="0"/>
          <w:sz w:val="32"/>
          <w:szCs w:val="32"/>
          <w:highlight w:val="none"/>
          <w:shd w:val="clear" w:color="auto" w:fill="auto"/>
          <w:lang w:val="zh-CN" w:eastAsia="zh-CN"/>
        </w:rPr>
        <w:t>补助镇级支出</w:t>
      </w:r>
      <w:r>
        <w:rPr>
          <w:rFonts w:hint="eastAsia" w:ascii="Times New Roman" w:hAnsi="Times New Roman" w:eastAsia="仿宋_GB2312" w:cs="仿宋_GB2312"/>
          <w:color w:val="auto"/>
          <w:kern w:val="0"/>
          <w:sz w:val="32"/>
          <w:szCs w:val="32"/>
          <w:highlight w:val="none"/>
          <w:shd w:val="clear" w:color="auto" w:fill="auto"/>
          <w:lang w:val="en-US" w:eastAsia="zh-CN"/>
        </w:rPr>
        <w:t>2900万元，</w:t>
      </w:r>
      <w:r>
        <w:rPr>
          <w:rFonts w:hint="eastAsia" w:ascii="Times New Roman" w:hAnsi="Times New Roman" w:eastAsia="仿宋_GB2312" w:cs="仿宋_GB2312"/>
          <w:color w:val="auto"/>
          <w:kern w:val="0"/>
          <w:sz w:val="32"/>
          <w:szCs w:val="32"/>
          <w:highlight w:val="none"/>
          <w:shd w:val="clear" w:color="auto" w:fill="auto"/>
          <w:lang w:val="zh-CN"/>
        </w:rPr>
        <w:t>债务还本支出</w:t>
      </w:r>
      <w:r>
        <w:rPr>
          <w:rFonts w:hint="eastAsia" w:ascii="Times New Roman" w:hAnsi="Times New Roman" w:eastAsia="仿宋_GB2312" w:cs="仿宋_GB2312"/>
          <w:color w:val="auto"/>
          <w:kern w:val="0"/>
          <w:sz w:val="32"/>
          <w:szCs w:val="32"/>
          <w:highlight w:val="none"/>
          <w:shd w:val="clear" w:color="auto" w:fill="auto"/>
          <w:lang w:val="en-US" w:eastAsia="zh-CN"/>
        </w:rPr>
        <w:t>11507万元，</w:t>
      </w:r>
      <w:r>
        <w:rPr>
          <w:rFonts w:hint="eastAsia" w:ascii="Times New Roman" w:hAnsi="Times New Roman" w:eastAsia="仿宋_GB2312" w:cs="仿宋_GB2312"/>
          <w:color w:val="auto"/>
          <w:kern w:val="0"/>
          <w:sz w:val="32"/>
          <w:szCs w:val="32"/>
          <w:highlight w:val="none"/>
          <w:shd w:val="clear" w:color="auto" w:fill="auto"/>
        </w:rPr>
        <w:t>上解支出</w:t>
      </w:r>
      <w:r>
        <w:rPr>
          <w:rFonts w:hint="eastAsia" w:ascii="Times New Roman" w:hAnsi="Times New Roman" w:eastAsia="仿宋_GB2312" w:cs="仿宋_GB2312"/>
          <w:color w:val="auto"/>
          <w:kern w:val="0"/>
          <w:sz w:val="32"/>
          <w:szCs w:val="32"/>
          <w:highlight w:val="none"/>
          <w:shd w:val="clear" w:color="auto" w:fill="auto"/>
          <w:lang w:val="en-US" w:eastAsia="zh-CN"/>
        </w:rPr>
        <w:t>360</w:t>
      </w:r>
      <w:r>
        <w:rPr>
          <w:rFonts w:hint="eastAsia" w:ascii="Times New Roman" w:hAnsi="Times New Roman" w:eastAsia="仿宋_GB2312" w:cs="仿宋_GB2312"/>
          <w:color w:val="auto"/>
          <w:kern w:val="0"/>
          <w:sz w:val="32"/>
          <w:szCs w:val="32"/>
          <w:highlight w:val="none"/>
          <w:shd w:val="clear" w:color="auto" w:fill="auto"/>
        </w:rPr>
        <w:t>万元，调出资金</w:t>
      </w:r>
      <w:r>
        <w:rPr>
          <w:rFonts w:hint="eastAsia" w:ascii="Times New Roman" w:hAnsi="Times New Roman" w:eastAsia="仿宋_GB2312" w:cs="仿宋_GB2312"/>
          <w:color w:val="auto"/>
          <w:kern w:val="0"/>
          <w:sz w:val="32"/>
          <w:szCs w:val="32"/>
          <w:highlight w:val="none"/>
          <w:shd w:val="clear" w:color="auto" w:fill="auto"/>
          <w:lang w:val="en-US" w:eastAsia="zh-CN"/>
        </w:rPr>
        <w:t>40000</w:t>
      </w:r>
      <w:r>
        <w:rPr>
          <w:rFonts w:hint="eastAsia" w:ascii="Times New Roman" w:hAnsi="Times New Roman" w:eastAsia="仿宋_GB2312" w:cs="仿宋_GB2312"/>
          <w:color w:val="auto"/>
          <w:kern w:val="0"/>
          <w:sz w:val="32"/>
          <w:szCs w:val="32"/>
          <w:highlight w:val="none"/>
          <w:shd w:val="clear" w:color="auto" w:fill="auto"/>
        </w:rPr>
        <w:t>万元</w:t>
      </w:r>
      <w:r>
        <w:rPr>
          <w:rFonts w:hint="eastAsia" w:ascii="Times New Roman" w:hAnsi="Times New Roman" w:eastAsia="仿宋_GB2312" w:cs="仿宋_GB2312"/>
          <w:color w:val="auto"/>
          <w:kern w:val="0"/>
          <w:sz w:val="32"/>
          <w:szCs w:val="32"/>
          <w:highlight w:val="none"/>
          <w:shd w:val="clear" w:color="auto" w:fill="auto"/>
          <w:lang w:val="zh-CN"/>
        </w:rPr>
        <w:t>。主要支出项目如下：</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1.文化旅游体育与传媒支出</w:t>
      </w:r>
      <w:r>
        <w:rPr>
          <w:rFonts w:hint="eastAsia" w:ascii="Times New Roman" w:hAnsi="Times New Roman" w:eastAsia="仿宋_GB2312" w:cs="仿宋_GB2312"/>
          <w:color w:val="auto"/>
          <w:kern w:val="0"/>
          <w:sz w:val="32"/>
          <w:szCs w:val="32"/>
          <w:highlight w:val="none"/>
          <w:shd w:val="clear" w:color="auto" w:fill="auto"/>
          <w:lang w:val="en-US" w:eastAsia="zh-CN"/>
        </w:rPr>
        <w:t>76</w:t>
      </w:r>
      <w:r>
        <w:rPr>
          <w:rFonts w:hint="eastAsia" w:ascii="Times New Roman" w:hAnsi="Times New Roman" w:eastAsia="仿宋_GB2312" w:cs="仿宋_GB2312"/>
          <w:color w:val="auto"/>
          <w:kern w:val="0"/>
          <w:sz w:val="32"/>
          <w:szCs w:val="32"/>
          <w:highlight w:val="none"/>
          <w:shd w:val="clear" w:color="auto" w:fill="auto"/>
        </w:rPr>
        <w:t>万元。</w:t>
      </w:r>
    </w:p>
    <w:p>
      <w:pPr>
        <w:pStyle w:val="5"/>
        <w:keepNext w:val="0"/>
        <w:keepLines w:val="0"/>
        <w:pageBreakBefore w:val="0"/>
        <w:widowControl w:val="0"/>
        <w:kinsoku/>
        <w:wordWrap/>
        <w:topLinePunct w:val="0"/>
        <w:bidi w:val="0"/>
        <w:spacing w:before="0" w:line="640" w:lineRule="exact"/>
        <w:ind w:left="0" w:leftChars="0" w:firstLine="640" w:firstLineChars="200"/>
        <w:textAlignment w:val="auto"/>
        <w:rPr>
          <w:rFonts w:hint="eastAsia"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2</w:t>
      </w:r>
      <w:r>
        <w:rPr>
          <w:rFonts w:hint="eastAsia" w:ascii="Times New Roman" w:hAnsi="Times New Roman" w:eastAsia="仿宋_GB2312" w:cs="仿宋_GB2312"/>
          <w:color w:val="auto"/>
          <w:kern w:val="0"/>
          <w:sz w:val="32"/>
          <w:szCs w:val="32"/>
          <w:highlight w:val="none"/>
          <w:shd w:val="clear" w:color="auto" w:fill="auto"/>
        </w:rPr>
        <w:t>.节能环保支出</w:t>
      </w:r>
      <w:r>
        <w:rPr>
          <w:rFonts w:hint="eastAsia" w:ascii="Times New Roman" w:hAnsi="Times New Roman" w:eastAsia="仿宋_GB2312" w:cs="仿宋_GB2312"/>
          <w:color w:val="auto"/>
          <w:kern w:val="0"/>
          <w:sz w:val="32"/>
          <w:szCs w:val="32"/>
          <w:highlight w:val="none"/>
          <w:shd w:val="clear" w:color="auto" w:fill="auto"/>
          <w:lang w:val="en-US" w:eastAsia="zh-CN"/>
        </w:rPr>
        <w:t>590</w:t>
      </w:r>
      <w:r>
        <w:rPr>
          <w:rFonts w:hint="eastAsia" w:ascii="Times New Roman" w:hAnsi="Times New Roman" w:eastAsia="仿宋_GB2312" w:cs="仿宋_GB2312"/>
          <w:color w:val="auto"/>
          <w:kern w:val="0"/>
          <w:sz w:val="32"/>
          <w:szCs w:val="32"/>
          <w:highlight w:val="none"/>
          <w:shd w:val="clear" w:color="auto" w:fill="auto"/>
        </w:rPr>
        <w:t>万元。</w:t>
      </w:r>
    </w:p>
    <w:p>
      <w:pPr>
        <w:pStyle w:val="5"/>
        <w:keepNext w:val="0"/>
        <w:keepLines w:val="0"/>
        <w:pageBreakBefore w:val="0"/>
        <w:widowControl w:val="0"/>
        <w:kinsoku/>
        <w:wordWrap/>
        <w:topLinePunct w:val="0"/>
        <w:bidi w:val="0"/>
        <w:spacing w:before="0" w:line="640" w:lineRule="exact"/>
        <w:ind w:left="0" w:leftChars="0"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3</w:t>
      </w:r>
      <w:r>
        <w:rPr>
          <w:rFonts w:hint="eastAsia" w:ascii="Times New Roman" w:hAnsi="Times New Roman" w:eastAsia="仿宋_GB2312" w:cs="仿宋_GB2312"/>
          <w:color w:val="auto"/>
          <w:kern w:val="0"/>
          <w:sz w:val="32"/>
          <w:szCs w:val="32"/>
          <w:highlight w:val="none"/>
          <w:shd w:val="clear" w:color="auto" w:fill="auto"/>
        </w:rPr>
        <w:t>.城乡社区支出</w:t>
      </w:r>
      <w:r>
        <w:rPr>
          <w:rFonts w:hint="eastAsia" w:ascii="Times New Roman" w:hAnsi="Times New Roman" w:eastAsia="仿宋_GB2312" w:cs="仿宋_GB2312"/>
          <w:color w:val="auto"/>
          <w:kern w:val="0"/>
          <w:sz w:val="32"/>
          <w:szCs w:val="32"/>
          <w:highlight w:val="none"/>
          <w:shd w:val="clear" w:color="auto" w:fill="auto"/>
          <w:lang w:val="en-US" w:eastAsia="zh-CN"/>
        </w:rPr>
        <w:t>136573</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4</w:t>
      </w:r>
      <w:r>
        <w:rPr>
          <w:rFonts w:hint="eastAsia" w:ascii="Times New Roman" w:hAnsi="Times New Roman" w:eastAsia="仿宋_GB2312" w:cs="仿宋_GB2312"/>
          <w:color w:val="auto"/>
          <w:kern w:val="0"/>
          <w:sz w:val="32"/>
          <w:szCs w:val="32"/>
          <w:highlight w:val="none"/>
          <w:shd w:val="clear" w:color="auto" w:fill="auto"/>
        </w:rPr>
        <w:t>.农林水支出</w:t>
      </w:r>
      <w:r>
        <w:rPr>
          <w:rFonts w:hint="eastAsia" w:ascii="Times New Roman" w:hAnsi="Times New Roman" w:eastAsia="仿宋_GB2312" w:cs="仿宋_GB2312"/>
          <w:color w:val="auto"/>
          <w:kern w:val="0"/>
          <w:sz w:val="32"/>
          <w:szCs w:val="32"/>
          <w:highlight w:val="none"/>
          <w:shd w:val="clear" w:color="auto" w:fill="auto"/>
          <w:lang w:val="en-US" w:eastAsia="zh-CN"/>
        </w:rPr>
        <w:t>3816</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val="en-US" w:eastAsia="zh-CN"/>
        </w:rPr>
        <w:t>5</w:t>
      </w:r>
      <w:r>
        <w:rPr>
          <w:rFonts w:hint="eastAsia" w:ascii="Times New Roman" w:hAnsi="Times New Roman" w:eastAsia="仿宋_GB2312" w:cs="仿宋_GB2312"/>
          <w:color w:val="auto"/>
          <w:kern w:val="0"/>
          <w:sz w:val="32"/>
          <w:szCs w:val="32"/>
          <w:highlight w:val="none"/>
          <w:shd w:val="clear" w:color="auto" w:fill="auto"/>
        </w:rPr>
        <w:t>.交通运输支出</w:t>
      </w:r>
      <w:r>
        <w:rPr>
          <w:rFonts w:hint="eastAsia" w:ascii="Times New Roman" w:hAnsi="Times New Roman" w:eastAsia="仿宋_GB2312" w:cs="仿宋_GB2312"/>
          <w:color w:val="auto"/>
          <w:kern w:val="0"/>
          <w:sz w:val="32"/>
          <w:szCs w:val="32"/>
          <w:highlight w:val="none"/>
          <w:shd w:val="clear" w:color="auto" w:fill="auto"/>
          <w:lang w:val="en-US" w:eastAsia="zh-CN"/>
        </w:rPr>
        <w:t>18</w:t>
      </w:r>
      <w:r>
        <w:rPr>
          <w:rFonts w:hint="eastAsia" w:ascii="Times New Roman" w:hAnsi="Times New Roman" w:eastAsia="仿宋_GB2312" w:cs="仿宋_GB2312"/>
          <w:color w:val="auto"/>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6</w:t>
      </w:r>
      <w:r>
        <w:rPr>
          <w:rFonts w:hint="eastAsia" w:ascii="Times New Roman" w:hAnsi="Times New Roman" w:eastAsia="仿宋_GB2312" w:cs="仿宋_GB2312"/>
          <w:color w:val="auto"/>
          <w:spacing w:val="0"/>
          <w:kern w:val="0"/>
          <w:sz w:val="32"/>
          <w:szCs w:val="32"/>
          <w:highlight w:val="none"/>
          <w:shd w:val="clear" w:color="auto" w:fill="auto"/>
        </w:rPr>
        <w:t>.资源勘探工业信息等支出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11853</w:t>
      </w:r>
      <w:r>
        <w:rPr>
          <w:rFonts w:hint="eastAsia" w:ascii="Times New Roman" w:hAnsi="Times New Roman" w:eastAsia="仿宋_GB2312" w:cs="仿宋_GB2312"/>
          <w:color w:val="auto"/>
          <w:spacing w:val="0"/>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7</w:t>
      </w:r>
      <w:r>
        <w:rPr>
          <w:rFonts w:hint="eastAsia" w:ascii="Times New Roman" w:hAnsi="Times New Roman" w:eastAsia="仿宋_GB2312" w:cs="仿宋_GB2312"/>
          <w:color w:val="auto"/>
          <w:spacing w:val="0"/>
          <w:kern w:val="0"/>
          <w:sz w:val="32"/>
          <w:szCs w:val="32"/>
          <w:highlight w:val="none"/>
          <w:shd w:val="clear" w:color="auto" w:fill="auto"/>
        </w:rPr>
        <w:t>.住房保障支出</w:t>
      </w:r>
      <w:r>
        <w:rPr>
          <w:rFonts w:hint="eastAsia" w:ascii="Times New Roman" w:hAnsi="Times New Roman" w:eastAsia="仿宋_GB2312" w:cs="仿宋_GB2312"/>
          <w:color w:val="auto"/>
          <w:spacing w:val="0"/>
          <w:kern w:val="0"/>
          <w:sz w:val="32"/>
          <w:szCs w:val="32"/>
          <w:highlight w:val="none"/>
          <w:shd w:val="clear" w:color="auto" w:fill="auto"/>
          <w:lang w:val="en-US" w:eastAsia="zh-CN"/>
        </w:rPr>
        <w:t>75</w:t>
      </w:r>
      <w:r>
        <w:rPr>
          <w:rFonts w:hint="eastAsia" w:ascii="Times New Roman" w:hAnsi="Times New Roman" w:eastAsia="仿宋_GB2312" w:cs="仿宋_GB2312"/>
          <w:color w:val="auto"/>
          <w:spacing w:val="0"/>
          <w:kern w:val="0"/>
          <w:sz w:val="32"/>
          <w:szCs w:val="32"/>
          <w:highlight w:val="none"/>
          <w:shd w:val="clear" w:color="auto" w:fill="auto"/>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hint="default" w:ascii="Times New Roman" w:hAnsi="Times New Roman" w:eastAsia="仿宋_GB2312" w:cs="仿宋_GB2312"/>
          <w:color w:val="auto"/>
          <w:spacing w:val="0"/>
          <w:kern w:val="0"/>
          <w:sz w:val="32"/>
          <w:szCs w:val="32"/>
          <w:highlight w:val="none"/>
          <w:shd w:val="clear" w:color="auto" w:fill="auto"/>
          <w:lang w:val="en-US" w:eastAsia="zh-CN"/>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8.其他支出48441万元。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hint="default" w:ascii="Times New Roman" w:hAnsi="Times New Roman" w:eastAsia="仿宋_GB2312" w:cs="仿宋_GB2312"/>
          <w:color w:val="auto"/>
          <w:spacing w:val="0"/>
          <w:kern w:val="0"/>
          <w:sz w:val="32"/>
          <w:szCs w:val="32"/>
          <w:highlight w:val="none"/>
          <w:shd w:val="clear" w:color="auto" w:fill="auto"/>
          <w:lang w:val="en-US" w:eastAsia="zh-CN"/>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9.债务付息支出45162万元。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40" w:lineRule="exact"/>
        <w:ind w:firstLine="640" w:firstLineChars="200"/>
        <w:textAlignment w:val="auto"/>
        <w:rPr>
          <w:rFonts w:ascii="黑体" w:hAnsi="黑体" w:eastAsia="黑体"/>
          <w:color w:val="auto"/>
          <w:sz w:val="28"/>
          <w:szCs w:val="28"/>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val="en-US" w:eastAsia="zh-CN"/>
        </w:rPr>
        <w:t>10.债务发行费用支出8万元。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560" w:firstLineChars="200"/>
        <w:rPr>
          <w:rFonts w:ascii="黑体" w:hAnsi="黑体"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560" w:firstLineChars="200"/>
        <w:rPr>
          <w:rFonts w:ascii="黑体" w:hAnsi="黑体"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560" w:firstLineChars="200"/>
        <w:rPr>
          <w:rFonts w:ascii="黑体" w:hAnsi="黑体"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560" w:firstLineChars="200"/>
        <w:rPr>
          <w:rFonts w:ascii="黑体" w:hAnsi="黑体" w:eastAsia="黑体"/>
          <w:color w:val="auto"/>
          <w:sz w:val="28"/>
          <w:szCs w:val="28"/>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hint="eastAsia" w:ascii="宋体" w:hAnsi="宋体" w:cs="宋体"/>
          <w:color w:val="auto"/>
          <w:sz w:val="24"/>
          <w:highlight w:val="none"/>
          <w:shd w:val="clear" w:color="auto" w:fill="auto"/>
          <w:lang w:val="en-US" w:eastAsia="zh-CN"/>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2026年第一批政府专项债券实施的项目情况表</w:t>
      </w:r>
      <w:r>
        <w:rPr>
          <w:rFonts w:hint="eastAsia" w:ascii="宋体" w:hAnsi="宋体" w:cs="宋体"/>
          <w:color w:val="auto"/>
          <w:sz w:val="24"/>
          <w:highlight w:val="none"/>
          <w:shd w:val="clear" w:color="auto" w:fill="auto"/>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00" w:lineRule="exact"/>
        <w:jc w:val="center"/>
        <w:textAlignment w:val="auto"/>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892" w:type="dxa"/>
        <w:jc w:val="center"/>
        <w:tblLayout w:type="fixed"/>
        <w:tblCellMar>
          <w:top w:w="0" w:type="dxa"/>
          <w:left w:w="0" w:type="dxa"/>
          <w:bottom w:w="0" w:type="dxa"/>
          <w:right w:w="0" w:type="dxa"/>
        </w:tblCellMar>
      </w:tblPr>
      <w:tblGrid>
        <w:gridCol w:w="1452"/>
        <w:gridCol w:w="6032"/>
        <w:gridCol w:w="1408"/>
      </w:tblGrid>
      <w:tr>
        <w:tblPrEx>
          <w:tblCellMar>
            <w:top w:w="0" w:type="dxa"/>
            <w:left w:w="0" w:type="dxa"/>
            <w:bottom w:w="0" w:type="dxa"/>
            <w:right w:w="0" w:type="dxa"/>
          </w:tblCellMar>
        </w:tblPrEx>
        <w:trPr>
          <w:trHeight w:val="567"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i w:val="0"/>
                <w:iCs w:val="0"/>
                <w:color w:val="auto"/>
                <w:kern w:val="0"/>
                <w:sz w:val="24"/>
                <w:szCs w:val="24"/>
                <w:u w:val="none"/>
                <w:lang w:val="en-US" w:eastAsia="zh-CN" w:bidi="ar"/>
              </w:rPr>
              <w:t>序  号</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i w:val="0"/>
                <w:iCs w:val="0"/>
                <w:color w:val="auto"/>
                <w:kern w:val="0"/>
                <w:sz w:val="24"/>
                <w:szCs w:val="24"/>
                <w:u w:val="none"/>
                <w:lang w:val="en-US" w:eastAsia="zh-CN" w:bidi="ar"/>
              </w:rPr>
              <w:t>项  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i w:val="0"/>
                <w:iCs w:val="0"/>
                <w:color w:val="auto"/>
                <w:kern w:val="0"/>
                <w:sz w:val="24"/>
                <w:szCs w:val="24"/>
                <w:u w:val="none"/>
                <w:lang w:val="en-US" w:eastAsia="zh-CN" w:bidi="ar"/>
              </w:rPr>
              <w:t>金  额</w:t>
            </w:r>
          </w:p>
        </w:tc>
      </w:tr>
      <w:tr>
        <w:tblPrEx>
          <w:tblCellMar>
            <w:top w:w="0" w:type="dxa"/>
            <w:left w:w="0" w:type="dxa"/>
            <w:bottom w:w="0" w:type="dxa"/>
            <w:right w:w="0" w:type="dxa"/>
          </w:tblCellMar>
        </w:tblPrEx>
        <w:trPr>
          <w:trHeight w:val="442" w:hRule="atLeast"/>
          <w:jc w:val="center"/>
        </w:trPr>
        <w:tc>
          <w:tcPr>
            <w:tcW w:w="74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highlight w:val="none"/>
                <w:shd w:val="clear" w:color="auto" w:fill="auto"/>
              </w:rPr>
            </w:pPr>
            <w:r>
              <w:rPr>
                <w:rFonts w:hint="eastAsia" w:ascii="宋体" w:hAnsi="宋体" w:eastAsia="宋体" w:cs="宋体"/>
                <w:b/>
                <w:bCs/>
                <w:i w:val="0"/>
                <w:iCs w:val="0"/>
                <w:color w:val="auto"/>
                <w:kern w:val="0"/>
                <w:sz w:val="24"/>
                <w:szCs w:val="24"/>
                <w:u w:val="none"/>
                <w:lang w:val="en-US" w:eastAsia="zh-CN" w:bidi="ar"/>
              </w:rPr>
              <w:t>合</w:t>
            </w:r>
            <w:r>
              <w:rPr>
                <w:rFonts w:hint="eastAsia" w:ascii="宋体" w:hAnsi="宋体" w:cs="宋体"/>
                <w:b/>
                <w:bCs/>
                <w:i w:val="0"/>
                <w:iCs w:val="0"/>
                <w:color w:val="auto"/>
                <w:kern w:val="0"/>
                <w:sz w:val="24"/>
                <w:szCs w:val="24"/>
                <w:u w:val="none"/>
                <w:lang w:val="en-US" w:eastAsia="zh-CN" w:bidi="ar"/>
              </w:rPr>
              <w:t xml:space="preserve">    </w:t>
            </w:r>
            <w:r>
              <w:rPr>
                <w:rFonts w:hint="eastAsia" w:ascii="宋体" w:hAnsi="宋体" w:eastAsia="宋体" w:cs="宋体"/>
                <w:b/>
                <w:bCs/>
                <w:i w:val="0"/>
                <w:iCs w:val="0"/>
                <w:color w:val="auto"/>
                <w:kern w:val="0"/>
                <w:sz w:val="24"/>
                <w:szCs w:val="24"/>
                <w:u w:val="none"/>
                <w:lang w:val="en-US" w:eastAsia="zh-CN" w:bidi="ar"/>
              </w:rPr>
              <w:t>计</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cs="宋体"/>
                <w:b/>
                <w:bCs/>
                <w:i w:val="0"/>
                <w:iCs w:val="0"/>
                <w:color w:val="auto"/>
                <w:kern w:val="0"/>
                <w:sz w:val="24"/>
                <w:szCs w:val="24"/>
                <w:u w:val="none"/>
                <w:lang w:val="en-US" w:eastAsia="zh-CN" w:bidi="ar"/>
              </w:rPr>
              <w:t>34100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45795"/>
                  <wp:effectExtent l="0" t="0" r="0" b="0"/>
                  <wp:wrapNone/>
                  <wp:docPr id="1" name="图片_118"/>
                  <wp:cNvGraphicFramePr/>
                  <a:graphic xmlns:a="http://schemas.openxmlformats.org/drawingml/2006/main">
                    <a:graphicData uri="http://schemas.openxmlformats.org/drawingml/2006/picture">
                      <pic:pic xmlns:pic="http://schemas.openxmlformats.org/drawingml/2006/picture">
                        <pic:nvPicPr>
                          <pic:cNvPr id="1" name="图片_118"/>
                          <pic:cNvPicPr/>
                        </pic:nvPicPr>
                        <pic:blipFill>
                          <a:blip r:embed="rId7"/>
                          <a:stretch>
                            <a:fillRect/>
                          </a:stretch>
                        </pic:blipFill>
                        <pic:spPr>
                          <a:xfrm>
                            <a:off x="0" y="0"/>
                            <a:ext cx="96520" cy="645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54050"/>
                  <wp:effectExtent l="0" t="0" r="0" b="0"/>
                  <wp:wrapNone/>
                  <wp:docPr id="2" name="图片_118_SpCnt_1"/>
                  <wp:cNvGraphicFramePr/>
                  <a:graphic xmlns:a="http://schemas.openxmlformats.org/drawingml/2006/main">
                    <a:graphicData uri="http://schemas.openxmlformats.org/drawingml/2006/picture">
                      <pic:pic xmlns:pic="http://schemas.openxmlformats.org/drawingml/2006/picture">
                        <pic:nvPicPr>
                          <pic:cNvPr id="2" name="图片_118_SpCnt_1"/>
                          <pic:cNvPicPr/>
                        </pic:nvPicPr>
                        <pic:blipFill>
                          <a:blip r:embed="rId8"/>
                          <a:stretch>
                            <a:fillRect/>
                          </a:stretch>
                        </pic:blipFill>
                        <pic:spPr>
                          <a:xfrm>
                            <a:off x="0" y="0"/>
                            <a:ext cx="96520" cy="6540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25145"/>
                  <wp:effectExtent l="0" t="0" r="0" b="0"/>
                  <wp:wrapNone/>
                  <wp:docPr id="3" name="图片_118_SpCnt_2"/>
                  <wp:cNvGraphicFramePr/>
                  <a:graphic xmlns:a="http://schemas.openxmlformats.org/drawingml/2006/main">
                    <a:graphicData uri="http://schemas.openxmlformats.org/drawingml/2006/picture">
                      <pic:pic xmlns:pic="http://schemas.openxmlformats.org/drawingml/2006/picture">
                        <pic:nvPicPr>
                          <pic:cNvPr id="3" name="图片_118_SpCnt_2"/>
                          <pic:cNvPicPr/>
                        </pic:nvPicPr>
                        <pic:blipFill>
                          <a:blip r:embed="rId9"/>
                          <a:stretch>
                            <a:fillRect/>
                          </a:stretch>
                        </pic:blipFill>
                        <pic:spPr>
                          <a:xfrm>
                            <a:off x="0" y="0"/>
                            <a:ext cx="96520" cy="5251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41655"/>
                  <wp:effectExtent l="0" t="0" r="0" b="0"/>
                  <wp:wrapNone/>
                  <wp:docPr id="4" name="图片_118_SpCnt_3"/>
                  <wp:cNvGraphicFramePr/>
                  <a:graphic xmlns:a="http://schemas.openxmlformats.org/drawingml/2006/main">
                    <a:graphicData uri="http://schemas.openxmlformats.org/drawingml/2006/picture">
                      <pic:pic xmlns:pic="http://schemas.openxmlformats.org/drawingml/2006/picture">
                        <pic:nvPicPr>
                          <pic:cNvPr id="4" name="图片_118_SpCnt_3"/>
                          <pic:cNvPicPr/>
                        </pic:nvPicPr>
                        <pic:blipFill>
                          <a:blip r:embed="rId10"/>
                          <a:stretch>
                            <a:fillRect/>
                          </a:stretch>
                        </pic:blipFill>
                        <pic:spPr>
                          <a:xfrm>
                            <a:off x="0" y="0"/>
                            <a:ext cx="96520" cy="5416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21995" cy="508000"/>
                  <wp:effectExtent l="0" t="0" r="0" b="0"/>
                  <wp:wrapNone/>
                  <wp:docPr id="5" name="Picture_17_SpCnt_11"/>
                  <wp:cNvGraphicFramePr/>
                  <a:graphic xmlns:a="http://schemas.openxmlformats.org/drawingml/2006/main">
                    <a:graphicData uri="http://schemas.openxmlformats.org/drawingml/2006/picture">
                      <pic:pic xmlns:pic="http://schemas.openxmlformats.org/drawingml/2006/picture">
                        <pic:nvPicPr>
                          <pic:cNvPr id="5" name="Picture_17_SpCnt_11"/>
                          <pic:cNvPicPr/>
                        </pic:nvPicPr>
                        <pic:blipFill>
                          <a:blip r:embed="rId11"/>
                          <a:stretch>
                            <a:fillRect/>
                          </a:stretch>
                        </pic:blipFill>
                        <pic:spPr>
                          <a:xfrm>
                            <a:off x="0" y="0"/>
                            <a:ext cx="721995" cy="5080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22630" cy="253365"/>
                  <wp:effectExtent l="0" t="0" r="0" b="0"/>
                  <wp:wrapNone/>
                  <wp:docPr id="6" name="Picture_17_SpCnt_11_SpCnt_1"/>
                  <wp:cNvGraphicFramePr/>
                  <a:graphic xmlns:a="http://schemas.openxmlformats.org/drawingml/2006/main">
                    <a:graphicData uri="http://schemas.openxmlformats.org/drawingml/2006/picture">
                      <pic:pic xmlns:pic="http://schemas.openxmlformats.org/drawingml/2006/picture">
                        <pic:nvPicPr>
                          <pic:cNvPr id="6" name="Picture_17_SpCnt_11_SpCnt_1"/>
                          <pic:cNvPicPr/>
                        </pic:nvPicPr>
                        <pic:blipFill>
                          <a:blip r:embed="rId12"/>
                          <a:stretch>
                            <a:fillRect/>
                          </a:stretch>
                        </pic:blipFill>
                        <pic:spPr>
                          <a:xfrm>
                            <a:off x="0" y="0"/>
                            <a:ext cx="722630" cy="2533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554355"/>
                  <wp:effectExtent l="0" t="0" r="0" b="0"/>
                  <wp:wrapNone/>
                  <wp:docPr id="7" name="图片_118_SpCnt_4"/>
                  <wp:cNvGraphicFramePr/>
                  <a:graphic xmlns:a="http://schemas.openxmlformats.org/drawingml/2006/main">
                    <a:graphicData uri="http://schemas.openxmlformats.org/drawingml/2006/picture">
                      <pic:pic xmlns:pic="http://schemas.openxmlformats.org/drawingml/2006/picture">
                        <pic:nvPicPr>
                          <pic:cNvPr id="7" name="图片_118_SpCnt_4"/>
                          <pic:cNvPicPr/>
                        </pic:nvPicPr>
                        <pic:blipFill>
                          <a:blip r:embed="rId13"/>
                          <a:stretch>
                            <a:fillRect/>
                          </a:stretch>
                        </pic:blipFill>
                        <pic:spPr>
                          <a:xfrm>
                            <a:off x="0" y="0"/>
                            <a:ext cx="97155" cy="5543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90880"/>
                  <wp:effectExtent l="0" t="0" r="0" b="0"/>
                  <wp:wrapNone/>
                  <wp:docPr id="8" name="图片_118_SpCnt_5"/>
                  <wp:cNvGraphicFramePr/>
                  <a:graphic xmlns:a="http://schemas.openxmlformats.org/drawingml/2006/main">
                    <a:graphicData uri="http://schemas.openxmlformats.org/drawingml/2006/picture">
                      <pic:pic xmlns:pic="http://schemas.openxmlformats.org/drawingml/2006/picture">
                        <pic:nvPicPr>
                          <pic:cNvPr id="8" name="图片_118_SpCnt_5"/>
                          <pic:cNvPicPr/>
                        </pic:nvPicPr>
                        <pic:blipFill>
                          <a:blip r:embed="rId14"/>
                          <a:stretch>
                            <a:fillRect/>
                          </a:stretch>
                        </pic:blipFill>
                        <pic:spPr>
                          <a:xfrm>
                            <a:off x="0" y="0"/>
                            <a:ext cx="97155" cy="6908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22630" cy="267335"/>
                  <wp:effectExtent l="0" t="0" r="0" b="0"/>
                  <wp:wrapNone/>
                  <wp:docPr id="9" name="Picture_17_SpCnt_11_SpCnt_2"/>
                  <wp:cNvGraphicFramePr/>
                  <a:graphic xmlns:a="http://schemas.openxmlformats.org/drawingml/2006/main">
                    <a:graphicData uri="http://schemas.openxmlformats.org/drawingml/2006/picture">
                      <pic:pic xmlns:pic="http://schemas.openxmlformats.org/drawingml/2006/picture">
                        <pic:nvPicPr>
                          <pic:cNvPr id="9" name="Picture_17_SpCnt_11_SpCnt_2"/>
                          <pic:cNvPicPr/>
                        </pic:nvPicPr>
                        <pic:blipFill>
                          <a:blip r:embed="rId15"/>
                          <a:stretch>
                            <a:fillRect/>
                          </a:stretch>
                        </pic:blipFill>
                        <pic:spPr>
                          <a:xfrm>
                            <a:off x="0" y="0"/>
                            <a:ext cx="722630" cy="2673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704850"/>
                  <wp:effectExtent l="0" t="0" r="0" b="0"/>
                  <wp:wrapNone/>
                  <wp:docPr id="10" name="图片_118_SpCnt_6"/>
                  <wp:cNvGraphicFramePr/>
                  <a:graphic xmlns:a="http://schemas.openxmlformats.org/drawingml/2006/main">
                    <a:graphicData uri="http://schemas.openxmlformats.org/drawingml/2006/picture">
                      <pic:pic xmlns:pic="http://schemas.openxmlformats.org/drawingml/2006/picture">
                        <pic:nvPicPr>
                          <pic:cNvPr id="10" name="图片_118_SpCnt_6"/>
                          <pic:cNvPicPr/>
                        </pic:nvPicPr>
                        <pic:blipFill>
                          <a:blip r:embed="rId16"/>
                          <a:stretch>
                            <a:fillRect/>
                          </a:stretch>
                        </pic:blipFill>
                        <pic:spPr>
                          <a:xfrm>
                            <a:off x="0" y="0"/>
                            <a:ext cx="97155" cy="7048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730250"/>
                  <wp:effectExtent l="0" t="0" r="0" b="0"/>
                  <wp:wrapNone/>
                  <wp:docPr id="11" name="图片_118_SpCnt_7"/>
                  <wp:cNvGraphicFramePr/>
                  <a:graphic xmlns:a="http://schemas.openxmlformats.org/drawingml/2006/main">
                    <a:graphicData uri="http://schemas.openxmlformats.org/drawingml/2006/picture">
                      <pic:pic xmlns:pic="http://schemas.openxmlformats.org/drawingml/2006/picture">
                        <pic:nvPicPr>
                          <pic:cNvPr id="11" name="图片_118_SpCnt_7"/>
                          <pic:cNvPicPr/>
                        </pic:nvPicPr>
                        <pic:blipFill>
                          <a:blip r:embed="rId17"/>
                          <a:stretch>
                            <a:fillRect/>
                          </a:stretch>
                        </pic:blipFill>
                        <pic:spPr>
                          <a:xfrm>
                            <a:off x="0" y="0"/>
                            <a:ext cx="96520" cy="7302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721995"/>
                  <wp:effectExtent l="0" t="0" r="0" b="0"/>
                  <wp:wrapNone/>
                  <wp:docPr id="12" name="图片_118_SpCnt_8"/>
                  <wp:cNvGraphicFramePr/>
                  <a:graphic xmlns:a="http://schemas.openxmlformats.org/drawingml/2006/main">
                    <a:graphicData uri="http://schemas.openxmlformats.org/drawingml/2006/picture">
                      <pic:pic xmlns:pic="http://schemas.openxmlformats.org/drawingml/2006/picture">
                        <pic:nvPicPr>
                          <pic:cNvPr id="12" name="图片_118_SpCnt_8"/>
                          <pic:cNvPicPr/>
                        </pic:nvPicPr>
                        <pic:blipFill>
                          <a:blip r:embed="rId18"/>
                          <a:stretch>
                            <a:fillRect/>
                          </a:stretch>
                        </pic:blipFill>
                        <pic:spPr>
                          <a:xfrm>
                            <a:off x="0" y="0"/>
                            <a:ext cx="96520" cy="7219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717550"/>
                  <wp:effectExtent l="0" t="0" r="0" b="0"/>
                  <wp:wrapNone/>
                  <wp:docPr id="13" name="图片_118_SpCnt_9"/>
                  <wp:cNvGraphicFramePr/>
                  <a:graphic xmlns:a="http://schemas.openxmlformats.org/drawingml/2006/main">
                    <a:graphicData uri="http://schemas.openxmlformats.org/drawingml/2006/picture">
                      <pic:pic xmlns:pic="http://schemas.openxmlformats.org/drawingml/2006/picture">
                        <pic:nvPicPr>
                          <pic:cNvPr id="13" name="图片_118_SpCnt_9"/>
                          <pic:cNvPicPr/>
                        </pic:nvPicPr>
                        <pic:blipFill>
                          <a:blip r:embed="rId18"/>
                          <a:stretch>
                            <a:fillRect/>
                          </a:stretch>
                        </pic:blipFill>
                        <pic:spPr>
                          <a:xfrm>
                            <a:off x="0" y="0"/>
                            <a:ext cx="96520" cy="7175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22630" cy="250825"/>
                  <wp:effectExtent l="0" t="0" r="0" b="0"/>
                  <wp:wrapNone/>
                  <wp:docPr id="14" name="Picture_17_SpCnt_11_SpCnt_3"/>
                  <wp:cNvGraphicFramePr/>
                  <a:graphic xmlns:a="http://schemas.openxmlformats.org/drawingml/2006/main">
                    <a:graphicData uri="http://schemas.openxmlformats.org/drawingml/2006/picture">
                      <pic:pic xmlns:pic="http://schemas.openxmlformats.org/drawingml/2006/picture">
                        <pic:nvPicPr>
                          <pic:cNvPr id="14" name="Picture_17_SpCnt_11_SpCnt_3"/>
                          <pic:cNvPicPr/>
                        </pic:nvPicPr>
                        <pic:blipFill>
                          <a:blip r:embed="rId12"/>
                          <a:stretch>
                            <a:fillRect/>
                          </a:stretch>
                        </pic:blipFill>
                        <pic:spPr>
                          <a:xfrm>
                            <a:off x="0" y="0"/>
                            <a:ext cx="722630" cy="2508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96595"/>
                  <wp:effectExtent l="0" t="0" r="0" b="0"/>
                  <wp:wrapNone/>
                  <wp:docPr id="15" name="图片_118_SpCnt_10"/>
                  <wp:cNvGraphicFramePr/>
                  <a:graphic xmlns:a="http://schemas.openxmlformats.org/drawingml/2006/main">
                    <a:graphicData uri="http://schemas.openxmlformats.org/drawingml/2006/picture">
                      <pic:pic xmlns:pic="http://schemas.openxmlformats.org/drawingml/2006/picture">
                        <pic:nvPicPr>
                          <pic:cNvPr id="15" name="图片_118_SpCnt_10"/>
                          <pic:cNvPicPr/>
                        </pic:nvPicPr>
                        <pic:blipFill>
                          <a:blip r:embed="rId16"/>
                          <a:stretch>
                            <a:fillRect/>
                          </a:stretch>
                        </pic:blipFill>
                        <pic:spPr>
                          <a:xfrm>
                            <a:off x="0" y="0"/>
                            <a:ext cx="97155" cy="6965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04520"/>
                  <wp:effectExtent l="0" t="0" r="0" b="0"/>
                  <wp:wrapNone/>
                  <wp:docPr id="16" name="图片_118_SpCnt_11"/>
                  <wp:cNvGraphicFramePr/>
                  <a:graphic xmlns:a="http://schemas.openxmlformats.org/drawingml/2006/main">
                    <a:graphicData uri="http://schemas.openxmlformats.org/drawingml/2006/picture">
                      <pic:pic xmlns:pic="http://schemas.openxmlformats.org/drawingml/2006/picture">
                        <pic:nvPicPr>
                          <pic:cNvPr id="16" name="图片_118_SpCnt_11"/>
                          <pic:cNvPicPr/>
                        </pic:nvPicPr>
                        <pic:blipFill>
                          <a:blip r:embed="rId19"/>
                          <a:stretch>
                            <a:fillRect/>
                          </a:stretch>
                        </pic:blipFill>
                        <pic:spPr>
                          <a:xfrm>
                            <a:off x="0" y="0"/>
                            <a:ext cx="97155" cy="6045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2075" cy="695960"/>
                  <wp:effectExtent l="0" t="0" r="0" b="0"/>
                  <wp:wrapNone/>
                  <wp:docPr id="17" name="图片_118_SpCnt_12"/>
                  <wp:cNvGraphicFramePr/>
                  <a:graphic xmlns:a="http://schemas.openxmlformats.org/drawingml/2006/main">
                    <a:graphicData uri="http://schemas.openxmlformats.org/drawingml/2006/picture">
                      <pic:pic xmlns:pic="http://schemas.openxmlformats.org/drawingml/2006/picture">
                        <pic:nvPicPr>
                          <pic:cNvPr id="17" name="图片_118_SpCnt_12"/>
                          <pic:cNvPicPr/>
                        </pic:nvPicPr>
                        <pic:blipFill>
                          <a:blip r:embed="rId20"/>
                          <a:stretch>
                            <a:fillRect/>
                          </a:stretch>
                        </pic:blipFill>
                        <pic:spPr>
                          <a:xfrm>
                            <a:off x="0" y="0"/>
                            <a:ext cx="92075" cy="6959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95960"/>
                  <wp:effectExtent l="0" t="0" r="0" b="0"/>
                  <wp:wrapNone/>
                  <wp:docPr id="18" name="图片_118_SpCnt_13"/>
                  <wp:cNvGraphicFramePr/>
                  <a:graphic xmlns:a="http://schemas.openxmlformats.org/drawingml/2006/main">
                    <a:graphicData uri="http://schemas.openxmlformats.org/drawingml/2006/picture">
                      <pic:pic xmlns:pic="http://schemas.openxmlformats.org/drawingml/2006/picture">
                        <pic:nvPicPr>
                          <pic:cNvPr id="18" name="图片_118_SpCnt_13"/>
                          <pic:cNvPicPr/>
                        </pic:nvPicPr>
                        <pic:blipFill>
                          <a:blip r:embed="rId20"/>
                          <a:stretch>
                            <a:fillRect/>
                          </a:stretch>
                        </pic:blipFill>
                        <pic:spPr>
                          <a:xfrm>
                            <a:off x="0" y="0"/>
                            <a:ext cx="88265" cy="6959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22630" cy="565150"/>
                  <wp:effectExtent l="0" t="0" r="0" b="0"/>
                  <wp:wrapNone/>
                  <wp:docPr id="19" name="Picture_17_SpCnt_11_SpCnt_4"/>
                  <wp:cNvGraphicFramePr/>
                  <a:graphic xmlns:a="http://schemas.openxmlformats.org/drawingml/2006/main">
                    <a:graphicData uri="http://schemas.openxmlformats.org/drawingml/2006/picture">
                      <pic:pic xmlns:pic="http://schemas.openxmlformats.org/drawingml/2006/picture">
                        <pic:nvPicPr>
                          <pic:cNvPr id="19" name="Picture_17_SpCnt_11_SpCnt_4"/>
                          <pic:cNvPicPr/>
                        </pic:nvPicPr>
                        <pic:blipFill>
                          <a:blip r:embed="rId21"/>
                          <a:stretch>
                            <a:fillRect/>
                          </a:stretch>
                        </pic:blipFill>
                        <pic:spPr>
                          <a:xfrm>
                            <a:off x="0" y="0"/>
                            <a:ext cx="722630" cy="5651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596265"/>
                  <wp:effectExtent l="0" t="0" r="0" b="0"/>
                  <wp:wrapNone/>
                  <wp:docPr id="20" name="图片_118_SpCnt_14"/>
                  <wp:cNvGraphicFramePr/>
                  <a:graphic xmlns:a="http://schemas.openxmlformats.org/drawingml/2006/main">
                    <a:graphicData uri="http://schemas.openxmlformats.org/drawingml/2006/picture">
                      <pic:pic xmlns:pic="http://schemas.openxmlformats.org/drawingml/2006/picture">
                        <pic:nvPicPr>
                          <pic:cNvPr id="20" name="图片_118_SpCnt_14"/>
                          <pic:cNvPicPr/>
                        </pic:nvPicPr>
                        <pic:blipFill>
                          <a:blip r:embed="rId22"/>
                          <a:stretch>
                            <a:fillRect/>
                          </a:stretch>
                        </pic:blipFill>
                        <pic:spPr>
                          <a:xfrm>
                            <a:off x="0" y="0"/>
                            <a:ext cx="97155" cy="5962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95960"/>
                  <wp:effectExtent l="0" t="0" r="0" b="0"/>
                  <wp:wrapNone/>
                  <wp:docPr id="21" name="图片_118_SpCnt_15"/>
                  <wp:cNvGraphicFramePr/>
                  <a:graphic xmlns:a="http://schemas.openxmlformats.org/drawingml/2006/main">
                    <a:graphicData uri="http://schemas.openxmlformats.org/drawingml/2006/picture">
                      <pic:pic xmlns:pic="http://schemas.openxmlformats.org/drawingml/2006/picture">
                        <pic:nvPicPr>
                          <pic:cNvPr id="21" name="图片_118_SpCnt_15"/>
                          <pic:cNvPicPr/>
                        </pic:nvPicPr>
                        <pic:blipFill>
                          <a:blip r:embed="rId16"/>
                          <a:stretch>
                            <a:fillRect/>
                          </a:stretch>
                        </pic:blipFill>
                        <pic:spPr>
                          <a:xfrm>
                            <a:off x="0" y="0"/>
                            <a:ext cx="96520" cy="6959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08000"/>
                  <wp:effectExtent l="0" t="0" r="0" b="0"/>
                  <wp:wrapNone/>
                  <wp:docPr id="22" name="图片_118_SpCnt_16"/>
                  <wp:cNvGraphicFramePr/>
                  <a:graphic xmlns:a="http://schemas.openxmlformats.org/drawingml/2006/main">
                    <a:graphicData uri="http://schemas.openxmlformats.org/drawingml/2006/picture">
                      <pic:pic xmlns:pic="http://schemas.openxmlformats.org/drawingml/2006/picture">
                        <pic:nvPicPr>
                          <pic:cNvPr id="22" name="图片_118_SpCnt_16"/>
                          <pic:cNvPicPr/>
                        </pic:nvPicPr>
                        <pic:blipFill>
                          <a:blip r:embed="rId23"/>
                          <a:stretch>
                            <a:fillRect/>
                          </a:stretch>
                        </pic:blipFill>
                        <pic:spPr>
                          <a:xfrm>
                            <a:off x="0" y="0"/>
                            <a:ext cx="96520" cy="5080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28345" cy="418465"/>
                  <wp:effectExtent l="0" t="0" r="0" b="0"/>
                  <wp:wrapNone/>
                  <wp:docPr id="23" name="Picture_17_SpCnt_11_SpCnt_5"/>
                  <wp:cNvGraphicFramePr/>
                  <a:graphic xmlns:a="http://schemas.openxmlformats.org/drawingml/2006/main">
                    <a:graphicData uri="http://schemas.openxmlformats.org/drawingml/2006/picture">
                      <pic:pic xmlns:pic="http://schemas.openxmlformats.org/drawingml/2006/picture">
                        <pic:nvPicPr>
                          <pic:cNvPr id="23" name="Picture_17_SpCnt_11_SpCnt_5"/>
                          <pic:cNvPicPr/>
                        </pic:nvPicPr>
                        <pic:blipFill>
                          <a:blip r:embed="rId24"/>
                          <a:stretch>
                            <a:fillRect/>
                          </a:stretch>
                        </pic:blipFill>
                        <pic:spPr>
                          <a:xfrm>
                            <a:off x="0" y="0"/>
                            <a:ext cx="728345" cy="4184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22630" cy="567690"/>
                  <wp:effectExtent l="0" t="0" r="0" b="0"/>
                  <wp:wrapNone/>
                  <wp:docPr id="24" name="Picture_17_SpCnt_11_SpCnt_6"/>
                  <wp:cNvGraphicFramePr/>
                  <a:graphic xmlns:a="http://schemas.openxmlformats.org/drawingml/2006/main">
                    <a:graphicData uri="http://schemas.openxmlformats.org/drawingml/2006/picture">
                      <pic:pic xmlns:pic="http://schemas.openxmlformats.org/drawingml/2006/picture">
                        <pic:nvPicPr>
                          <pic:cNvPr id="24" name="Picture_17_SpCnt_11_SpCnt_6"/>
                          <pic:cNvPicPr/>
                        </pic:nvPicPr>
                        <pic:blipFill>
                          <a:blip r:embed="rId21"/>
                          <a:stretch>
                            <a:fillRect/>
                          </a:stretch>
                        </pic:blipFill>
                        <pic:spPr>
                          <a:xfrm>
                            <a:off x="0" y="0"/>
                            <a:ext cx="722630" cy="5676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576580"/>
                  <wp:effectExtent l="0" t="0" r="0" b="0"/>
                  <wp:wrapNone/>
                  <wp:docPr id="25" name="图片_118_SpCnt_17"/>
                  <wp:cNvGraphicFramePr/>
                  <a:graphic xmlns:a="http://schemas.openxmlformats.org/drawingml/2006/main">
                    <a:graphicData uri="http://schemas.openxmlformats.org/drawingml/2006/picture">
                      <pic:pic xmlns:pic="http://schemas.openxmlformats.org/drawingml/2006/picture">
                        <pic:nvPicPr>
                          <pic:cNvPr id="25" name="图片_118_SpCnt_17"/>
                          <pic:cNvPicPr/>
                        </pic:nvPicPr>
                        <pic:blipFill>
                          <a:blip r:embed="rId25"/>
                          <a:stretch>
                            <a:fillRect/>
                          </a:stretch>
                        </pic:blipFill>
                        <pic:spPr>
                          <a:xfrm>
                            <a:off x="0" y="0"/>
                            <a:ext cx="97155" cy="5765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664210"/>
                  <wp:effectExtent l="0" t="0" r="0" b="0"/>
                  <wp:wrapNone/>
                  <wp:docPr id="26" name="图片_118_SpCnt_18"/>
                  <wp:cNvGraphicFramePr/>
                  <a:graphic xmlns:a="http://schemas.openxmlformats.org/drawingml/2006/main">
                    <a:graphicData uri="http://schemas.openxmlformats.org/drawingml/2006/picture">
                      <pic:pic xmlns:pic="http://schemas.openxmlformats.org/drawingml/2006/picture">
                        <pic:nvPicPr>
                          <pic:cNvPr id="26" name="图片_118_SpCnt_18"/>
                          <pic:cNvPicPr/>
                        </pic:nvPicPr>
                        <pic:blipFill>
                          <a:blip r:embed="rId26"/>
                          <a:stretch>
                            <a:fillRect/>
                          </a:stretch>
                        </pic:blipFill>
                        <pic:spPr>
                          <a:xfrm>
                            <a:off x="0" y="0"/>
                            <a:ext cx="95885" cy="6642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568325"/>
                  <wp:effectExtent l="0" t="0" r="0" b="0"/>
                  <wp:wrapNone/>
                  <wp:docPr id="27" name="图片_118_SpCnt_19"/>
                  <wp:cNvGraphicFramePr/>
                  <a:graphic xmlns:a="http://schemas.openxmlformats.org/drawingml/2006/main">
                    <a:graphicData uri="http://schemas.openxmlformats.org/drawingml/2006/picture">
                      <pic:pic xmlns:pic="http://schemas.openxmlformats.org/drawingml/2006/picture">
                        <pic:nvPicPr>
                          <pic:cNvPr id="27" name="图片_118_SpCnt_19"/>
                          <pic:cNvPicPr/>
                        </pic:nvPicPr>
                        <pic:blipFill>
                          <a:blip r:embed="rId27"/>
                          <a:stretch>
                            <a:fillRect/>
                          </a:stretch>
                        </pic:blipFill>
                        <pic:spPr>
                          <a:xfrm>
                            <a:off x="0" y="0"/>
                            <a:ext cx="95885" cy="5683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708025"/>
                  <wp:effectExtent l="0" t="0" r="0" b="0"/>
                  <wp:wrapNone/>
                  <wp:docPr id="28" name="图片_118_SpCnt_20"/>
                  <wp:cNvGraphicFramePr/>
                  <a:graphic xmlns:a="http://schemas.openxmlformats.org/drawingml/2006/main">
                    <a:graphicData uri="http://schemas.openxmlformats.org/drawingml/2006/picture">
                      <pic:pic xmlns:pic="http://schemas.openxmlformats.org/drawingml/2006/picture">
                        <pic:nvPicPr>
                          <pic:cNvPr id="28" name="图片_118_SpCnt_20"/>
                          <pic:cNvPicPr/>
                        </pic:nvPicPr>
                        <pic:blipFill>
                          <a:blip r:embed="rId28"/>
                          <a:stretch>
                            <a:fillRect/>
                          </a:stretch>
                        </pic:blipFill>
                        <pic:spPr>
                          <a:xfrm>
                            <a:off x="0" y="0"/>
                            <a:ext cx="97155" cy="7080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562610"/>
                  <wp:effectExtent l="0" t="0" r="0" b="0"/>
                  <wp:wrapNone/>
                  <wp:docPr id="29" name="图片_118_SpCnt_21"/>
                  <wp:cNvGraphicFramePr/>
                  <a:graphic xmlns:a="http://schemas.openxmlformats.org/drawingml/2006/main">
                    <a:graphicData uri="http://schemas.openxmlformats.org/drawingml/2006/picture">
                      <pic:pic xmlns:pic="http://schemas.openxmlformats.org/drawingml/2006/picture">
                        <pic:nvPicPr>
                          <pic:cNvPr id="29" name="图片_118_SpCnt_21"/>
                          <pic:cNvPicPr/>
                        </pic:nvPicPr>
                        <pic:blipFill>
                          <a:blip r:embed="rId27"/>
                          <a:stretch>
                            <a:fillRect/>
                          </a:stretch>
                        </pic:blipFill>
                        <pic:spPr>
                          <a:xfrm>
                            <a:off x="0" y="0"/>
                            <a:ext cx="97155" cy="5626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05155" cy="517525"/>
                  <wp:effectExtent l="0" t="0" r="0" b="0"/>
                  <wp:wrapNone/>
                  <wp:docPr id="30" name="Picture_17_SpCnt_11_SpCnt_7"/>
                  <wp:cNvGraphicFramePr/>
                  <a:graphic xmlns:a="http://schemas.openxmlformats.org/drawingml/2006/main">
                    <a:graphicData uri="http://schemas.openxmlformats.org/drawingml/2006/picture">
                      <pic:pic xmlns:pic="http://schemas.openxmlformats.org/drawingml/2006/picture">
                        <pic:nvPicPr>
                          <pic:cNvPr id="30" name="Picture_17_SpCnt_11_SpCnt_7"/>
                          <pic:cNvPicPr/>
                        </pic:nvPicPr>
                        <pic:blipFill>
                          <a:blip r:embed="rId29"/>
                          <a:stretch>
                            <a:fillRect/>
                          </a:stretch>
                        </pic:blipFill>
                        <pic:spPr>
                          <a:xfrm>
                            <a:off x="0" y="0"/>
                            <a:ext cx="605155" cy="5175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95960"/>
                  <wp:effectExtent l="0" t="0" r="0" b="0"/>
                  <wp:wrapNone/>
                  <wp:docPr id="31" name="图片_118_SpCnt_22"/>
                  <wp:cNvGraphicFramePr/>
                  <a:graphic xmlns:a="http://schemas.openxmlformats.org/drawingml/2006/main">
                    <a:graphicData uri="http://schemas.openxmlformats.org/drawingml/2006/picture">
                      <pic:pic xmlns:pic="http://schemas.openxmlformats.org/drawingml/2006/picture">
                        <pic:nvPicPr>
                          <pic:cNvPr id="31" name="图片_118_SpCnt_22"/>
                          <pic:cNvPicPr/>
                        </pic:nvPicPr>
                        <pic:blipFill>
                          <a:blip r:embed="rId16"/>
                          <a:stretch>
                            <a:fillRect/>
                          </a:stretch>
                        </pic:blipFill>
                        <pic:spPr>
                          <a:xfrm>
                            <a:off x="0" y="0"/>
                            <a:ext cx="97155" cy="6959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709295"/>
                  <wp:effectExtent l="0" t="0" r="0" b="0"/>
                  <wp:wrapNone/>
                  <wp:docPr id="32" name="图片_118_SpCnt_23"/>
                  <wp:cNvGraphicFramePr/>
                  <a:graphic xmlns:a="http://schemas.openxmlformats.org/drawingml/2006/main">
                    <a:graphicData uri="http://schemas.openxmlformats.org/drawingml/2006/picture">
                      <pic:pic xmlns:pic="http://schemas.openxmlformats.org/drawingml/2006/picture">
                        <pic:nvPicPr>
                          <pic:cNvPr id="32" name="图片_118_SpCnt_23"/>
                          <pic:cNvPicPr/>
                        </pic:nvPicPr>
                        <pic:blipFill>
                          <a:blip r:embed="rId28"/>
                          <a:stretch>
                            <a:fillRect/>
                          </a:stretch>
                        </pic:blipFill>
                        <pic:spPr>
                          <a:xfrm>
                            <a:off x="0" y="0"/>
                            <a:ext cx="96520" cy="7092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647700"/>
                  <wp:effectExtent l="0" t="0" r="0" b="0"/>
                  <wp:wrapNone/>
                  <wp:docPr id="33" name="图片_118_SpCnt_24"/>
                  <wp:cNvGraphicFramePr/>
                  <a:graphic xmlns:a="http://schemas.openxmlformats.org/drawingml/2006/main">
                    <a:graphicData uri="http://schemas.openxmlformats.org/drawingml/2006/picture">
                      <pic:pic xmlns:pic="http://schemas.openxmlformats.org/drawingml/2006/picture">
                        <pic:nvPicPr>
                          <pic:cNvPr id="33" name="图片_118_SpCnt_24"/>
                          <pic:cNvPicPr/>
                        </pic:nvPicPr>
                        <pic:blipFill>
                          <a:blip r:embed="rId30"/>
                          <a:stretch>
                            <a:fillRect/>
                          </a:stretch>
                        </pic:blipFill>
                        <pic:spPr>
                          <a:xfrm>
                            <a:off x="0" y="0"/>
                            <a:ext cx="95250" cy="6477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98500"/>
                  <wp:effectExtent l="0" t="0" r="0" b="0"/>
                  <wp:wrapNone/>
                  <wp:docPr id="34" name="图片_118_SpCnt_25"/>
                  <wp:cNvGraphicFramePr/>
                  <a:graphic xmlns:a="http://schemas.openxmlformats.org/drawingml/2006/main">
                    <a:graphicData uri="http://schemas.openxmlformats.org/drawingml/2006/picture">
                      <pic:pic xmlns:pic="http://schemas.openxmlformats.org/drawingml/2006/picture">
                        <pic:nvPicPr>
                          <pic:cNvPr id="34" name="图片_118_SpCnt_25"/>
                          <pic:cNvPicPr/>
                        </pic:nvPicPr>
                        <pic:blipFill>
                          <a:blip r:embed="rId16"/>
                          <a:stretch>
                            <a:fillRect/>
                          </a:stretch>
                        </pic:blipFill>
                        <pic:spPr>
                          <a:xfrm>
                            <a:off x="0" y="0"/>
                            <a:ext cx="97155" cy="6985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719455"/>
                  <wp:effectExtent l="0" t="0" r="0" b="0"/>
                  <wp:wrapNone/>
                  <wp:docPr id="35" name="图片_118_SpCnt_26"/>
                  <wp:cNvGraphicFramePr/>
                  <a:graphic xmlns:a="http://schemas.openxmlformats.org/drawingml/2006/main">
                    <a:graphicData uri="http://schemas.openxmlformats.org/drawingml/2006/picture">
                      <pic:pic xmlns:pic="http://schemas.openxmlformats.org/drawingml/2006/picture">
                        <pic:nvPicPr>
                          <pic:cNvPr id="35" name="图片_118_SpCnt_26"/>
                          <pic:cNvPicPr/>
                        </pic:nvPicPr>
                        <pic:blipFill>
                          <a:blip r:embed="rId18"/>
                          <a:stretch>
                            <a:fillRect/>
                          </a:stretch>
                        </pic:blipFill>
                        <pic:spPr>
                          <a:xfrm>
                            <a:off x="0" y="0"/>
                            <a:ext cx="96520" cy="7194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88340"/>
                  <wp:effectExtent l="0" t="0" r="0" b="0"/>
                  <wp:wrapNone/>
                  <wp:docPr id="36" name="图片_118_SpCnt_27"/>
                  <wp:cNvGraphicFramePr/>
                  <a:graphic xmlns:a="http://schemas.openxmlformats.org/drawingml/2006/main">
                    <a:graphicData uri="http://schemas.openxmlformats.org/drawingml/2006/picture">
                      <pic:pic xmlns:pic="http://schemas.openxmlformats.org/drawingml/2006/picture">
                        <pic:nvPicPr>
                          <pic:cNvPr id="36" name="图片_118_SpCnt_27"/>
                          <pic:cNvPicPr/>
                        </pic:nvPicPr>
                        <pic:blipFill>
                          <a:blip r:embed="rId14"/>
                          <a:stretch>
                            <a:fillRect/>
                          </a:stretch>
                        </pic:blipFill>
                        <pic:spPr>
                          <a:xfrm>
                            <a:off x="0" y="0"/>
                            <a:ext cx="97155" cy="68834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710565"/>
                  <wp:effectExtent l="0" t="0" r="0" b="0"/>
                  <wp:wrapNone/>
                  <wp:docPr id="37" name="图片_118_SpCnt_28"/>
                  <wp:cNvGraphicFramePr/>
                  <a:graphic xmlns:a="http://schemas.openxmlformats.org/drawingml/2006/main">
                    <a:graphicData uri="http://schemas.openxmlformats.org/drawingml/2006/picture">
                      <pic:pic xmlns:pic="http://schemas.openxmlformats.org/drawingml/2006/picture">
                        <pic:nvPicPr>
                          <pic:cNvPr id="37" name="图片_118_SpCnt_28"/>
                          <pic:cNvPicPr/>
                        </pic:nvPicPr>
                        <pic:blipFill>
                          <a:blip r:embed="rId28"/>
                          <a:stretch>
                            <a:fillRect/>
                          </a:stretch>
                        </pic:blipFill>
                        <pic:spPr>
                          <a:xfrm>
                            <a:off x="0" y="0"/>
                            <a:ext cx="96520" cy="7105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593725"/>
                  <wp:effectExtent l="0" t="0" r="0" b="0"/>
                  <wp:wrapNone/>
                  <wp:docPr id="38" name="图片_118_SpCnt_29"/>
                  <wp:cNvGraphicFramePr/>
                  <a:graphic xmlns:a="http://schemas.openxmlformats.org/drawingml/2006/main">
                    <a:graphicData uri="http://schemas.openxmlformats.org/drawingml/2006/picture">
                      <pic:pic xmlns:pic="http://schemas.openxmlformats.org/drawingml/2006/picture">
                        <pic:nvPicPr>
                          <pic:cNvPr id="38" name="图片_118_SpCnt_29"/>
                          <pic:cNvPicPr/>
                        </pic:nvPicPr>
                        <pic:blipFill>
                          <a:blip r:embed="rId22"/>
                          <a:stretch>
                            <a:fillRect/>
                          </a:stretch>
                        </pic:blipFill>
                        <pic:spPr>
                          <a:xfrm>
                            <a:off x="0" y="0"/>
                            <a:ext cx="97155" cy="5937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24205"/>
                  <wp:effectExtent l="0" t="0" r="0" b="0"/>
                  <wp:wrapNone/>
                  <wp:docPr id="39" name="图片_118_SpCnt_30"/>
                  <wp:cNvGraphicFramePr/>
                  <a:graphic xmlns:a="http://schemas.openxmlformats.org/drawingml/2006/main">
                    <a:graphicData uri="http://schemas.openxmlformats.org/drawingml/2006/picture">
                      <pic:pic xmlns:pic="http://schemas.openxmlformats.org/drawingml/2006/picture">
                        <pic:nvPicPr>
                          <pic:cNvPr id="39" name="图片_118_SpCnt_30"/>
                          <pic:cNvPicPr/>
                        </pic:nvPicPr>
                        <pic:blipFill>
                          <a:blip r:embed="rId31"/>
                          <a:stretch>
                            <a:fillRect/>
                          </a:stretch>
                        </pic:blipFill>
                        <pic:spPr>
                          <a:xfrm>
                            <a:off x="0" y="0"/>
                            <a:ext cx="96520" cy="6242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15315"/>
                  <wp:effectExtent l="0" t="0" r="0" b="0"/>
                  <wp:wrapNone/>
                  <wp:docPr id="40" name="图片_118_SpCnt_31"/>
                  <wp:cNvGraphicFramePr/>
                  <a:graphic xmlns:a="http://schemas.openxmlformats.org/drawingml/2006/main">
                    <a:graphicData uri="http://schemas.openxmlformats.org/drawingml/2006/picture">
                      <pic:pic xmlns:pic="http://schemas.openxmlformats.org/drawingml/2006/picture">
                        <pic:nvPicPr>
                          <pic:cNvPr id="40" name="图片_118_SpCnt_31"/>
                          <pic:cNvPicPr/>
                        </pic:nvPicPr>
                        <pic:blipFill>
                          <a:blip r:embed="rId32"/>
                          <a:stretch>
                            <a:fillRect/>
                          </a:stretch>
                        </pic:blipFill>
                        <pic:spPr>
                          <a:xfrm>
                            <a:off x="0" y="0"/>
                            <a:ext cx="96520" cy="6153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706755"/>
                  <wp:effectExtent l="0" t="0" r="0" b="0"/>
                  <wp:wrapNone/>
                  <wp:docPr id="41" name="图片_118_SpCnt_32"/>
                  <wp:cNvGraphicFramePr/>
                  <a:graphic xmlns:a="http://schemas.openxmlformats.org/drawingml/2006/main">
                    <a:graphicData uri="http://schemas.openxmlformats.org/drawingml/2006/picture">
                      <pic:pic xmlns:pic="http://schemas.openxmlformats.org/drawingml/2006/picture">
                        <pic:nvPicPr>
                          <pic:cNvPr id="41" name="图片_118_SpCnt_32"/>
                          <pic:cNvPicPr/>
                        </pic:nvPicPr>
                        <pic:blipFill>
                          <a:blip r:embed="rId28"/>
                          <a:stretch>
                            <a:fillRect/>
                          </a:stretch>
                        </pic:blipFill>
                        <pic:spPr>
                          <a:xfrm>
                            <a:off x="0" y="0"/>
                            <a:ext cx="96520" cy="7067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73100"/>
                  <wp:effectExtent l="0" t="0" r="0" b="0"/>
                  <wp:wrapNone/>
                  <wp:docPr id="42" name="图片_118_SpCnt_33"/>
                  <wp:cNvGraphicFramePr/>
                  <a:graphic xmlns:a="http://schemas.openxmlformats.org/drawingml/2006/main">
                    <a:graphicData uri="http://schemas.openxmlformats.org/drawingml/2006/picture">
                      <pic:pic xmlns:pic="http://schemas.openxmlformats.org/drawingml/2006/picture">
                        <pic:nvPicPr>
                          <pic:cNvPr id="42" name="图片_118_SpCnt_33"/>
                          <pic:cNvPicPr/>
                        </pic:nvPicPr>
                        <pic:blipFill>
                          <a:blip r:embed="rId33"/>
                          <a:stretch>
                            <a:fillRect/>
                          </a:stretch>
                        </pic:blipFill>
                        <pic:spPr>
                          <a:xfrm>
                            <a:off x="0" y="0"/>
                            <a:ext cx="96520" cy="6731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91515"/>
                  <wp:effectExtent l="0" t="0" r="0" b="0"/>
                  <wp:wrapNone/>
                  <wp:docPr id="43" name="图片_118_SpCnt_34"/>
                  <wp:cNvGraphicFramePr/>
                  <a:graphic xmlns:a="http://schemas.openxmlformats.org/drawingml/2006/main">
                    <a:graphicData uri="http://schemas.openxmlformats.org/drawingml/2006/picture">
                      <pic:pic xmlns:pic="http://schemas.openxmlformats.org/drawingml/2006/picture">
                        <pic:nvPicPr>
                          <pic:cNvPr id="43" name="图片_118_SpCnt_34"/>
                          <pic:cNvPicPr/>
                        </pic:nvPicPr>
                        <pic:blipFill>
                          <a:blip r:embed="rId14"/>
                          <a:stretch>
                            <a:fillRect/>
                          </a:stretch>
                        </pic:blipFill>
                        <pic:spPr>
                          <a:xfrm>
                            <a:off x="0" y="0"/>
                            <a:ext cx="97155" cy="6915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704215"/>
                  <wp:effectExtent l="0" t="0" r="0" b="0"/>
                  <wp:wrapNone/>
                  <wp:docPr id="44" name="图片_118_SpCnt_35"/>
                  <wp:cNvGraphicFramePr/>
                  <a:graphic xmlns:a="http://schemas.openxmlformats.org/drawingml/2006/main">
                    <a:graphicData uri="http://schemas.openxmlformats.org/drawingml/2006/picture">
                      <pic:pic xmlns:pic="http://schemas.openxmlformats.org/drawingml/2006/picture">
                        <pic:nvPicPr>
                          <pic:cNvPr id="44" name="图片_118_SpCnt_35"/>
                          <pic:cNvPicPr/>
                        </pic:nvPicPr>
                        <pic:blipFill>
                          <a:blip r:embed="rId16"/>
                          <a:stretch>
                            <a:fillRect/>
                          </a:stretch>
                        </pic:blipFill>
                        <pic:spPr>
                          <a:xfrm>
                            <a:off x="0" y="0"/>
                            <a:ext cx="97155" cy="7042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95325"/>
                  <wp:effectExtent l="0" t="0" r="0" b="0"/>
                  <wp:wrapNone/>
                  <wp:docPr id="45" name="图片_118_SpCnt_36"/>
                  <wp:cNvGraphicFramePr/>
                  <a:graphic xmlns:a="http://schemas.openxmlformats.org/drawingml/2006/main">
                    <a:graphicData uri="http://schemas.openxmlformats.org/drawingml/2006/picture">
                      <pic:pic xmlns:pic="http://schemas.openxmlformats.org/drawingml/2006/picture">
                        <pic:nvPicPr>
                          <pic:cNvPr id="45" name="图片_118_SpCnt_36"/>
                          <pic:cNvPicPr/>
                        </pic:nvPicPr>
                        <pic:blipFill>
                          <a:blip r:embed="rId14"/>
                          <a:stretch>
                            <a:fillRect/>
                          </a:stretch>
                        </pic:blipFill>
                        <pic:spPr>
                          <a:xfrm>
                            <a:off x="0" y="0"/>
                            <a:ext cx="97155" cy="6953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54355"/>
                  <wp:effectExtent l="0" t="0" r="0" b="0"/>
                  <wp:wrapNone/>
                  <wp:docPr id="46" name="图片_118_SpCnt_37"/>
                  <wp:cNvGraphicFramePr/>
                  <a:graphic xmlns:a="http://schemas.openxmlformats.org/drawingml/2006/main">
                    <a:graphicData uri="http://schemas.openxmlformats.org/drawingml/2006/picture">
                      <pic:pic xmlns:pic="http://schemas.openxmlformats.org/drawingml/2006/picture">
                        <pic:nvPicPr>
                          <pic:cNvPr id="46" name="图片_118_SpCnt_37"/>
                          <pic:cNvPicPr/>
                        </pic:nvPicPr>
                        <pic:blipFill>
                          <a:blip r:embed="rId13"/>
                          <a:stretch>
                            <a:fillRect/>
                          </a:stretch>
                        </pic:blipFill>
                        <pic:spPr>
                          <a:xfrm>
                            <a:off x="0" y="0"/>
                            <a:ext cx="96520" cy="5543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16890"/>
                  <wp:effectExtent l="0" t="0" r="0" b="0"/>
                  <wp:wrapNone/>
                  <wp:docPr id="47" name="图片_118_SpCnt_38"/>
                  <wp:cNvGraphicFramePr/>
                  <a:graphic xmlns:a="http://schemas.openxmlformats.org/drawingml/2006/main">
                    <a:graphicData uri="http://schemas.openxmlformats.org/drawingml/2006/picture">
                      <pic:pic xmlns:pic="http://schemas.openxmlformats.org/drawingml/2006/picture">
                        <pic:nvPicPr>
                          <pic:cNvPr id="47" name="图片_118_SpCnt_38"/>
                          <pic:cNvPicPr/>
                        </pic:nvPicPr>
                        <pic:blipFill>
                          <a:blip r:embed="rId34"/>
                          <a:stretch>
                            <a:fillRect/>
                          </a:stretch>
                        </pic:blipFill>
                        <pic:spPr>
                          <a:xfrm>
                            <a:off x="0" y="0"/>
                            <a:ext cx="96520" cy="5168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92150"/>
                  <wp:effectExtent l="0" t="0" r="0" b="0"/>
                  <wp:wrapNone/>
                  <wp:docPr id="48" name="图片_118_SpCnt_39"/>
                  <wp:cNvGraphicFramePr/>
                  <a:graphic xmlns:a="http://schemas.openxmlformats.org/drawingml/2006/main">
                    <a:graphicData uri="http://schemas.openxmlformats.org/drawingml/2006/picture">
                      <pic:pic xmlns:pic="http://schemas.openxmlformats.org/drawingml/2006/picture">
                        <pic:nvPicPr>
                          <pic:cNvPr id="48" name="图片_118_SpCnt_39"/>
                          <pic:cNvPicPr/>
                        </pic:nvPicPr>
                        <pic:blipFill>
                          <a:blip r:embed="rId14"/>
                          <a:stretch>
                            <a:fillRect/>
                          </a:stretch>
                        </pic:blipFill>
                        <pic:spPr>
                          <a:xfrm>
                            <a:off x="0" y="0"/>
                            <a:ext cx="96520" cy="6921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638175"/>
                  <wp:effectExtent l="0" t="0" r="0" b="0"/>
                  <wp:wrapNone/>
                  <wp:docPr id="49" name="图片_118_SpCnt_40"/>
                  <wp:cNvGraphicFramePr/>
                  <a:graphic xmlns:a="http://schemas.openxmlformats.org/drawingml/2006/main">
                    <a:graphicData uri="http://schemas.openxmlformats.org/drawingml/2006/picture">
                      <pic:pic xmlns:pic="http://schemas.openxmlformats.org/drawingml/2006/picture">
                        <pic:nvPicPr>
                          <pic:cNvPr id="49" name="图片_118_SpCnt_40"/>
                          <pic:cNvPicPr/>
                        </pic:nvPicPr>
                        <pic:blipFill>
                          <a:blip r:embed="rId35"/>
                          <a:stretch>
                            <a:fillRect/>
                          </a:stretch>
                        </pic:blipFill>
                        <pic:spPr>
                          <a:xfrm>
                            <a:off x="0" y="0"/>
                            <a:ext cx="95250" cy="6381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07060"/>
                  <wp:effectExtent l="0" t="0" r="0" b="0"/>
                  <wp:wrapNone/>
                  <wp:docPr id="50" name="图片_118_SpCnt_41"/>
                  <wp:cNvGraphicFramePr/>
                  <a:graphic xmlns:a="http://schemas.openxmlformats.org/drawingml/2006/main">
                    <a:graphicData uri="http://schemas.openxmlformats.org/drawingml/2006/picture">
                      <pic:pic xmlns:pic="http://schemas.openxmlformats.org/drawingml/2006/picture">
                        <pic:nvPicPr>
                          <pic:cNvPr id="50" name="图片_118_SpCnt_41"/>
                          <pic:cNvPicPr/>
                        </pic:nvPicPr>
                        <pic:blipFill>
                          <a:blip r:embed="rId19"/>
                          <a:stretch>
                            <a:fillRect/>
                          </a:stretch>
                        </pic:blipFill>
                        <pic:spPr>
                          <a:xfrm>
                            <a:off x="0" y="0"/>
                            <a:ext cx="97155" cy="6070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560070"/>
                  <wp:effectExtent l="0" t="0" r="0" b="0"/>
                  <wp:wrapNone/>
                  <wp:docPr id="51" name="图片_118_SpCnt_42"/>
                  <wp:cNvGraphicFramePr/>
                  <a:graphic xmlns:a="http://schemas.openxmlformats.org/drawingml/2006/main">
                    <a:graphicData uri="http://schemas.openxmlformats.org/drawingml/2006/picture">
                      <pic:pic xmlns:pic="http://schemas.openxmlformats.org/drawingml/2006/picture">
                        <pic:nvPicPr>
                          <pic:cNvPr id="51" name="图片_118_SpCnt_42"/>
                          <pic:cNvPicPr/>
                        </pic:nvPicPr>
                        <pic:blipFill>
                          <a:blip r:embed="rId13"/>
                          <a:stretch>
                            <a:fillRect/>
                          </a:stretch>
                        </pic:blipFill>
                        <pic:spPr>
                          <a:xfrm>
                            <a:off x="0" y="0"/>
                            <a:ext cx="97155" cy="56007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598170"/>
                  <wp:effectExtent l="0" t="0" r="0" b="0"/>
                  <wp:wrapNone/>
                  <wp:docPr id="52" name="图片_118_SpCnt_43"/>
                  <wp:cNvGraphicFramePr/>
                  <a:graphic xmlns:a="http://schemas.openxmlformats.org/drawingml/2006/main">
                    <a:graphicData uri="http://schemas.openxmlformats.org/drawingml/2006/picture">
                      <pic:pic xmlns:pic="http://schemas.openxmlformats.org/drawingml/2006/picture">
                        <pic:nvPicPr>
                          <pic:cNvPr id="52" name="图片_118_SpCnt_43"/>
                          <pic:cNvPicPr/>
                        </pic:nvPicPr>
                        <pic:blipFill>
                          <a:blip r:embed="rId22"/>
                          <a:stretch>
                            <a:fillRect/>
                          </a:stretch>
                        </pic:blipFill>
                        <pic:spPr>
                          <a:xfrm>
                            <a:off x="0" y="0"/>
                            <a:ext cx="97155" cy="59817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723900"/>
                  <wp:effectExtent l="0" t="0" r="0" b="0"/>
                  <wp:wrapNone/>
                  <wp:docPr id="53" name="图片_118_SpCnt_44"/>
                  <wp:cNvGraphicFramePr/>
                  <a:graphic xmlns:a="http://schemas.openxmlformats.org/drawingml/2006/main">
                    <a:graphicData uri="http://schemas.openxmlformats.org/drawingml/2006/picture">
                      <pic:pic xmlns:pic="http://schemas.openxmlformats.org/drawingml/2006/picture">
                        <pic:nvPicPr>
                          <pic:cNvPr id="53" name="图片_118_SpCnt_44"/>
                          <pic:cNvPicPr/>
                        </pic:nvPicPr>
                        <pic:blipFill>
                          <a:blip r:embed="rId18"/>
                          <a:stretch>
                            <a:fillRect/>
                          </a:stretch>
                        </pic:blipFill>
                        <pic:spPr>
                          <a:xfrm>
                            <a:off x="0" y="0"/>
                            <a:ext cx="97155" cy="7239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16890"/>
                  <wp:effectExtent l="0" t="0" r="0" b="0"/>
                  <wp:wrapNone/>
                  <wp:docPr id="54" name="图片_118_SpCnt_45"/>
                  <wp:cNvGraphicFramePr/>
                  <a:graphic xmlns:a="http://schemas.openxmlformats.org/drawingml/2006/main">
                    <a:graphicData uri="http://schemas.openxmlformats.org/drawingml/2006/picture">
                      <pic:pic xmlns:pic="http://schemas.openxmlformats.org/drawingml/2006/picture">
                        <pic:nvPicPr>
                          <pic:cNvPr id="54" name="图片_118_SpCnt_45"/>
                          <pic:cNvPicPr/>
                        </pic:nvPicPr>
                        <pic:blipFill>
                          <a:blip r:embed="rId36"/>
                          <a:stretch>
                            <a:fillRect/>
                          </a:stretch>
                        </pic:blipFill>
                        <pic:spPr>
                          <a:xfrm>
                            <a:off x="0" y="0"/>
                            <a:ext cx="88265" cy="5168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99135"/>
                  <wp:effectExtent l="0" t="0" r="0" b="0"/>
                  <wp:wrapNone/>
                  <wp:docPr id="55" name="图片_118_SpCnt_46"/>
                  <wp:cNvGraphicFramePr/>
                  <a:graphic xmlns:a="http://schemas.openxmlformats.org/drawingml/2006/main">
                    <a:graphicData uri="http://schemas.openxmlformats.org/drawingml/2006/picture">
                      <pic:pic xmlns:pic="http://schemas.openxmlformats.org/drawingml/2006/picture">
                        <pic:nvPicPr>
                          <pic:cNvPr id="55" name="图片_118_SpCnt_46"/>
                          <pic:cNvPicPr/>
                        </pic:nvPicPr>
                        <pic:blipFill>
                          <a:blip r:embed="rId16"/>
                          <a:stretch>
                            <a:fillRect/>
                          </a:stretch>
                        </pic:blipFill>
                        <pic:spPr>
                          <a:xfrm>
                            <a:off x="0" y="0"/>
                            <a:ext cx="97155" cy="6991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538480"/>
                  <wp:effectExtent l="0" t="0" r="0" b="0"/>
                  <wp:wrapNone/>
                  <wp:docPr id="56" name="图片_118_SpCnt_47"/>
                  <wp:cNvGraphicFramePr/>
                  <a:graphic xmlns:a="http://schemas.openxmlformats.org/drawingml/2006/main">
                    <a:graphicData uri="http://schemas.openxmlformats.org/drawingml/2006/picture">
                      <pic:pic xmlns:pic="http://schemas.openxmlformats.org/drawingml/2006/picture">
                        <pic:nvPicPr>
                          <pic:cNvPr id="56" name="图片_118_SpCnt_47"/>
                          <pic:cNvPicPr/>
                        </pic:nvPicPr>
                        <pic:blipFill>
                          <a:blip r:embed="rId10"/>
                          <a:stretch>
                            <a:fillRect/>
                          </a:stretch>
                        </pic:blipFill>
                        <pic:spPr>
                          <a:xfrm>
                            <a:off x="0" y="0"/>
                            <a:ext cx="95885" cy="53848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528320"/>
                  <wp:effectExtent l="0" t="0" r="0" b="0"/>
                  <wp:wrapNone/>
                  <wp:docPr id="57" name="图片_118_SpCnt_48"/>
                  <wp:cNvGraphicFramePr/>
                  <a:graphic xmlns:a="http://schemas.openxmlformats.org/drawingml/2006/main">
                    <a:graphicData uri="http://schemas.openxmlformats.org/drawingml/2006/picture">
                      <pic:pic xmlns:pic="http://schemas.openxmlformats.org/drawingml/2006/picture">
                        <pic:nvPicPr>
                          <pic:cNvPr id="57" name="图片_118_SpCnt_48"/>
                          <pic:cNvPicPr/>
                        </pic:nvPicPr>
                        <pic:blipFill>
                          <a:blip r:embed="rId9"/>
                          <a:stretch>
                            <a:fillRect/>
                          </a:stretch>
                        </pic:blipFill>
                        <pic:spPr>
                          <a:xfrm>
                            <a:off x="0" y="0"/>
                            <a:ext cx="95885" cy="5283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58495"/>
                  <wp:effectExtent l="0" t="0" r="0" b="0"/>
                  <wp:wrapNone/>
                  <wp:docPr id="58" name="图片_118_SpCnt_49"/>
                  <wp:cNvGraphicFramePr/>
                  <a:graphic xmlns:a="http://schemas.openxmlformats.org/drawingml/2006/main">
                    <a:graphicData uri="http://schemas.openxmlformats.org/drawingml/2006/picture">
                      <pic:pic xmlns:pic="http://schemas.openxmlformats.org/drawingml/2006/picture">
                        <pic:nvPicPr>
                          <pic:cNvPr id="58" name="图片_118_SpCnt_49"/>
                          <pic:cNvPicPr/>
                        </pic:nvPicPr>
                        <pic:blipFill>
                          <a:blip r:embed="rId37"/>
                          <a:stretch>
                            <a:fillRect/>
                          </a:stretch>
                        </pic:blipFill>
                        <pic:spPr>
                          <a:xfrm>
                            <a:off x="0" y="0"/>
                            <a:ext cx="88265" cy="6584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58165"/>
                  <wp:effectExtent l="0" t="0" r="0" b="0"/>
                  <wp:wrapNone/>
                  <wp:docPr id="59" name="图片_118_SpCnt_50"/>
                  <wp:cNvGraphicFramePr/>
                  <a:graphic xmlns:a="http://schemas.openxmlformats.org/drawingml/2006/main">
                    <a:graphicData uri="http://schemas.openxmlformats.org/drawingml/2006/picture">
                      <pic:pic xmlns:pic="http://schemas.openxmlformats.org/drawingml/2006/picture">
                        <pic:nvPicPr>
                          <pic:cNvPr id="59" name="图片_118_SpCnt_50"/>
                          <pic:cNvPicPr/>
                        </pic:nvPicPr>
                        <pic:blipFill>
                          <a:blip r:embed="rId38"/>
                          <a:stretch>
                            <a:fillRect/>
                          </a:stretch>
                        </pic:blipFill>
                        <pic:spPr>
                          <a:xfrm>
                            <a:off x="0" y="0"/>
                            <a:ext cx="88265" cy="5581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37845"/>
                  <wp:effectExtent l="0" t="0" r="0" b="0"/>
                  <wp:wrapNone/>
                  <wp:docPr id="60" name="图片_118_SpCnt_51"/>
                  <wp:cNvGraphicFramePr/>
                  <a:graphic xmlns:a="http://schemas.openxmlformats.org/drawingml/2006/main">
                    <a:graphicData uri="http://schemas.openxmlformats.org/drawingml/2006/picture">
                      <pic:pic xmlns:pic="http://schemas.openxmlformats.org/drawingml/2006/picture">
                        <pic:nvPicPr>
                          <pic:cNvPr id="60" name="图片_118_SpCnt_51"/>
                          <pic:cNvPicPr/>
                        </pic:nvPicPr>
                        <pic:blipFill>
                          <a:blip r:embed="rId39"/>
                          <a:stretch>
                            <a:fillRect/>
                          </a:stretch>
                        </pic:blipFill>
                        <pic:spPr>
                          <a:xfrm>
                            <a:off x="0" y="0"/>
                            <a:ext cx="88265" cy="5378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704850"/>
                  <wp:effectExtent l="0" t="0" r="0" b="0"/>
                  <wp:wrapNone/>
                  <wp:docPr id="61" name="图片_118_SpCnt_52"/>
                  <wp:cNvGraphicFramePr/>
                  <a:graphic xmlns:a="http://schemas.openxmlformats.org/drawingml/2006/main">
                    <a:graphicData uri="http://schemas.openxmlformats.org/drawingml/2006/picture">
                      <pic:pic xmlns:pic="http://schemas.openxmlformats.org/drawingml/2006/picture">
                        <pic:nvPicPr>
                          <pic:cNvPr id="61" name="图片_118_SpCnt_52"/>
                          <pic:cNvPicPr/>
                        </pic:nvPicPr>
                        <pic:blipFill>
                          <a:blip r:embed="rId16"/>
                          <a:stretch>
                            <a:fillRect/>
                          </a:stretch>
                        </pic:blipFill>
                        <pic:spPr>
                          <a:xfrm>
                            <a:off x="0" y="0"/>
                            <a:ext cx="96520" cy="7048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542925"/>
                  <wp:effectExtent l="0" t="0" r="0" b="0"/>
                  <wp:wrapNone/>
                  <wp:docPr id="62" name="图片_118_SpCnt_53"/>
                  <wp:cNvGraphicFramePr/>
                  <a:graphic xmlns:a="http://schemas.openxmlformats.org/drawingml/2006/main">
                    <a:graphicData uri="http://schemas.openxmlformats.org/drawingml/2006/picture">
                      <pic:pic xmlns:pic="http://schemas.openxmlformats.org/drawingml/2006/picture">
                        <pic:nvPicPr>
                          <pic:cNvPr id="62" name="图片_118_SpCnt_53"/>
                          <pic:cNvPicPr/>
                        </pic:nvPicPr>
                        <pic:blipFill>
                          <a:blip r:embed="rId39"/>
                          <a:stretch>
                            <a:fillRect/>
                          </a:stretch>
                        </pic:blipFill>
                        <pic:spPr>
                          <a:xfrm>
                            <a:off x="0" y="0"/>
                            <a:ext cx="95250" cy="5429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674370"/>
                  <wp:effectExtent l="0" t="0" r="0" b="0"/>
                  <wp:wrapNone/>
                  <wp:docPr id="63" name="图片_118_SpCnt_54"/>
                  <wp:cNvGraphicFramePr/>
                  <a:graphic xmlns:a="http://schemas.openxmlformats.org/drawingml/2006/main">
                    <a:graphicData uri="http://schemas.openxmlformats.org/drawingml/2006/picture">
                      <pic:pic xmlns:pic="http://schemas.openxmlformats.org/drawingml/2006/picture">
                        <pic:nvPicPr>
                          <pic:cNvPr id="63" name="图片_118_SpCnt_54"/>
                          <pic:cNvPicPr/>
                        </pic:nvPicPr>
                        <pic:blipFill>
                          <a:blip r:embed="rId33"/>
                          <a:stretch>
                            <a:fillRect/>
                          </a:stretch>
                        </pic:blipFill>
                        <pic:spPr>
                          <a:xfrm>
                            <a:off x="0" y="0"/>
                            <a:ext cx="95885" cy="67437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572770"/>
                  <wp:effectExtent l="0" t="0" r="0" b="0"/>
                  <wp:wrapNone/>
                  <wp:docPr id="64" name="图片_118_SpCnt_55"/>
                  <wp:cNvGraphicFramePr/>
                  <a:graphic xmlns:a="http://schemas.openxmlformats.org/drawingml/2006/main">
                    <a:graphicData uri="http://schemas.openxmlformats.org/drawingml/2006/picture">
                      <pic:pic xmlns:pic="http://schemas.openxmlformats.org/drawingml/2006/picture">
                        <pic:nvPicPr>
                          <pic:cNvPr id="64" name="图片_118_SpCnt_55"/>
                          <pic:cNvPicPr/>
                        </pic:nvPicPr>
                        <pic:blipFill>
                          <a:blip r:embed="rId25"/>
                          <a:stretch>
                            <a:fillRect/>
                          </a:stretch>
                        </pic:blipFill>
                        <pic:spPr>
                          <a:xfrm>
                            <a:off x="0" y="0"/>
                            <a:ext cx="97155" cy="57277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2075" cy="677545"/>
                  <wp:effectExtent l="0" t="0" r="0" b="0"/>
                  <wp:wrapNone/>
                  <wp:docPr id="65" name="图片_118_SpCnt_56"/>
                  <wp:cNvGraphicFramePr/>
                  <a:graphic xmlns:a="http://schemas.openxmlformats.org/drawingml/2006/main">
                    <a:graphicData uri="http://schemas.openxmlformats.org/drawingml/2006/picture">
                      <pic:pic xmlns:pic="http://schemas.openxmlformats.org/drawingml/2006/picture">
                        <pic:nvPicPr>
                          <pic:cNvPr id="65" name="图片_118_SpCnt_56"/>
                          <pic:cNvPicPr/>
                        </pic:nvPicPr>
                        <pic:blipFill>
                          <a:blip r:embed="rId40"/>
                          <a:stretch>
                            <a:fillRect/>
                          </a:stretch>
                        </pic:blipFill>
                        <pic:spPr>
                          <a:xfrm>
                            <a:off x="0" y="0"/>
                            <a:ext cx="92075" cy="6775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90245"/>
                  <wp:effectExtent l="0" t="0" r="0" b="0"/>
                  <wp:wrapNone/>
                  <wp:docPr id="66" name="图片_118_SpCnt_57"/>
                  <wp:cNvGraphicFramePr/>
                  <a:graphic xmlns:a="http://schemas.openxmlformats.org/drawingml/2006/main">
                    <a:graphicData uri="http://schemas.openxmlformats.org/drawingml/2006/picture">
                      <pic:pic xmlns:pic="http://schemas.openxmlformats.org/drawingml/2006/picture">
                        <pic:nvPicPr>
                          <pic:cNvPr id="66" name="图片_118_SpCnt_57"/>
                          <pic:cNvPicPr/>
                        </pic:nvPicPr>
                        <pic:blipFill>
                          <a:blip r:embed="rId41"/>
                          <a:stretch>
                            <a:fillRect/>
                          </a:stretch>
                        </pic:blipFill>
                        <pic:spPr>
                          <a:xfrm>
                            <a:off x="0" y="0"/>
                            <a:ext cx="88265" cy="6902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713105"/>
                  <wp:effectExtent l="0" t="0" r="0" b="0"/>
                  <wp:wrapNone/>
                  <wp:docPr id="67" name="图片_118_SpCnt_58"/>
                  <wp:cNvGraphicFramePr/>
                  <a:graphic xmlns:a="http://schemas.openxmlformats.org/drawingml/2006/main">
                    <a:graphicData uri="http://schemas.openxmlformats.org/drawingml/2006/picture">
                      <pic:pic xmlns:pic="http://schemas.openxmlformats.org/drawingml/2006/picture">
                        <pic:nvPicPr>
                          <pic:cNvPr id="67" name="图片_118_SpCnt_58"/>
                          <pic:cNvPicPr/>
                        </pic:nvPicPr>
                        <pic:blipFill>
                          <a:blip r:embed="rId28"/>
                          <a:stretch>
                            <a:fillRect/>
                          </a:stretch>
                        </pic:blipFill>
                        <pic:spPr>
                          <a:xfrm>
                            <a:off x="0" y="0"/>
                            <a:ext cx="97155" cy="71310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558165"/>
                  <wp:effectExtent l="0" t="0" r="0" b="0"/>
                  <wp:wrapNone/>
                  <wp:docPr id="68" name="图片_118_SpCnt_59"/>
                  <wp:cNvGraphicFramePr/>
                  <a:graphic xmlns:a="http://schemas.openxmlformats.org/drawingml/2006/main">
                    <a:graphicData uri="http://schemas.openxmlformats.org/drawingml/2006/picture">
                      <pic:pic xmlns:pic="http://schemas.openxmlformats.org/drawingml/2006/picture">
                        <pic:nvPicPr>
                          <pic:cNvPr id="68" name="图片_118_SpCnt_59"/>
                          <pic:cNvPicPr/>
                        </pic:nvPicPr>
                        <pic:blipFill>
                          <a:blip r:embed="rId13"/>
                          <a:stretch>
                            <a:fillRect/>
                          </a:stretch>
                        </pic:blipFill>
                        <pic:spPr>
                          <a:xfrm>
                            <a:off x="0" y="0"/>
                            <a:ext cx="95885" cy="5581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706755"/>
                  <wp:effectExtent l="0" t="0" r="0" b="0"/>
                  <wp:wrapNone/>
                  <wp:docPr id="69" name="图片_118_SpCnt_60"/>
                  <wp:cNvGraphicFramePr/>
                  <a:graphic xmlns:a="http://schemas.openxmlformats.org/drawingml/2006/main">
                    <a:graphicData uri="http://schemas.openxmlformats.org/drawingml/2006/picture">
                      <pic:pic xmlns:pic="http://schemas.openxmlformats.org/drawingml/2006/picture">
                        <pic:nvPicPr>
                          <pic:cNvPr id="69" name="图片_118_SpCnt_60"/>
                          <pic:cNvPicPr/>
                        </pic:nvPicPr>
                        <pic:blipFill>
                          <a:blip r:embed="rId42"/>
                          <a:stretch>
                            <a:fillRect/>
                          </a:stretch>
                        </pic:blipFill>
                        <pic:spPr>
                          <a:xfrm>
                            <a:off x="0" y="0"/>
                            <a:ext cx="88265" cy="7067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73100"/>
                  <wp:effectExtent l="0" t="0" r="0" b="0"/>
                  <wp:wrapNone/>
                  <wp:docPr id="70" name="图片_118_SpCnt_61"/>
                  <wp:cNvGraphicFramePr/>
                  <a:graphic xmlns:a="http://schemas.openxmlformats.org/drawingml/2006/main">
                    <a:graphicData uri="http://schemas.openxmlformats.org/drawingml/2006/picture">
                      <pic:pic xmlns:pic="http://schemas.openxmlformats.org/drawingml/2006/picture">
                        <pic:nvPicPr>
                          <pic:cNvPr id="70" name="图片_118_SpCnt_61"/>
                          <pic:cNvPicPr/>
                        </pic:nvPicPr>
                        <pic:blipFill>
                          <a:blip r:embed="rId43"/>
                          <a:stretch>
                            <a:fillRect/>
                          </a:stretch>
                        </pic:blipFill>
                        <pic:spPr>
                          <a:xfrm>
                            <a:off x="0" y="0"/>
                            <a:ext cx="88265" cy="6731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2075" cy="696595"/>
                  <wp:effectExtent l="0" t="0" r="0" b="0"/>
                  <wp:wrapNone/>
                  <wp:docPr id="71" name="图片_118_SpCnt_62"/>
                  <wp:cNvGraphicFramePr/>
                  <a:graphic xmlns:a="http://schemas.openxmlformats.org/drawingml/2006/main">
                    <a:graphicData uri="http://schemas.openxmlformats.org/drawingml/2006/picture">
                      <pic:pic xmlns:pic="http://schemas.openxmlformats.org/drawingml/2006/picture">
                        <pic:nvPicPr>
                          <pic:cNvPr id="71" name="图片_118_SpCnt_62"/>
                          <pic:cNvPicPr/>
                        </pic:nvPicPr>
                        <pic:blipFill>
                          <a:blip r:embed="rId20"/>
                          <a:stretch>
                            <a:fillRect/>
                          </a:stretch>
                        </pic:blipFill>
                        <pic:spPr>
                          <a:xfrm>
                            <a:off x="0" y="0"/>
                            <a:ext cx="92075" cy="6965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2075" cy="596265"/>
                  <wp:effectExtent l="0" t="0" r="0" b="0"/>
                  <wp:wrapNone/>
                  <wp:docPr id="72" name="图片_118_SpCnt_63"/>
                  <wp:cNvGraphicFramePr/>
                  <a:graphic xmlns:a="http://schemas.openxmlformats.org/drawingml/2006/main">
                    <a:graphicData uri="http://schemas.openxmlformats.org/drawingml/2006/picture">
                      <pic:pic xmlns:pic="http://schemas.openxmlformats.org/drawingml/2006/picture">
                        <pic:nvPicPr>
                          <pic:cNvPr id="72" name="图片_118_SpCnt_63"/>
                          <pic:cNvPicPr/>
                        </pic:nvPicPr>
                        <pic:blipFill>
                          <a:blip r:embed="rId44"/>
                          <a:stretch>
                            <a:fillRect/>
                          </a:stretch>
                        </pic:blipFill>
                        <pic:spPr>
                          <a:xfrm>
                            <a:off x="0" y="0"/>
                            <a:ext cx="92075" cy="5962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2075" cy="563245"/>
                  <wp:effectExtent l="0" t="0" r="0" b="0"/>
                  <wp:wrapNone/>
                  <wp:docPr id="73" name="图片_118_SpCnt_64"/>
                  <wp:cNvGraphicFramePr/>
                  <a:graphic xmlns:a="http://schemas.openxmlformats.org/drawingml/2006/main">
                    <a:graphicData uri="http://schemas.openxmlformats.org/drawingml/2006/picture">
                      <pic:pic xmlns:pic="http://schemas.openxmlformats.org/drawingml/2006/picture">
                        <pic:nvPicPr>
                          <pic:cNvPr id="73" name="图片_118_SpCnt_64"/>
                          <pic:cNvPicPr/>
                        </pic:nvPicPr>
                        <pic:blipFill>
                          <a:blip r:embed="rId45"/>
                          <a:stretch>
                            <a:fillRect/>
                          </a:stretch>
                        </pic:blipFill>
                        <pic:spPr>
                          <a:xfrm>
                            <a:off x="0" y="0"/>
                            <a:ext cx="92075" cy="5632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885" cy="518795"/>
                  <wp:effectExtent l="0" t="0" r="0" b="0"/>
                  <wp:wrapNone/>
                  <wp:docPr id="74" name="图片_118_SpCnt_65"/>
                  <wp:cNvGraphicFramePr/>
                  <a:graphic xmlns:a="http://schemas.openxmlformats.org/drawingml/2006/main">
                    <a:graphicData uri="http://schemas.openxmlformats.org/drawingml/2006/picture">
                      <pic:pic xmlns:pic="http://schemas.openxmlformats.org/drawingml/2006/picture">
                        <pic:nvPicPr>
                          <pic:cNvPr id="74" name="图片_118_SpCnt_65"/>
                          <pic:cNvPicPr/>
                        </pic:nvPicPr>
                        <pic:blipFill>
                          <a:blip r:embed="rId34"/>
                          <a:stretch>
                            <a:fillRect/>
                          </a:stretch>
                        </pic:blipFill>
                        <pic:spPr>
                          <a:xfrm>
                            <a:off x="0" y="0"/>
                            <a:ext cx="95885" cy="518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92150"/>
                  <wp:effectExtent l="0" t="0" r="0" b="0"/>
                  <wp:wrapNone/>
                  <wp:docPr id="75" name="图片_118_SpCnt_66"/>
                  <wp:cNvGraphicFramePr/>
                  <a:graphic xmlns:a="http://schemas.openxmlformats.org/drawingml/2006/main">
                    <a:graphicData uri="http://schemas.openxmlformats.org/drawingml/2006/picture">
                      <pic:pic xmlns:pic="http://schemas.openxmlformats.org/drawingml/2006/picture">
                        <pic:nvPicPr>
                          <pic:cNvPr id="75" name="图片_118_SpCnt_66"/>
                          <pic:cNvPicPr/>
                        </pic:nvPicPr>
                        <pic:blipFill>
                          <a:blip r:embed="rId41"/>
                          <a:stretch>
                            <a:fillRect/>
                          </a:stretch>
                        </pic:blipFill>
                        <pic:spPr>
                          <a:xfrm>
                            <a:off x="0" y="0"/>
                            <a:ext cx="88265" cy="6921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96595"/>
                  <wp:effectExtent l="0" t="0" r="0" b="0"/>
                  <wp:wrapNone/>
                  <wp:docPr id="76" name="图片_118_SpCnt_67"/>
                  <wp:cNvGraphicFramePr/>
                  <a:graphic xmlns:a="http://schemas.openxmlformats.org/drawingml/2006/main">
                    <a:graphicData uri="http://schemas.openxmlformats.org/drawingml/2006/picture">
                      <pic:pic xmlns:pic="http://schemas.openxmlformats.org/drawingml/2006/picture">
                        <pic:nvPicPr>
                          <pic:cNvPr id="76" name="图片_118_SpCnt_67"/>
                          <pic:cNvPicPr/>
                        </pic:nvPicPr>
                        <pic:blipFill>
                          <a:blip r:embed="rId20"/>
                          <a:stretch>
                            <a:fillRect/>
                          </a:stretch>
                        </pic:blipFill>
                        <pic:spPr>
                          <a:xfrm>
                            <a:off x="0" y="0"/>
                            <a:ext cx="88265" cy="6965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67055"/>
                  <wp:effectExtent l="0" t="0" r="0" b="0"/>
                  <wp:wrapNone/>
                  <wp:docPr id="77" name="图片_118_SpCnt_68"/>
                  <wp:cNvGraphicFramePr/>
                  <a:graphic xmlns:a="http://schemas.openxmlformats.org/drawingml/2006/main">
                    <a:graphicData uri="http://schemas.openxmlformats.org/drawingml/2006/picture">
                      <pic:pic xmlns:pic="http://schemas.openxmlformats.org/drawingml/2006/picture">
                        <pic:nvPicPr>
                          <pic:cNvPr id="77" name="图片_118_SpCnt_68"/>
                          <pic:cNvPicPr/>
                        </pic:nvPicPr>
                        <pic:blipFill>
                          <a:blip r:embed="rId27"/>
                          <a:stretch>
                            <a:fillRect/>
                          </a:stretch>
                        </pic:blipFill>
                        <pic:spPr>
                          <a:xfrm>
                            <a:off x="0" y="0"/>
                            <a:ext cx="96520" cy="5670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714375"/>
                  <wp:effectExtent l="0" t="0" r="0" b="0"/>
                  <wp:wrapNone/>
                  <wp:docPr id="78" name="图片_118_SpCnt_69"/>
                  <wp:cNvGraphicFramePr/>
                  <a:graphic xmlns:a="http://schemas.openxmlformats.org/drawingml/2006/main">
                    <a:graphicData uri="http://schemas.openxmlformats.org/drawingml/2006/picture">
                      <pic:pic xmlns:pic="http://schemas.openxmlformats.org/drawingml/2006/picture">
                        <pic:nvPicPr>
                          <pic:cNvPr id="78" name="图片_118_SpCnt_69"/>
                          <pic:cNvPicPr/>
                        </pic:nvPicPr>
                        <pic:blipFill>
                          <a:blip r:embed="rId42"/>
                          <a:stretch>
                            <a:fillRect/>
                          </a:stretch>
                        </pic:blipFill>
                        <pic:spPr>
                          <a:xfrm>
                            <a:off x="0" y="0"/>
                            <a:ext cx="95250" cy="7143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504825"/>
                  <wp:effectExtent l="0" t="0" r="0" b="0"/>
                  <wp:wrapNone/>
                  <wp:docPr id="79" name="图片_118_SpCnt_70"/>
                  <wp:cNvGraphicFramePr/>
                  <a:graphic xmlns:a="http://schemas.openxmlformats.org/drawingml/2006/main">
                    <a:graphicData uri="http://schemas.openxmlformats.org/drawingml/2006/picture">
                      <pic:pic xmlns:pic="http://schemas.openxmlformats.org/drawingml/2006/picture">
                        <pic:nvPicPr>
                          <pic:cNvPr id="79" name="图片_118_SpCnt_70"/>
                          <pic:cNvPicPr/>
                        </pic:nvPicPr>
                        <pic:blipFill>
                          <a:blip r:embed="rId46"/>
                          <a:stretch>
                            <a:fillRect/>
                          </a:stretch>
                        </pic:blipFill>
                        <pic:spPr>
                          <a:xfrm>
                            <a:off x="0" y="0"/>
                            <a:ext cx="95250" cy="5048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69290"/>
                  <wp:effectExtent l="0" t="0" r="0" b="0"/>
                  <wp:wrapNone/>
                  <wp:docPr id="80" name="图片_118_SpCnt_71"/>
                  <wp:cNvGraphicFramePr/>
                  <a:graphic xmlns:a="http://schemas.openxmlformats.org/drawingml/2006/main">
                    <a:graphicData uri="http://schemas.openxmlformats.org/drawingml/2006/picture">
                      <pic:pic xmlns:pic="http://schemas.openxmlformats.org/drawingml/2006/picture">
                        <pic:nvPicPr>
                          <pic:cNvPr id="80" name="图片_118_SpCnt_71"/>
                          <pic:cNvPicPr/>
                        </pic:nvPicPr>
                        <pic:blipFill>
                          <a:blip r:embed="rId33"/>
                          <a:stretch>
                            <a:fillRect/>
                          </a:stretch>
                        </pic:blipFill>
                        <pic:spPr>
                          <a:xfrm>
                            <a:off x="0" y="0"/>
                            <a:ext cx="96520" cy="6692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96265"/>
                  <wp:effectExtent l="0" t="0" r="0" b="0"/>
                  <wp:wrapNone/>
                  <wp:docPr id="81" name="图片_118_SpCnt_72"/>
                  <wp:cNvGraphicFramePr/>
                  <a:graphic xmlns:a="http://schemas.openxmlformats.org/drawingml/2006/main">
                    <a:graphicData uri="http://schemas.openxmlformats.org/drawingml/2006/picture">
                      <pic:pic xmlns:pic="http://schemas.openxmlformats.org/drawingml/2006/picture">
                        <pic:nvPicPr>
                          <pic:cNvPr id="81" name="图片_118_SpCnt_72"/>
                          <pic:cNvPicPr/>
                        </pic:nvPicPr>
                        <pic:blipFill>
                          <a:blip r:embed="rId44"/>
                          <a:stretch>
                            <a:fillRect/>
                          </a:stretch>
                        </pic:blipFill>
                        <pic:spPr>
                          <a:xfrm>
                            <a:off x="0" y="0"/>
                            <a:ext cx="88265" cy="5962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75310"/>
                  <wp:effectExtent l="0" t="0" r="0" b="0"/>
                  <wp:wrapNone/>
                  <wp:docPr id="82" name="图片_167"/>
                  <wp:cNvGraphicFramePr/>
                  <a:graphic xmlns:a="http://schemas.openxmlformats.org/drawingml/2006/main">
                    <a:graphicData uri="http://schemas.openxmlformats.org/drawingml/2006/picture">
                      <pic:pic xmlns:pic="http://schemas.openxmlformats.org/drawingml/2006/picture">
                        <pic:nvPicPr>
                          <pic:cNvPr id="82" name="图片_167"/>
                          <pic:cNvPicPr/>
                        </pic:nvPicPr>
                        <pic:blipFill>
                          <a:blip r:embed="rId47"/>
                          <a:stretch>
                            <a:fillRect/>
                          </a:stretch>
                        </pic:blipFill>
                        <pic:spPr>
                          <a:xfrm>
                            <a:off x="0" y="0"/>
                            <a:ext cx="88265" cy="5753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85165"/>
                  <wp:effectExtent l="0" t="0" r="0" b="0"/>
                  <wp:wrapNone/>
                  <wp:docPr id="83" name="图片_111"/>
                  <wp:cNvGraphicFramePr/>
                  <a:graphic xmlns:a="http://schemas.openxmlformats.org/drawingml/2006/main">
                    <a:graphicData uri="http://schemas.openxmlformats.org/drawingml/2006/picture">
                      <pic:pic xmlns:pic="http://schemas.openxmlformats.org/drawingml/2006/picture">
                        <pic:nvPicPr>
                          <pic:cNvPr id="83" name="图片_111"/>
                          <pic:cNvPicPr/>
                        </pic:nvPicPr>
                        <pic:blipFill>
                          <a:blip r:embed="rId48"/>
                          <a:stretch>
                            <a:fillRect/>
                          </a:stretch>
                        </pic:blipFill>
                        <pic:spPr>
                          <a:xfrm>
                            <a:off x="0" y="0"/>
                            <a:ext cx="97155" cy="6851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63245"/>
                  <wp:effectExtent l="0" t="0" r="0" b="0"/>
                  <wp:wrapNone/>
                  <wp:docPr id="84" name="图片_118_SpCnt_73"/>
                  <wp:cNvGraphicFramePr/>
                  <a:graphic xmlns:a="http://schemas.openxmlformats.org/drawingml/2006/main">
                    <a:graphicData uri="http://schemas.openxmlformats.org/drawingml/2006/picture">
                      <pic:pic xmlns:pic="http://schemas.openxmlformats.org/drawingml/2006/picture">
                        <pic:nvPicPr>
                          <pic:cNvPr id="84" name="图片_118_SpCnt_73"/>
                          <pic:cNvPicPr/>
                        </pic:nvPicPr>
                        <pic:blipFill>
                          <a:blip r:embed="rId45"/>
                          <a:stretch>
                            <a:fillRect/>
                          </a:stretch>
                        </pic:blipFill>
                        <pic:spPr>
                          <a:xfrm>
                            <a:off x="0" y="0"/>
                            <a:ext cx="88265" cy="5632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92455"/>
                  <wp:effectExtent l="0" t="0" r="0" b="0"/>
                  <wp:wrapNone/>
                  <wp:docPr id="85" name="图片_118_SpCnt_74"/>
                  <wp:cNvGraphicFramePr/>
                  <a:graphic xmlns:a="http://schemas.openxmlformats.org/drawingml/2006/main">
                    <a:graphicData uri="http://schemas.openxmlformats.org/drawingml/2006/picture">
                      <pic:pic xmlns:pic="http://schemas.openxmlformats.org/drawingml/2006/picture">
                        <pic:nvPicPr>
                          <pic:cNvPr id="85" name="图片_118_SpCnt_74"/>
                          <pic:cNvPicPr/>
                        </pic:nvPicPr>
                        <pic:blipFill>
                          <a:blip r:embed="rId44"/>
                          <a:stretch>
                            <a:fillRect/>
                          </a:stretch>
                        </pic:blipFill>
                        <pic:spPr>
                          <a:xfrm>
                            <a:off x="0" y="0"/>
                            <a:ext cx="88265" cy="5924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58800"/>
                  <wp:effectExtent l="0" t="0" r="0" b="0"/>
                  <wp:wrapNone/>
                  <wp:docPr id="86" name="图片_118_SpCnt_75"/>
                  <wp:cNvGraphicFramePr/>
                  <a:graphic xmlns:a="http://schemas.openxmlformats.org/drawingml/2006/main">
                    <a:graphicData uri="http://schemas.openxmlformats.org/drawingml/2006/picture">
                      <pic:pic xmlns:pic="http://schemas.openxmlformats.org/drawingml/2006/picture">
                        <pic:nvPicPr>
                          <pic:cNvPr id="86" name="图片_118_SpCnt_75"/>
                          <pic:cNvPicPr/>
                        </pic:nvPicPr>
                        <pic:blipFill>
                          <a:blip r:embed="rId38"/>
                          <a:stretch>
                            <a:fillRect/>
                          </a:stretch>
                        </pic:blipFill>
                        <pic:spPr>
                          <a:xfrm>
                            <a:off x="0" y="0"/>
                            <a:ext cx="88265" cy="5588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04190"/>
                  <wp:effectExtent l="0" t="0" r="0" b="0"/>
                  <wp:wrapNone/>
                  <wp:docPr id="87" name="图片_118_SpCnt_76"/>
                  <wp:cNvGraphicFramePr/>
                  <a:graphic xmlns:a="http://schemas.openxmlformats.org/drawingml/2006/main">
                    <a:graphicData uri="http://schemas.openxmlformats.org/drawingml/2006/picture">
                      <pic:pic xmlns:pic="http://schemas.openxmlformats.org/drawingml/2006/picture">
                        <pic:nvPicPr>
                          <pic:cNvPr id="87" name="图片_118_SpCnt_76"/>
                          <pic:cNvPicPr/>
                        </pic:nvPicPr>
                        <pic:blipFill>
                          <a:blip r:embed="rId49"/>
                          <a:stretch>
                            <a:fillRect/>
                          </a:stretch>
                        </pic:blipFill>
                        <pic:spPr>
                          <a:xfrm>
                            <a:off x="0" y="0"/>
                            <a:ext cx="96520" cy="504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00710"/>
                  <wp:effectExtent l="0" t="0" r="0" b="0"/>
                  <wp:wrapNone/>
                  <wp:docPr id="88" name="图片_118_SpCnt_77"/>
                  <wp:cNvGraphicFramePr/>
                  <a:graphic xmlns:a="http://schemas.openxmlformats.org/drawingml/2006/main">
                    <a:graphicData uri="http://schemas.openxmlformats.org/drawingml/2006/picture">
                      <pic:pic xmlns:pic="http://schemas.openxmlformats.org/drawingml/2006/picture">
                        <pic:nvPicPr>
                          <pic:cNvPr id="88" name="图片_118_SpCnt_77"/>
                          <pic:cNvPicPr/>
                        </pic:nvPicPr>
                        <pic:blipFill>
                          <a:blip r:embed="rId19"/>
                          <a:stretch>
                            <a:fillRect/>
                          </a:stretch>
                        </pic:blipFill>
                        <pic:spPr>
                          <a:xfrm>
                            <a:off x="0" y="0"/>
                            <a:ext cx="97155" cy="6007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90245"/>
                  <wp:effectExtent l="0" t="0" r="0" b="0"/>
                  <wp:wrapNone/>
                  <wp:docPr id="89" name="图片_118_SpCnt_78"/>
                  <wp:cNvGraphicFramePr/>
                  <a:graphic xmlns:a="http://schemas.openxmlformats.org/drawingml/2006/main">
                    <a:graphicData uri="http://schemas.openxmlformats.org/drawingml/2006/picture">
                      <pic:pic xmlns:pic="http://schemas.openxmlformats.org/drawingml/2006/picture">
                        <pic:nvPicPr>
                          <pic:cNvPr id="89" name="图片_118_SpCnt_78"/>
                          <pic:cNvPicPr/>
                        </pic:nvPicPr>
                        <pic:blipFill>
                          <a:blip r:embed="rId14"/>
                          <a:stretch>
                            <a:fillRect/>
                          </a:stretch>
                        </pic:blipFill>
                        <pic:spPr>
                          <a:xfrm>
                            <a:off x="0" y="0"/>
                            <a:ext cx="96520" cy="6902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77545"/>
                  <wp:effectExtent l="0" t="0" r="0" b="0"/>
                  <wp:wrapNone/>
                  <wp:docPr id="90" name="图片_118_SpCnt_79"/>
                  <wp:cNvGraphicFramePr/>
                  <a:graphic xmlns:a="http://schemas.openxmlformats.org/drawingml/2006/main">
                    <a:graphicData uri="http://schemas.openxmlformats.org/drawingml/2006/picture">
                      <pic:pic xmlns:pic="http://schemas.openxmlformats.org/drawingml/2006/picture">
                        <pic:nvPicPr>
                          <pic:cNvPr id="90" name="图片_118_SpCnt_79"/>
                          <pic:cNvPicPr/>
                        </pic:nvPicPr>
                        <pic:blipFill>
                          <a:blip r:embed="rId48"/>
                          <a:stretch>
                            <a:fillRect/>
                          </a:stretch>
                        </pic:blipFill>
                        <pic:spPr>
                          <a:xfrm>
                            <a:off x="0" y="0"/>
                            <a:ext cx="96520" cy="6775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96595"/>
                  <wp:effectExtent l="0" t="0" r="0" b="0"/>
                  <wp:wrapNone/>
                  <wp:docPr id="91" name="图片_118_SpCnt_80"/>
                  <wp:cNvGraphicFramePr/>
                  <a:graphic xmlns:a="http://schemas.openxmlformats.org/drawingml/2006/main">
                    <a:graphicData uri="http://schemas.openxmlformats.org/drawingml/2006/picture">
                      <pic:pic xmlns:pic="http://schemas.openxmlformats.org/drawingml/2006/picture">
                        <pic:nvPicPr>
                          <pic:cNvPr id="91" name="图片_118_SpCnt_80"/>
                          <pic:cNvPicPr/>
                        </pic:nvPicPr>
                        <pic:blipFill>
                          <a:blip r:embed="rId16"/>
                          <a:stretch>
                            <a:fillRect/>
                          </a:stretch>
                        </pic:blipFill>
                        <pic:spPr>
                          <a:xfrm>
                            <a:off x="0" y="0"/>
                            <a:ext cx="96520" cy="6965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558165"/>
                  <wp:effectExtent l="0" t="0" r="0" b="0"/>
                  <wp:wrapNone/>
                  <wp:docPr id="92" name="图片_118_SpCnt_81"/>
                  <wp:cNvGraphicFramePr/>
                  <a:graphic xmlns:a="http://schemas.openxmlformats.org/drawingml/2006/main">
                    <a:graphicData uri="http://schemas.openxmlformats.org/drawingml/2006/picture">
                      <pic:pic xmlns:pic="http://schemas.openxmlformats.org/drawingml/2006/picture">
                        <pic:nvPicPr>
                          <pic:cNvPr id="92" name="图片_118_SpCnt_81"/>
                          <pic:cNvPicPr/>
                        </pic:nvPicPr>
                        <pic:blipFill>
                          <a:blip r:embed="rId13"/>
                          <a:stretch>
                            <a:fillRect/>
                          </a:stretch>
                        </pic:blipFill>
                        <pic:spPr>
                          <a:xfrm>
                            <a:off x="0" y="0"/>
                            <a:ext cx="97155" cy="5581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586740"/>
                  <wp:effectExtent l="0" t="0" r="0" b="0"/>
                  <wp:wrapNone/>
                  <wp:docPr id="93" name="图片_118_SpCnt_82"/>
                  <wp:cNvGraphicFramePr/>
                  <a:graphic xmlns:a="http://schemas.openxmlformats.org/drawingml/2006/main">
                    <a:graphicData uri="http://schemas.openxmlformats.org/drawingml/2006/picture">
                      <pic:pic xmlns:pic="http://schemas.openxmlformats.org/drawingml/2006/picture">
                        <pic:nvPicPr>
                          <pic:cNvPr id="93" name="图片_118_SpCnt_82"/>
                          <pic:cNvPicPr/>
                        </pic:nvPicPr>
                        <pic:blipFill>
                          <a:blip r:embed="rId50"/>
                          <a:stretch>
                            <a:fillRect/>
                          </a:stretch>
                        </pic:blipFill>
                        <pic:spPr>
                          <a:xfrm>
                            <a:off x="0" y="0"/>
                            <a:ext cx="97155" cy="58674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12445"/>
                  <wp:effectExtent l="0" t="0" r="0" b="0"/>
                  <wp:wrapNone/>
                  <wp:docPr id="94" name="图片_118_SpCnt_83"/>
                  <wp:cNvGraphicFramePr/>
                  <a:graphic xmlns:a="http://schemas.openxmlformats.org/drawingml/2006/main">
                    <a:graphicData uri="http://schemas.openxmlformats.org/drawingml/2006/picture">
                      <pic:pic xmlns:pic="http://schemas.openxmlformats.org/drawingml/2006/picture">
                        <pic:nvPicPr>
                          <pic:cNvPr id="94" name="图片_118_SpCnt_83"/>
                          <pic:cNvPicPr/>
                        </pic:nvPicPr>
                        <pic:blipFill>
                          <a:blip r:embed="rId23"/>
                          <a:stretch>
                            <a:fillRect/>
                          </a:stretch>
                        </pic:blipFill>
                        <pic:spPr>
                          <a:xfrm>
                            <a:off x="0" y="0"/>
                            <a:ext cx="96520" cy="5124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41655"/>
                  <wp:effectExtent l="0" t="0" r="0" b="0"/>
                  <wp:wrapNone/>
                  <wp:docPr id="95" name="图片_118_SpCnt_84"/>
                  <wp:cNvGraphicFramePr/>
                  <a:graphic xmlns:a="http://schemas.openxmlformats.org/drawingml/2006/main">
                    <a:graphicData uri="http://schemas.openxmlformats.org/drawingml/2006/picture">
                      <pic:pic xmlns:pic="http://schemas.openxmlformats.org/drawingml/2006/picture">
                        <pic:nvPicPr>
                          <pic:cNvPr id="95" name="图片_118_SpCnt_84"/>
                          <pic:cNvPicPr/>
                        </pic:nvPicPr>
                        <pic:blipFill>
                          <a:blip r:embed="rId10"/>
                          <a:stretch>
                            <a:fillRect/>
                          </a:stretch>
                        </pic:blipFill>
                        <pic:spPr>
                          <a:xfrm>
                            <a:off x="0" y="0"/>
                            <a:ext cx="96520" cy="5416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735330"/>
                  <wp:effectExtent l="0" t="0" r="0" b="0"/>
                  <wp:wrapNone/>
                  <wp:docPr id="96" name="图片_118_SpCnt_85"/>
                  <wp:cNvGraphicFramePr/>
                  <a:graphic xmlns:a="http://schemas.openxmlformats.org/drawingml/2006/main">
                    <a:graphicData uri="http://schemas.openxmlformats.org/drawingml/2006/picture">
                      <pic:pic xmlns:pic="http://schemas.openxmlformats.org/drawingml/2006/picture">
                        <pic:nvPicPr>
                          <pic:cNvPr id="96" name="图片_118_SpCnt_85"/>
                          <pic:cNvPicPr/>
                        </pic:nvPicPr>
                        <pic:blipFill>
                          <a:blip r:embed="rId51"/>
                          <a:stretch>
                            <a:fillRect/>
                          </a:stretch>
                        </pic:blipFill>
                        <pic:spPr>
                          <a:xfrm>
                            <a:off x="0" y="0"/>
                            <a:ext cx="97155" cy="7353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16890"/>
                  <wp:effectExtent l="0" t="0" r="0" b="0"/>
                  <wp:wrapNone/>
                  <wp:docPr id="97" name="图片_118_SpCnt_86"/>
                  <wp:cNvGraphicFramePr/>
                  <a:graphic xmlns:a="http://schemas.openxmlformats.org/drawingml/2006/main">
                    <a:graphicData uri="http://schemas.openxmlformats.org/drawingml/2006/picture">
                      <pic:pic xmlns:pic="http://schemas.openxmlformats.org/drawingml/2006/picture">
                        <pic:nvPicPr>
                          <pic:cNvPr id="97" name="图片_118_SpCnt_86"/>
                          <pic:cNvPicPr/>
                        </pic:nvPicPr>
                        <pic:blipFill>
                          <a:blip r:embed="rId34"/>
                          <a:stretch>
                            <a:fillRect/>
                          </a:stretch>
                        </pic:blipFill>
                        <pic:spPr>
                          <a:xfrm>
                            <a:off x="0" y="0"/>
                            <a:ext cx="96520" cy="5168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561975"/>
                  <wp:effectExtent l="0" t="0" r="0" b="0"/>
                  <wp:wrapNone/>
                  <wp:docPr id="98" name="图片_118_SpCnt_87"/>
                  <wp:cNvGraphicFramePr/>
                  <a:graphic xmlns:a="http://schemas.openxmlformats.org/drawingml/2006/main">
                    <a:graphicData uri="http://schemas.openxmlformats.org/drawingml/2006/picture">
                      <pic:pic xmlns:pic="http://schemas.openxmlformats.org/drawingml/2006/picture">
                        <pic:nvPicPr>
                          <pic:cNvPr id="98" name="图片_118_SpCnt_87"/>
                          <pic:cNvPicPr/>
                        </pic:nvPicPr>
                        <pic:blipFill>
                          <a:blip r:embed="rId38"/>
                          <a:stretch>
                            <a:fillRect/>
                          </a:stretch>
                        </pic:blipFill>
                        <pic:spPr>
                          <a:xfrm>
                            <a:off x="0" y="0"/>
                            <a:ext cx="95250" cy="5619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2075" cy="710565"/>
                  <wp:effectExtent l="0" t="0" r="0" b="0"/>
                  <wp:wrapNone/>
                  <wp:docPr id="99" name="图片_118_SpCnt_88"/>
                  <wp:cNvGraphicFramePr/>
                  <a:graphic xmlns:a="http://schemas.openxmlformats.org/drawingml/2006/main">
                    <a:graphicData uri="http://schemas.openxmlformats.org/drawingml/2006/picture">
                      <pic:pic xmlns:pic="http://schemas.openxmlformats.org/drawingml/2006/picture">
                        <pic:nvPicPr>
                          <pic:cNvPr id="99" name="图片_118_SpCnt_88"/>
                          <pic:cNvPicPr/>
                        </pic:nvPicPr>
                        <pic:blipFill>
                          <a:blip r:embed="rId42"/>
                          <a:stretch>
                            <a:fillRect/>
                          </a:stretch>
                        </pic:blipFill>
                        <pic:spPr>
                          <a:xfrm>
                            <a:off x="0" y="0"/>
                            <a:ext cx="92075" cy="7105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709295"/>
                  <wp:effectExtent l="0" t="0" r="0" b="0"/>
                  <wp:wrapNone/>
                  <wp:docPr id="100" name="图片_118_SpCnt_89"/>
                  <wp:cNvGraphicFramePr/>
                  <a:graphic xmlns:a="http://schemas.openxmlformats.org/drawingml/2006/main">
                    <a:graphicData uri="http://schemas.openxmlformats.org/drawingml/2006/picture">
                      <pic:pic xmlns:pic="http://schemas.openxmlformats.org/drawingml/2006/picture">
                        <pic:nvPicPr>
                          <pic:cNvPr id="100" name="图片_118_SpCnt_89"/>
                          <pic:cNvPicPr/>
                        </pic:nvPicPr>
                        <pic:blipFill>
                          <a:blip r:embed="rId28"/>
                          <a:stretch>
                            <a:fillRect/>
                          </a:stretch>
                        </pic:blipFill>
                        <pic:spPr>
                          <a:xfrm>
                            <a:off x="0" y="0"/>
                            <a:ext cx="96520" cy="7092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37845"/>
                  <wp:effectExtent l="0" t="0" r="0" b="0"/>
                  <wp:wrapNone/>
                  <wp:docPr id="101" name="图片_118_SpCnt_90"/>
                  <wp:cNvGraphicFramePr/>
                  <a:graphic xmlns:a="http://schemas.openxmlformats.org/drawingml/2006/main">
                    <a:graphicData uri="http://schemas.openxmlformats.org/drawingml/2006/picture">
                      <pic:pic xmlns:pic="http://schemas.openxmlformats.org/drawingml/2006/picture">
                        <pic:nvPicPr>
                          <pic:cNvPr id="101" name="图片_118_SpCnt_90"/>
                          <pic:cNvPicPr/>
                        </pic:nvPicPr>
                        <pic:blipFill>
                          <a:blip r:embed="rId10"/>
                          <a:stretch>
                            <a:fillRect/>
                          </a:stretch>
                        </pic:blipFill>
                        <pic:spPr>
                          <a:xfrm>
                            <a:off x="0" y="0"/>
                            <a:ext cx="96520" cy="5378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69290"/>
                  <wp:effectExtent l="0" t="0" r="0" b="0"/>
                  <wp:wrapNone/>
                  <wp:docPr id="102" name="图片_118_SpCnt_91"/>
                  <wp:cNvGraphicFramePr/>
                  <a:graphic xmlns:a="http://schemas.openxmlformats.org/drawingml/2006/main">
                    <a:graphicData uri="http://schemas.openxmlformats.org/drawingml/2006/picture">
                      <pic:pic xmlns:pic="http://schemas.openxmlformats.org/drawingml/2006/picture">
                        <pic:nvPicPr>
                          <pic:cNvPr id="102" name="图片_118_SpCnt_91"/>
                          <pic:cNvPicPr/>
                        </pic:nvPicPr>
                        <pic:blipFill>
                          <a:blip r:embed="rId43"/>
                          <a:stretch>
                            <a:fillRect/>
                          </a:stretch>
                        </pic:blipFill>
                        <pic:spPr>
                          <a:xfrm>
                            <a:off x="0" y="0"/>
                            <a:ext cx="88265" cy="6692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25145"/>
                  <wp:effectExtent l="0" t="0" r="0" b="0"/>
                  <wp:wrapNone/>
                  <wp:docPr id="103" name="图片_118_SpCnt_92"/>
                  <wp:cNvGraphicFramePr/>
                  <a:graphic xmlns:a="http://schemas.openxmlformats.org/drawingml/2006/main">
                    <a:graphicData uri="http://schemas.openxmlformats.org/drawingml/2006/picture">
                      <pic:pic xmlns:pic="http://schemas.openxmlformats.org/drawingml/2006/picture">
                        <pic:nvPicPr>
                          <pic:cNvPr id="103" name="图片_118_SpCnt_92"/>
                          <pic:cNvPicPr/>
                        </pic:nvPicPr>
                        <pic:blipFill>
                          <a:blip r:embed="rId9"/>
                          <a:stretch>
                            <a:fillRect/>
                          </a:stretch>
                        </pic:blipFill>
                        <pic:spPr>
                          <a:xfrm>
                            <a:off x="0" y="0"/>
                            <a:ext cx="96520" cy="5251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704850"/>
                  <wp:effectExtent l="0" t="0" r="0" b="0"/>
                  <wp:wrapNone/>
                  <wp:docPr id="104" name="图片_118_SpCnt_93"/>
                  <wp:cNvGraphicFramePr/>
                  <a:graphic xmlns:a="http://schemas.openxmlformats.org/drawingml/2006/main">
                    <a:graphicData uri="http://schemas.openxmlformats.org/drawingml/2006/picture">
                      <pic:pic xmlns:pic="http://schemas.openxmlformats.org/drawingml/2006/picture">
                        <pic:nvPicPr>
                          <pic:cNvPr id="104" name="图片_118_SpCnt_93"/>
                          <pic:cNvPicPr/>
                        </pic:nvPicPr>
                        <pic:blipFill>
                          <a:blip r:embed="rId16"/>
                          <a:stretch>
                            <a:fillRect/>
                          </a:stretch>
                        </pic:blipFill>
                        <pic:spPr>
                          <a:xfrm>
                            <a:off x="0" y="0"/>
                            <a:ext cx="96520" cy="7048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96595"/>
                  <wp:effectExtent l="0" t="0" r="0" b="0"/>
                  <wp:wrapNone/>
                  <wp:docPr id="105" name="图片_118_SpCnt_94"/>
                  <wp:cNvGraphicFramePr/>
                  <a:graphic xmlns:a="http://schemas.openxmlformats.org/drawingml/2006/main">
                    <a:graphicData uri="http://schemas.openxmlformats.org/drawingml/2006/picture">
                      <pic:pic xmlns:pic="http://schemas.openxmlformats.org/drawingml/2006/picture">
                        <pic:nvPicPr>
                          <pic:cNvPr id="105" name="图片_118_SpCnt_94"/>
                          <pic:cNvPicPr/>
                        </pic:nvPicPr>
                        <pic:blipFill>
                          <a:blip r:embed="rId16"/>
                          <a:stretch>
                            <a:fillRect/>
                          </a:stretch>
                        </pic:blipFill>
                        <pic:spPr>
                          <a:xfrm>
                            <a:off x="0" y="0"/>
                            <a:ext cx="96520" cy="6965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54355"/>
                  <wp:effectExtent l="0" t="0" r="0" b="0"/>
                  <wp:wrapNone/>
                  <wp:docPr id="106" name="图片_118_SpCnt_95"/>
                  <wp:cNvGraphicFramePr/>
                  <a:graphic xmlns:a="http://schemas.openxmlformats.org/drawingml/2006/main">
                    <a:graphicData uri="http://schemas.openxmlformats.org/drawingml/2006/picture">
                      <pic:pic xmlns:pic="http://schemas.openxmlformats.org/drawingml/2006/picture">
                        <pic:nvPicPr>
                          <pic:cNvPr id="106" name="图片_118_SpCnt_95"/>
                          <pic:cNvPicPr/>
                        </pic:nvPicPr>
                        <pic:blipFill>
                          <a:blip r:embed="rId13"/>
                          <a:stretch>
                            <a:fillRect/>
                          </a:stretch>
                        </pic:blipFill>
                        <pic:spPr>
                          <a:xfrm>
                            <a:off x="0" y="0"/>
                            <a:ext cx="96520" cy="5543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05155"/>
                  <wp:effectExtent l="0" t="0" r="0" b="0"/>
                  <wp:wrapNone/>
                  <wp:docPr id="107" name="图片_118_SpCnt_96"/>
                  <wp:cNvGraphicFramePr/>
                  <a:graphic xmlns:a="http://schemas.openxmlformats.org/drawingml/2006/main">
                    <a:graphicData uri="http://schemas.openxmlformats.org/drawingml/2006/picture">
                      <pic:pic xmlns:pic="http://schemas.openxmlformats.org/drawingml/2006/picture">
                        <pic:nvPicPr>
                          <pic:cNvPr id="107" name="图片_118_SpCnt_96"/>
                          <pic:cNvPicPr/>
                        </pic:nvPicPr>
                        <pic:blipFill>
                          <a:blip r:embed="rId19"/>
                          <a:stretch>
                            <a:fillRect/>
                          </a:stretch>
                        </pic:blipFill>
                        <pic:spPr>
                          <a:xfrm>
                            <a:off x="0" y="0"/>
                            <a:ext cx="96520" cy="6051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96265"/>
                  <wp:effectExtent l="0" t="0" r="0" b="0"/>
                  <wp:wrapNone/>
                  <wp:docPr id="108" name="图片_118_SpCnt_97"/>
                  <wp:cNvGraphicFramePr/>
                  <a:graphic xmlns:a="http://schemas.openxmlformats.org/drawingml/2006/main">
                    <a:graphicData uri="http://schemas.openxmlformats.org/drawingml/2006/picture">
                      <pic:pic xmlns:pic="http://schemas.openxmlformats.org/drawingml/2006/picture">
                        <pic:nvPicPr>
                          <pic:cNvPr id="108" name="图片_118_SpCnt_97"/>
                          <pic:cNvPicPr/>
                        </pic:nvPicPr>
                        <pic:blipFill>
                          <a:blip r:embed="rId22"/>
                          <a:stretch>
                            <a:fillRect/>
                          </a:stretch>
                        </pic:blipFill>
                        <pic:spPr>
                          <a:xfrm>
                            <a:off x="0" y="0"/>
                            <a:ext cx="96520" cy="5962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41350"/>
                  <wp:effectExtent l="0" t="0" r="0" b="0"/>
                  <wp:wrapNone/>
                  <wp:docPr id="109" name="图片_118_SpCnt_98"/>
                  <wp:cNvGraphicFramePr/>
                  <a:graphic xmlns:a="http://schemas.openxmlformats.org/drawingml/2006/main">
                    <a:graphicData uri="http://schemas.openxmlformats.org/drawingml/2006/picture">
                      <pic:pic xmlns:pic="http://schemas.openxmlformats.org/drawingml/2006/picture">
                        <pic:nvPicPr>
                          <pic:cNvPr id="109" name="图片_118_SpCnt_98"/>
                          <pic:cNvPicPr/>
                        </pic:nvPicPr>
                        <pic:blipFill>
                          <a:blip r:embed="rId52"/>
                          <a:stretch>
                            <a:fillRect/>
                          </a:stretch>
                        </pic:blipFill>
                        <pic:spPr>
                          <a:xfrm>
                            <a:off x="0" y="0"/>
                            <a:ext cx="96520" cy="6413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20700"/>
                  <wp:effectExtent l="0" t="0" r="0" b="0"/>
                  <wp:wrapNone/>
                  <wp:docPr id="110" name="图片_118_SpCnt_99"/>
                  <wp:cNvGraphicFramePr/>
                  <a:graphic xmlns:a="http://schemas.openxmlformats.org/drawingml/2006/main">
                    <a:graphicData uri="http://schemas.openxmlformats.org/drawingml/2006/picture">
                      <pic:pic xmlns:pic="http://schemas.openxmlformats.org/drawingml/2006/picture">
                        <pic:nvPicPr>
                          <pic:cNvPr id="110" name="图片_118_SpCnt_99"/>
                          <pic:cNvPicPr/>
                        </pic:nvPicPr>
                        <pic:blipFill>
                          <a:blip r:embed="rId34"/>
                          <a:stretch>
                            <a:fillRect/>
                          </a:stretch>
                        </pic:blipFill>
                        <pic:spPr>
                          <a:xfrm>
                            <a:off x="0" y="0"/>
                            <a:ext cx="96520" cy="5207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05155"/>
                  <wp:effectExtent l="0" t="0" r="0" b="0"/>
                  <wp:wrapNone/>
                  <wp:docPr id="111" name="图片_118_SpCnt_100"/>
                  <wp:cNvGraphicFramePr/>
                  <a:graphic xmlns:a="http://schemas.openxmlformats.org/drawingml/2006/main">
                    <a:graphicData uri="http://schemas.openxmlformats.org/drawingml/2006/picture">
                      <pic:pic xmlns:pic="http://schemas.openxmlformats.org/drawingml/2006/picture">
                        <pic:nvPicPr>
                          <pic:cNvPr id="111" name="图片_118_SpCnt_100"/>
                          <pic:cNvPicPr/>
                        </pic:nvPicPr>
                        <pic:blipFill>
                          <a:blip r:embed="rId19"/>
                          <a:stretch>
                            <a:fillRect/>
                          </a:stretch>
                        </pic:blipFill>
                        <pic:spPr>
                          <a:xfrm>
                            <a:off x="0" y="0"/>
                            <a:ext cx="96520" cy="6051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533400"/>
                  <wp:effectExtent l="0" t="0" r="0" b="0"/>
                  <wp:wrapNone/>
                  <wp:docPr id="112" name="图片_118_SpCnt_101"/>
                  <wp:cNvGraphicFramePr/>
                  <a:graphic xmlns:a="http://schemas.openxmlformats.org/drawingml/2006/main">
                    <a:graphicData uri="http://schemas.openxmlformats.org/drawingml/2006/picture">
                      <pic:pic xmlns:pic="http://schemas.openxmlformats.org/drawingml/2006/picture">
                        <pic:nvPicPr>
                          <pic:cNvPr id="112" name="图片_118_SpCnt_101"/>
                          <pic:cNvPicPr/>
                        </pic:nvPicPr>
                        <pic:blipFill>
                          <a:blip r:embed="rId53"/>
                          <a:stretch>
                            <a:fillRect/>
                          </a:stretch>
                        </pic:blipFill>
                        <pic:spPr>
                          <a:xfrm>
                            <a:off x="0" y="0"/>
                            <a:ext cx="95250" cy="5334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719455"/>
                  <wp:effectExtent l="0" t="0" r="0" b="0"/>
                  <wp:wrapNone/>
                  <wp:docPr id="113" name="图片_118_SpCnt_102"/>
                  <wp:cNvGraphicFramePr/>
                  <a:graphic xmlns:a="http://schemas.openxmlformats.org/drawingml/2006/main">
                    <a:graphicData uri="http://schemas.openxmlformats.org/drawingml/2006/picture">
                      <pic:pic xmlns:pic="http://schemas.openxmlformats.org/drawingml/2006/picture">
                        <pic:nvPicPr>
                          <pic:cNvPr id="113" name="图片_118_SpCnt_102"/>
                          <pic:cNvPicPr/>
                        </pic:nvPicPr>
                        <pic:blipFill>
                          <a:blip r:embed="rId54"/>
                          <a:stretch>
                            <a:fillRect/>
                          </a:stretch>
                        </pic:blipFill>
                        <pic:spPr>
                          <a:xfrm>
                            <a:off x="0" y="0"/>
                            <a:ext cx="88265" cy="7194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759460"/>
                  <wp:effectExtent l="0" t="0" r="0" b="0"/>
                  <wp:wrapNone/>
                  <wp:docPr id="114" name="图片_118_SpCnt_103"/>
                  <wp:cNvGraphicFramePr/>
                  <a:graphic xmlns:a="http://schemas.openxmlformats.org/drawingml/2006/main">
                    <a:graphicData uri="http://schemas.openxmlformats.org/drawingml/2006/picture">
                      <pic:pic xmlns:pic="http://schemas.openxmlformats.org/drawingml/2006/picture">
                        <pic:nvPicPr>
                          <pic:cNvPr id="114" name="图片_118_SpCnt_103"/>
                          <pic:cNvPicPr/>
                        </pic:nvPicPr>
                        <pic:blipFill>
                          <a:blip r:embed="rId55"/>
                          <a:stretch>
                            <a:fillRect/>
                          </a:stretch>
                        </pic:blipFill>
                        <pic:spPr>
                          <a:xfrm>
                            <a:off x="0" y="0"/>
                            <a:ext cx="97155" cy="7594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7155" cy="606425"/>
                  <wp:effectExtent l="0" t="0" r="0" b="0"/>
                  <wp:wrapNone/>
                  <wp:docPr id="115" name="图片_118_SpCnt_104"/>
                  <wp:cNvGraphicFramePr/>
                  <a:graphic xmlns:a="http://schemas.openxmlformats.org/drawingml/2006/main">
                    <a:graphicData uri="http://schemas.openxmlformats.org/drawingml/2006/picture">
                      <pic:pic xmlns:pic="http://schemas.openxmlformats.org/drawingml/2006/picture">
                        <pic:nvPicPr>
                          <pic:cNvPr id="115" name="图片_118_SpCnt_104"/>
                          <pic:cNvPicPr/>
                        </pic:nvPicPr>
                        <pic:blipFill>
                          <a:blip r:embed="rId19"/>
                          <a:stretch>
                            <a:fillRect/>
                          </a:stretch>
                        </pic:blipFill>
                        <pic:spPr>
                          <a:xfrm>
                            <a:off x="0" y="0"/>
                            <a:ext cx="97155" cy="6064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2075" cy="645795"/>
                  <wp:effectExtent l="0" t="0" r="0" b="0"/>
                  <wp:wrapNone/>
                  <wp:docPr id="116" name="图片_118_SpCnt_105"/>
                  <wp:cNvGraphicFramePr/>
                  <a:graphic xmlns:a="http://schemas.openxmlformats.org/drawingml/2006/main">
                    <a:graphicData uri="http://schemas.openxmlformats.org/drawingml/2006/picture">
                      <pic:pic xmlns:pic="http://schemas.openxmlformats.org/drawingml/2006/picture">
                        <pic:nvPicPr>
                          <pic:cNvPr id="116" name="图片_118_SpCnt_105"/>
                          <pic:cNvPicPr/>
                        </pic:nvPicPr>
                        <pic:blipFill>
                          <a:blip r:embed="rId30"/>
                          <a:stretch>
                            <a:fillRect/>
                          </a:stretch>
                        </pic:blipFill>
                        <pic:spPr>
                          <a:xfrm>
                            <a:off x="0" y="0"/>
                            <a:ext cx="92075" cy="645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710565"/>
                  <wp:effectExtent l="0" t="0" r="0" b="0"/>
                  <wp:wrapNone/>
                  <wp:docPr id="117" name="图片_118_SpCnt_106"/>
                  <wp:cNvGraphicFramePr/>
                  <a:graphic xmlns:a="http://schemas.openxmlformats.org/drawingml/2006/main">
                    <a:graphicData uri="http://schemas.openxmlformats.org/drawingml/2006/picture">
                      <pic:pic xmlns:pic="http://schemas.openxmlformats.org/drawingml/2006/picture">
                        <pic:nvPicPr>
                          <pic:cNvPr id="117" name="图片_118_SpCnt_106"/>
                          <pic:cNvPicPr/>
                        </pic:nvPicPr>
                        <pic:blipFill>
                          <a:blip r:embed="rId42"/>
                          <a:stretch>
                            <a:fillRect/>
                          </a:stretch>
                        </pic:blipFill>
                        <pic:spPr>
                          <a:xfrm>
                            <a:off x="0" y="0"/>
                            <a:ext cx="88265" cy="7105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66750"/>
                  <wp:effectExtent l="0" t="0" r="0" b="0"/>
                  <wp:wrapNone/>
                  <wp:docPr id="118" name="图片_118_SpCnt_107"/>
                  <wp:cNvGraphicFramePr/>
                  <a:graphic xmlns:a="http://schemas.openxmlformats.org/drawingml/2006/main">
                    <a:graphicData uri="http://schemas.openxmlformats.org/drawingml/2006/picture">
                      <pic:pic xmlns:pic="http://schemas.openxmlformats.org/drawingml/2006/picture">
                        <pic:nvPicPr>
                          <pic:cNvPr id="118" name="图片_118_SpCnt_107"/>
                          <pic:cNvPicPr/>
                        </pic:nvPicPr>
                        <pic:blipFill>
                          <a:blip r:embed="rId37"/>
                          <a:stretch>
                            <a:fillRect/>
                          </a:stretch>
                        </pic:blipFill>
                        <pic:spPr>
                          <a:xfrm>
                            <a:off x="0" y="0"/>
                            <a:ext cx="88265" cy="666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523875"/>
                  <wp:effectExtent l="0" t="0" r="0" b="0"/>
                  <wp:wrapNone/>
                  <wp:docPr id="119" name="图片_118_SpCnt_108"/>
                  <wp:cNvGraphicFramePr/>
                  <a:graphic xmlns:a="http://schemas.openxmlformats.org/drawingml/2006/main">
                    <a:graphicData uri="http://schemas.openxmlformats.org/drawingml/2006/picture">
                      <pic:pic xmlns:pic="http://schemas.openxmlformats.org/drawingml/2006/picture">
                        <pic:nvPicPr>
                          <pic:cNvPr id="119" name="图片_118_SpCnt_108"/>
                          <pic:cNvPicPr/>
                        </pic:nvPicPr>
                        <pic:blipFill>
                          <a:blip r:embed="rId36"/>
                          <a:stretch>
                            <a:fillRect/>
                          </a:stretch>
                        </pic:blipFill>
                        <pic:spPr>
                          <a:xfrm>
                            <a:off x="0" y="0"/>
                            <a:ext cx="95250" cy="5238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2075" cy="512445"/>
                  <wp:effectExtent l="0" t="0" r="0" b="0"/>
                  <wp:wrapNone/>
                  <wp:docPr id="120" name="图片_118_SpCnt_109"/>
                  <wp:cNvGraphicFramePr/>
                  <a:graphic xmlns:a="http://schemas.openxmlformats.org/drawingml/2006/main">
                    <a:graphicData uri="http://schemas.openxmlformats.org/drawingml/2006/picture">
                      <pic:pic xmlns:pic="http://schemas.openxmlformats.org/drawingml/2006/picture">
                        <pic:nvPicPr>
                          <pic:cNvPr id="120" name="图片_118_SpCnt_109"/>
                          <pic:cNvPicPr/>
                        </pic:nvPicPr>
                        <pic:blipFill>
                          <a:blip r:embed="rId56"/>
                          <a:stretch>
                            <a:fillRect/>
                          </a:stretch>
                        </pic:blipFill>
                        <pic:spPr>
                          <a:xfrm>
                            <a:off x="0" y="0"/>
                            <a:ext cx="92075" cy="5124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2075" cy="545465"/>
                  <wp:effectExtent l="0" t="0" r="0" b="0"/>
                  <wp:wrapNone/>
                  <wp:docPr id="121" name="图片_118_SpCnt_110"/>
                  <wp:cNvGraphicFramePr/>
                  <a:graphic xmlns:a="http://schemas.openxmlformats.org/drawingml/2006/main">
                    <a:graphicData uri="http://schemas.openxmlformats.org/drawingml/2006/picture">
                      <pic:pic xmlns:pic="http://schemas.openxmlformats.org/drawingml/2006/picture">
                        <pic:nvPicPr>
                          <pic:cNvPr id="121" name="图片_118_SpCnt_110"/>
                          <pic:cNvPicPr/>
                        </pic:nvPicPr>
                        <pic:blipFill>
                          <a:blip r:embed="rId57"/>
                          <a:stretch>
                            <a:fillRect/>
                          </a:stretch>
                        </pic:blipFill>
                        <pic:spPr>
                          <a:xfrm>
                            <a:off x="0" y="0"/>
                            <a:ext cx="92075" cy="5454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67055"/>
                  <wp:effectExtent l="0" t="0" r="0" b="0"/>
                  <wp:wrapNone/>
                  <wp:docPr id="122" name="图片_118_SpCnt_111"/>
                  <wp:cNvGraphicFramePr/>
                  <a:graphic xmlns:a="http://schemas.openxmlformats.org/drawingml/2006/main">
                    <a:graphicData uri="http://schemas.openxmlformats.org/drawingml/2006/picture">
                      <pic:pic xmlns:pic="http://schemas.openxmlformats.org/drawingml/2006/picture">
                        <pic:nvPicPr>
                          <pic:cNvPr id="122" name="图片_118_SpCnt_111"/>
                          <pic:cNvPicPr/>
                        </pic:nvPicPr>
                        <pic:blipFill>
                          <a:blip r:embed="rId45"/>
                          <a:stretch>
                            <a:fillRect/>
                          </a:stretch>
                        </pic:blipFill>
                        <pic:spPr>
                          <a:xfrm>
                            <a:off x="0" y="0"/>
                            <a:ext cx="88265" cy="5670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41350"/>
                  <wp:effectExtent l="0" t="0" r="0" b="0"/>
                  <wp:wrapNone/>
                  <wp:docPr id="123" name="图片_118_SpCnt_112"/>
                  <wp:cNvGraphicFramePr/>
                  <a:graphic xmlns:a="http://schemas.openxmlformats.org/drawingml/2006/main">
                    <a:graphicData uri="http://schemas.openxmlformats.org/drawingml/2006/picture">
                      <pic:pic xmlns:pic="http://schemas.openxmlformats.org/drawingml/2006/picture">
                        <pic:nvPicPr>
                          <pic:cNvPr id="123" name="图片_118_SpCnt_112"/>
                          <pic:cNvPicPr/>
                        </pic:nvPicPr>
                        <pic:blipFill>
                          <a:blip r:embed="rId30"/>
                          <a:stretch>
                            <a:fillRect/>
                          </a:stretch>
                        </pic:blipFill>
                        <pic:spPr>
                          <a:xfrm>
                            <a:off x="0" y="0"/>
                            <a:ext cx="88265" cy="6413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04190"/>
                  <wp:effectExtent l="0" t="0" r="0" b="0"/>
                  <wp:wrapNone/>
                  <wp:docPr id="124" name="图片_118_SpCnt_113"/>
                  <wp:cNvGraphicFramePr/>
                  <a:graphic xmlns:a="http://schemas.openxmlformats.org/drawingml/2006/main">
                    <a:graphicData uri="http://schemas.openxmlformats.org/drawingml/2006/picture">
                      <pic:pic xmlns:pic="http://schemas.openxmlformats.org/drawingml/2006/picture">
                        <pic:nvPicPr>
                          <pic:cNvPr id="124" name="图片_118_SpCnt_113"/>
                          <pic:cNvPicPr/>
                        </pic:nvPicPr>
                        <pic:blipFill>
                          <a:blip r:embed="rId46"/>
                          <a:stretch>
                            <a:fillRect/>
                          </a:stretch>
                        </pic:blipFill>
                        <pic:spPr>
                          <a:xfrm>
                            <a:off x="0" y="0"/>
                            <a:ext cx="88265" cy="504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20700"/>
                  <wp:effectExtent l="0" t="0" r="0" b="0"/>
                  <wp:wrapNone/>
                  <wp:docPr id="125" name="图片_118_SpCnt_114"/>
                  <wp:cNvGraphicFramePr/>
                  <a:graphic xmlns:a="http://schemas.openxmlformats.org/drawingml/2006/main">
                    <a:graphicData uri="http://schemas.openxmlformats.org/drawingml/2006/picture">
                      <pic:pic xmlns:pic="http://schemas.openxmlformats.org/drawingml/2006/picture">
                        <pic:nvPicPr>
                          <pic:cNvPr id="125" name="图片_118_SpCnt_114"/>
                          <pic:cNvPicPr/>
                        </pic:nvPicPr>
                        <pic:blipFill>
                          <a:blip r:embed="rId36"/>
                          <a:stretch>
                            <a:fillRect/>
                          </a:stretch>
                        </pic:blipFill>
                        <pic:spPr>
                          <a:xfrm>
                            <a:off x="0" y="0"/>
                            <a:ext cx="88265" cy="5207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58165"/>
                  <wp:effectExtent l="0" t="0" r="0" b="0"/>
                  <wp:wrapNone/>
                  <wp:docPr id="126" name="图片_118_SpCnt_115"/>
                  <wp:cNvGraphicFramePr/>
                  <a:graphic xmlns:a="http://schemas.openxmlformats.org/drawingml/2006/main">
                    <a:graphicData uri="http://schemas.openxmlformats.org/drawingml/2006/picture">
                      <pic:pic xmlns:pic="http://schemas.openxmlformats.org/drawingml/2006/picture">
                        <pic:nvPicPr>
                          <pic:cNvPr id="126" name="图片_118_SpCnt_115"/>
                          <pic:cNvPicPr/>
                        </pic:nvPicPr>
                        <pic:blipFill>
                          <a:blip r:embed="rId13"/>
                          <a:stretch>
                            <a:fillRect/>
                          </a:stretch>
                        </pic:blipFill>
                        <pic:spPr>
                          <a:xfrm>
                            <a:off x="0" y="0"/>
                            <a:ext cx="96520" cy="5581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96265"/>
                  <wp:effectExtent l="0" t="0" r="0" b="0"/>
                  <wp:wrapNone/>
                  <wp:docPr id="127" name="图片_118_SpCnt_116"/>
                  <wp:cNvGraphicFramePr/>
                  <a:graphic xmlns:a="http://schemas.openxmlformats.org/drawingml/2006/main">
                    <a:graphicData uri="http://schemas.openxmlformats.org/drawingml/2006/picture">
                      <pic:pic xmlns:pic="http://schemas.openxmlformats.org/drawingml/2006/picture">
                        <pic:nvPicPr>
                          <pic:cNvPr id="127" name="图片_118_SpCnt_116"/>
                          <pic:cNvPicPr/>
                        </pic:nvPicPr>
                        <pic:blipFill>
                          <a:blip r:embed="rId22"/>
                          <a:stretch>
                            <a:fillRect/>
                          </a:stretch>
                        </pic:blipFill>
                        <pic:spPr>
                          <a:xfrm>
                            <a:off x="0" y="0"/>
                            <a:ext cx="96520" cy="5962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685800"/>
                  <wp:effectExtent l="0" t="0" r="0" b="0"/>
                  <wp:wrapNone/>
                  <wp:docPr id="128" name="图片_118_SpCnt_117"/>
                  <wp:cNvGraphicFramePr/>
                  <a:graphic xmlns:a="http://schemas.openxmlformats.org/drawingml/2006/main">
                    <a:graphicData uri="http://schemas.openxmlformats.org/drawingml/2006/picture">
                      <pic:pic xmlns:pic="http://schemas.openxmlformats.org/drawingml/2006/picture">
                        <pic:nvPicPr>
                          <pic:cNvPr id="128" name="图片_118_SpCnt_117"/>
                          <pic:cNvPicPr/>
                        </pic:nvPicPr>
                        <pic:blipFill>
                          <a:blip r:embed="rId40"/>
                          <a:stretch>
                            <a:fillRect/>
                          </a:stretch>
                        </pic:blipFill>
                        <pic:spPr>
                          <a:xfrm>
                            <a:off x="0" y="0"/>
                            <a:ext cx="95250" cy="6858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54050"/>
                  <wp:effectExtent l="0" t="0" r="0" b="0"/>
                  <wp:wrapNone/>
                  <wp:docPr id="129" name="图片_118_SpCnt_118"/>
                  <wp:cNvGraphicFramePr/>
                  <a:graphic xmlns:a="http://schemas.openxmlformats.org/drawingml/2006/main">
                    <a:graphicData uri="http://schemas.openxmlformats.org/drawingml/2006/picture">
                      <pic:pic xmlns:pic="http://schemas.openxmlformats.org/drawingml/2006/picture">
                        <pic:nvPicPr>
                          <pic:cNvPr id="129" name="图片_118_SpCnt_118"/>
                          <pic:cNvPicPr/>
                        </pic:nvPicPr>
                        <pic:blipFill>
                          <a:blip r:embed="rId58"/>
                          <a:stretch>
                            <a:fillRect/>
                          </a:stretch>
                        </pic:blipFill>
                        <pic:spPr>
                          <a:xfrm>
                            <a:off x="0" y="0"/>
                            <a:ext cx="88265" cy="6540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77545"/>
                  <wp:effectExtent l="0" t="0" r="0" b="0"/>
                  <wp:wrapNone/>
                  <wp:docPr id="130" name="图片_118_SpCnt_119"/>
                  <wp:cNvGraphicFramePr/>
                  <a:graphic xmlns:a="http://schemas.openxmlformats.org/drawingml/2006/main">
                    <a:graphicData uri="http://schemas.openxmlformats.org/drawingml/2006/picture">
                      <pic:pic xmlns:pic="http://schemas.openxmlformats.org/drawingml/2006/picture">
                        <pic:nvPicPr>
                          <pic:cNvPr id="130" name="图片_118_SpCnt_119"/>
                          <pic:cNvPicPr/>
                        </pic:nvPicPr>
                        <pic:blipFill>
                          <a:blip r:embed="rId40"/>
                          <a:stretch>
                            <a:fillRect/>
                          </a:stretch>
                        </pic:blipFill>
                        <pic:spPr>
                          <a:xfrm>
                            <a:off x="0" y="0"/>
                            <a:ext cx="88265" cy="6775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704850"/>
                  <wp:effectExtent l="0" t="0" r="0" b="0"/>
                  <wp:wrapNone/>
                  <wp:docPr id="131" name="图片_118_SpCnt_120"/>
                  <wp:cNvGraphicFramePr/>
                  <a:graphic xmlns:a="http://schemas.openxmlformats.org/drawingml/2006/main">
                    <a:graphicData uri="http://schemas.openxmlformats.org/drawingml/2006/picture">
                      <pic:pic xmlns:pic="http://schemas.openxmlformats.org/drawingml/2006/picture">
                        <pic:nvPicPr>
                          <pic:cNvPr id="131" name="图片_118_SpCnt_120"/>
                          <pic:cNvPicPr/>
                        </pic:nvPicPr>
                        <pic:blipFill>
                          <a:blip r:embed="rId20"/>
                          <a:stretch>
                            <a:fillRect/>
                          </a:stretch>
                        </pic:blipFill>
                        <pic:spPr>
                          <a:xfrm>
                            <a:off x="0" y="0"/>
                            <a:ext cx="95250" cy="7048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45795"/>
                  <wp:effectExtent l="0" t="0" r="0" b="0"/>
                  <wp:wrapNone/>
                  <wp:docPr id="132" name="图片_118_SpCnt_121"/>
                  <wp:cNvGraphicFramePr/>
                  <a:graphic xmlns:a="http://schemas.openxmlformats.org/drawingml/2006/main">
                    <a:graphicData uri="http://schemas.openxmlformats.org/drawingml/2006/picture">
                      <pic:pic xmlns:pic="http://schemas.openxmlformats.org/drawingml/2006/picture">
                        <pic:nvPicPr>
                          <pic:cNvPr id="132" name="图片_118_SpCnt_121"/>
                          <pic:cNvPicPr/>
                        </pic:nvPicPr>
                        <pic:blipFill>
                          <a:blip r:embed="rId30"/>
                          <a:stretch>
                            <a:fillRect/>
                          </a:stretch>
                        </pic:blipFill>
                        <pic:spPr>
                          <a:xfrm>
                            <a:off x="0" y="0"/>
                            <a:ext cx="88265" cy="645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54355"/>
                  <wp:effectExtent l="0" t="0" r="0" b="0"/>
                  <wp:wrapNone/>
                  <wp:docPr id="133" name="图片_118_SpCnt_122"/>
                  <wp:cNvGraphicFramePr/>
                  <a:graphic xmlns:a="http://schemas.openxmlformats.org/drawingml/2006/main">
                    <a:graphicData uri="http://schemas.openxmlformats.org/drawingml/2006/picture">
                      <pic:pic xmlns:pic="http://schemas.openxmlformats.org/drawingml/2006/picture">
                        <pic:nvPicPr>
                          <pic:cNvPr id="133" name="图片_118_SpCnt_122"/>
                          <pic:cNvPicPr/>
                        </pic:nvPicPr>
                        <pic:blipFill>
                          <a:blip r:embed="rId38"/>
                          <a:stretch>
                            <a:fillRect/>
                          </a:stretch>
                        </pic:blipFill>
                        <pic:spPr>
                          <a:xfrm>
                            <a:off x="0" y="0"/>
                            <a:ext cx="88265" cy="5543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04190"/>
                  <wp:effectExtent l="0" t="0" r="0" b="0"/>
                  <wp:wrapNone/>
                  <wp:docPr id="134" name="图片_118_SpCnt_123"/>
                  <wp:cNvGraphicFramePr/>
                  <a:graphic xmlns:a="http://schemas.openxmlformats.org/drawingml/2006/main">
                    <a:graphicData uri="http://schemas.openxmlformats.org/drawingml/2006/picture">
                      <pic:pic xmlns:pic="http://schemas.openxmlformats.org/drawingml/2006/picture">
                        <pic:nvPicPr>
                          <pic:cNvPr id="134" name="图片_118_SpCnt_123"/>
                          <pic:cNvPicPr/>
                        </pic:nvPicPr>
                        <pic:blipFill>
                          <a:blip r:embed="rId49"/>
                          <a:stretch>
                            <a:fillRect/>
                          </a:stretch>
                        </pic:blipFill>
                        <pic:spPr>
                          <a:xfrm>
                            <a:off x="0" y="0"/>
                            <a:ext cx="96520" cy="5041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45465"/>
                  <wp:effectExtent l="0" t="0" r="0" b="0"/>
                  <wp:wrapNone/>
                  <wp:docPr id="135" name="图片_118_SpCnt_124"/>
                  <wp:cNvGraphicFramePr/>
                  <a:graphic xmlns:a="http://schemas.openxmlformats.org/drawingml/2006/main">
                    <a:graphicData uri="http://schemas.openxmlformats.org/drawingml/2006/picture">
                      <pic:pic xmlns:pic="http://schemas.openxmlformats.org/drawingml/2006/picture">
                        <pic:nvPicPr>
                          <pic:cNvPr id="135" name="图片_118_SpCnt_124"/>
                          <pic:cNvPicPr/>
                        </pic:nvPicPr>
                        <pic:blipFill>
                          <a:blip r:embed="rId57"/>
                          <a:stretch>
                            <a:fillRect/>
                          </a:stretch>
                        </pic:blipFill>
                        <pic:spPr>
                          <a:xfrm>
                            <a:off x="0" y="0"/>
                            <a:ext cx="88265" cy="5454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54990"/>
                  <wp:effectExtent l="0" t="0" r="0" b="0"/>
                  <wp:wrapNone/>
                  <wp:docPr id="136" name="图片_118_SpCnt_125"/>
                  <wp:cNvGraphicFramePr/>
                  <a:graphic xmlns:a="http://schemas.openxmlformats.org/drawingml/2006/main">
                    <a:graphicData uri="http://schemas.openxmlformats.org/drawingml/2006/picture">
                      <pic:pic xmlns:pic="http://schemas.openxmlformats.org/drawingml/2006/picture">
                        <pic:nvPicPr>
                          <pic:cNvPr id="136" name="图片_118_SpCnt_125"/>
                          <pic:cNvPicPr/>
                        </pic:nvPicPr>
                        <pic:blipFill>
                          <a:blip r:embed="rId38"/>
                          <a:stretch>
                            <a:fillRect/>
                          </a:stretch>
                        </pic:blipFill>
                        <pic:spPr>
                          <a:xfrm>
                            <a:off x="0" y="0"/>
                            <a:ext cx="88265" cy="55499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704850"/>
                  <wp:effectExtent l="0" t="0" r="0" b="0"/>
                  <wp:wrapNone/>
                  <wp:docPr id="137" name="图片_118_SpCnt_126"/>
                  <wp:cNvGraphicFramePr/>
                  <a:graphic xmlns:a="http://schemas.openxmlformats.org/drawingml/2006/main">
                    <a:graphicData uri="http://schemas.openxmlformats.org/drawingml/2006/picture">
                      <pic:pic xmlns:pic="http://schemas.openxmlformats.org/drawingml/2006/picture">
                        <pic:nvPicPr>
                          <pic:cNvPr id="137" name="图片_118_SpCnt_126"/>
                          <pic:cNvPicPr/>
                        </pic:nvPicPr>
                        <pic:blipFill>
                          <a:blip r:embed="rId20"/>
                          <a:stretch>
                            <a:fillRect/>
                          </a:stretch>
                        </pic:blipFill>
                        <pic:spPr>
                          <a:xfrm>
                            <a:off x="0" y="0"/>
                            <a:ext cx="88265" cy="7048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695325"/>
                  <wp:effectExtent l="0" t="0" r="0" b="0"/>
                  <wp:wrapNone/>
                  <wp:docPr id="138" name="图片_118_SpCnt_127"/>
                  <wp:cNvGraphicFramePr/>
                  <a:graphic xmlns:a="http://schemas.openxmlformats.org/drawingml/2006/main">
                    <a:graphicData uri="http://schemas.openxmlformats.org/drawingml/2006/picture">
                      <pic:pic xmlns:pic="http://schemas.openxmlformats.org/drawingml/2006/picture">
                        <pic:nvPicPr>
                          <pic:cNvPr id="138" name="图片_118_SpCnt_127"/>
                          <pic:cNvPicPr/>
                        </pic:nvPicPr>
                        <pic:blipFill>
                          <a:blip r:embed="rId41"/>
                          <a:stretch>
                            <a:fillRect/>
                          </a:stretch>
                        </pic:blipFill>
                        <pic:spPr>
                          <a:xfrm>
                            <a:off x="0" y="0"/>
                            <a:ext cx="95250" cy="6953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25145"/>
                  <wp:effectExtent l="0" t="0" r="0" b="0"/>
                  <wp:wrapNone/>
                  <wp:docPr id="139" name="图片_118_SpCnt_128"/>
                  <wp:cNvGraphicFramePr/>
                  <a:graphic xmlns:a="http://schemas.openxmlformats.org/drawingml/2006/main">
                    <a:graphicData uri="http://schemas.openxmlformats.org/drawingml/2006/picture">
                      <pic:pic xmlns:pic="http://schemas.openxmlformats.org/drawingml/2006/picture">
                        <pic:nvPicPr>
                          <pic:cNvPr id="139" name="图片_118_SpCnt_128"/>
                          <pic:cNvPicPr/>
                        </pic:nvPicPr>
                        <pic:blipFill>
                          <a:blip r:embed="rId53"/>
                          <a:stretch>
                            <a:fillRect/>
                          </a:stretch>
                        </pic:blipFill>
                        <pic:spPr>
                          <a:xfrm>
                            <a:off x="0" y="0"/>
                            <a:ext cx="88265" cy="5251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605155"/>
                  <wp:effectExtent l="0" t="0" r="0" b="0"/>
                  <wp:wrapNone/>
                  <wp:docPr id="140" name="图片_118_SpCnt_129"/>
                  <wp:cNvGraphicFramePr/>
                  <a:graphic xmlns:a="http://schemas.openxmlformats.org/drawingml/2006/main">
                    <a:graphicData uri="http://schemas.openxmlformats.org/drawingml/2006/picture">
                      <pic:pic xmlns:pic="http://schemas.openxmlformats.org/drawingml/2006/picture">
                        <pic:nvPicPr>
                          <pic:cNvPr id="140" name="图片_118_SpCnt_129"/>
                          <pic:cNvPicPr/>
                        </pic:nvPicPr>
                        <pic:blipFill>
                          <a:blip r:embed="rId59"/>
                          <a:stretch>
                            <a:fillRect/>
                          </a:stretch>
                        </pic:blipFill>
                        <pic:spPr>
                          <a:xfrm>
                            <a:off x="0" y="0"/>
                            <a:ext cx="88265" cy="6051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37845"/>
                  <wp:effectExtent l="0" t="0" r="0" b="0"/>
                  <wp:wrapNone/>
                  <wp:docPr id="141" name="图片_118_SpCnt_130"/>
                  <wp:cNvGraphicFramePr/>
                  <a:graphic xmlns:a="http://schemas.openxmlformats.org/drawingml/2006/main">
                    <a:graphicData uri="http://schemas.openxmlformats.org/drawingml/2006/picture">
                      <pic:pic xmlns:pic="http://schemas.openxmlformats.org/drawingml/2006/picture">
                        <pic:nvPicPr>
                          <pic:cNvPr id="141" name="图片_118_SpCnt_130"/>
                          <pic:cNvPicPr/>
                        </pic:nvPicPr>
                        <pic:blipFill>
                          <a:blip r:embed="rId10"/>
                          <a:stretch>
                            <a:fillRect/>
                          </a:stretch>
                        </pic:blipFill>
                        <pic:spPr>
                          <a:xfrm>
                            <a:off x="0" y="0"/>
                            <a:ext cx="96520" cy="5378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45465"/>
                  <wp:effectExtent l="0" t="0" r="0" b="0"/>
                  <wp:wrapNone/>
                  <wp:docPr id="142" name="图片_118_SpCnt_131"/>
                  <wp:cNvGraphicFramePr/>
                  <a:graphic xmlns:a="http://schemas.openxmlformats.org/drawingml/2006/main">
                    <a:graphicData uri="http://schemas.openxmlformats.org/drawingml/2006/picture">
                      <pic:pic xmlns:pic="http://schemas.openxmlformats.org/drawingml/2006/picture">
                        <pic:nvPicPr>
                          <pic:cNvPr id="142" name="图片_118_SpCnt_131"/>
                          <pic:cNvPicPr/>
                        </pic:nvPicPr>
                        <pic:blipFill>
                          <a:blip r:embed="rId60"/>
                          <a:stretch>
                            <a:fillRect/>
                          </a:stretch>
                        </pic:blipFill>
                        <pic:spPr>
                          <a:xfrm>
                            <a:off x="0" y="0"/>
                            <a:ext cx="96520" cy="5454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600075"/>
                  <wp:effectExtent l="0" t="0" r="0" b="0"/>
                  <wp:wrapNone/>
                  <wp:docPr id="143" name="图片_118_SpCnt_132"/>
                  <wp:cNvGraphicFramePr/>
                  <a:graphic xmlns:a="http://schemas.openxmlformats.org/drawingml/2006/main">
                    <a:graphicData uri="http://schemas.openxmlformats.org/drawingml/2006/picture">
                      <pic:pic xmlns:pic="http://schemas.openxmlformats.org/drawingml/2006/picture">
                        <pic:nvPicPr>
                          <pic:cNvPr id="143" name="图片_118_SpCnt_132"/>
                          <pic:cNvPicPr/>
                        </pic:nvPicPr>
                        <pic:blipFill>
                          <a:blip r:embed="rId44"/>
                          <a:stretch>
                            <a:fillRect/>
                          </a:stretch>
                        </pic:blipFill>
                        <pic:spPr>
                          <a:xfrm>
                            <a:off x="0" y="0"/>
                            <a:ext cx="95250" cy="6000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552450"/>
                  <wp:effectExtent l="0" t="0" r="0" b="0"/>
                  <wp:wrapNone/>
                  <wp:docPr id="144" name="图片_118_SpCnt_133"/>
                  <wp:cNvGraphicFramePr/>
                  <a:graphic xmlns:a="http://schemas.openxmlformats.org/drawingml/2006/main">
                    <a:graphicData uri="http://schemas.openxmlformats.org/drawingml/2006/picture">
                      <pic:pic xmlns:pic="http://schemas.openxmlformats.org/drawingml/2006/picture">
                        <pic:nvPicPr>
                          <pic:cNvPr id="144" name="图片_118_SpCnt_133"/>
                          <pic:cNvPicPr/>
                        </pic:nvPicPr>
                        <pic:blipFill>
                          <a:blip r:embed="rId57"/>
                          <a:stretch>
                            <a:fillRect/>
                          </a:stretch>
                        </pic:blipFill>
                        <pic:spPr>
                          <a:xfrm>
                            <a:off x="0" y="0"/>
                            <a:ext cx="95250" cy="5524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12445"/>
                  <wp:effectExtent l="0" t="0" r="0" b="0"/>
                  <wp:wrapNone/>
                  <wp:docPr id="145" name="图片_118_SpCnt_134"/>
                  <wp:cNvGraphicFramePr/>
                  <a:graphic xmlns:a="http://schemas.openxmlformats.org/drawingml/2006/main">
                    <a:graphicData uri="http://schemas.openxmlformats.org/drawingml/2006/picture">
                      <pic:pic xmlns:pic="http://schemas.openxmlformats.org/drawingml/2006/picture">
                        <pic:nvPicPr>
                          <pic:cNvPr id="145" name="图片_118_SpCnt_134"/>
                          <pic:cNvPicPr/>
                        </pic:nvPicPr>
                        <pic:blipFill>
                          <a:blip r:embed="rId56"/>
                          <a:stretch>
                            <a:fillRect/>
                          </a:stretch>
                        </pic:blipFill>
                        <pic:spPr>
                          <a:xfrm>
                            <a:off x="0" y="0"/>
                            <a:ext cx="88265" cy="5124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41655"/>
                  <wp:effectExtent l="0" t="0" r="0" b="0"/>
                  <wp:wrapNone/>
                  <wp:docPr id="146" name="图片_118_SpCnt_135"/>
                  <wp:cNvGraphicFramePr/>
                  <a:graphic xmlns:a="http://schemas.openxmlformats.org/drawingml/2006/main">
                    <a:graphicData uri="http://schemas.openxmlformats.org/drawingml/2006/picture">
                      <pic:pic xmlns:pic="http://schemas.openxmlformats.org/drawingml/2006/picture">
                        <pic:nvPicPr>
                          <pic:cNvPr id="146" name="图片_118_SpCnt_135"/>
                          <pic:cNvPicPr/>
                        </pic:nvPicPr>
                        <pic:blipFill>
                          <a:blip r:embed="rId39"/>
                          <a:stretch>
                            <a:fillRect/>
                          </a:stretch>
                        </pic:blipFill>
                        <pic:spPr>
                          <a:xfrm>
                            <a:off x="0" y="0"/>
                            <a:ext cx="88265" cy="5416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54050"/>
                  <wp:effectExtent l="0" t="0" r="0" b="0"/>
                  <wp:wrapNone/>
                  <wp:docPr id="147" name="图片_118_SpCnt_136"/>
                  <wp:cNvGraphicFramePr/>
                  <a:graphic xmlns:a="http://schemas.openxmlformats.org/drawingml/2006/main">
                    <a:graphicData uri="http://schemas.openxmlformats.org/drawingml/2006/picture">
                      <pic:pic xmlns:pic="http://schemas.openxmlformats.org/drawingml/2006/picture">
                        <pic:nvPicPr>
                          <pic:cNvPr id="147" name="图片_118_SpCnt_136"/>
                          <pic:cNvPicPr/>
                        </pic:nvPicPr>
                        <pic:blipFill>
                          <a:blip r:embed="rId8"/>
                          <a:stretch>
                            <a:fillRect/>
                          </a:stretch>
                        </pic:blipFill>
                        <pic:spPr>
                          <a:xfrm>
                            <a:off x="0" y="0"/>
                            <a:ext cx="96520" cy="6540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88265" cy="508000"/>
                  <wp:effectExtent l="0" t="0" r="0" b="0"/>
                  <wp:wrapNone/>
                  <wp:docPr id="148" name="图片_118_SpCnt_137"/>
                  <wp:cNvGraphicFramePr/>
                  <a:graphic xmlns:a="http://schemas.openxmlformats.org/drawingml/2006/main">
                    <a:graphicData uri="http://schemas.openxmlformats.org/drawingml/2006/picture">
                      <pic:pic xmlns:pic="http://schemas.openxmlformats.org/drawingml/2006/picture">
                        <pic:nvPicPr>
                          <pic:cNvPr id="148" name="图片_118_SpCnt_137"/>
                          <pic:cNvPicPr/>
                        </pic:nvPicPr>
                        <pic:blipFill>
                          <a:blip r:embed="rId56"/>
                          <a:stretch>
                            <a:fillRect/>
                          </a:stretch>
                        </pic:blipFill>
                        <pic:spPr>
                          <a:xfrm>
                            <a:off x="0" y="0"/>
                            <a:ext cx="88265" cy="5080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41350"/>
                  <wp:effectExtent l="0" t="0" r="0" b="0"/>
                  <wp:wrapNone/>
                  <wp:docPr id="149" name="图片_118_SpCnt_138"/>
                  <wp:cNvGraphicFramePr/>
                  <a:graphic xmlns:a="http://schemas.openxmlformats.org/drawingml/2006/main">
                    <a:graphicData uri="http://schemas.openxmlformats.org/drawingml/2006/picture">
                      <pic:pic xmlns:pic="http://schemas.openxmlformats.org/drawingml/2006/picture">
                        <pic:nvPicPr>
                          <pic:cNvPr id="149" name="图片_118_SpCnt_138"/>
                          <pic:cNvPicPr/>
                        </pic:nvPicPr>
                        <pic:blipFill>
                          <a:blip r:embed="rId52"/>
                          <a:stretch>
                            <a:fillRect/>
                          </a:stretch>
                        </pic:blipFill>
                        <pic:spPr>
                          <a:xfrm>
                            <a:off x="0" y="0"/>
                            <a:ext cx="96520" cy="6413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590550"/>
                  <wp:effectExtent l="0" t="0" r="0" b="0"/>
                  <wp:wrapNone/>
                  <wp:docPr id="150" name="图片_118_SpCnt_139"/>
                  <wp:cNvGraphicFramePr/>
                  <a:graphic xmlns:a="http://schemas.openxmlformats.org/drawingml/2006/main">
                    <a:graphicData uri="http://schemas.openxmlformats.org/drawingml/2006/picture">
                      <pic:pic xmlns:pic="http://schemas.openxmlformats.org/drawingml/2006/picture">
                        <pic:nvPicPr>
                          <pic:cNvPr id="150" name="图片_118_SpCnt_139"/>
                          <pic:cNvPicPr/>
                        </pic:nvPicPr>
                        <pic:blipFill>
                          <a:blip r:embed="rId61"/>
                          <a:stretch>
                            <a:fillRect/>
                          </a:stretch>
                        </pic:blipFill>
                        <pic:spPr>
                          <a:xfrm>
                            <a:off x="0" y="0"/>
                            <a:ext cx="95250" cy="5905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66750"/>
                  <wp:effectExtent l="0" t="0" r="0" b="0"/>
                  <wp:wrapNone/>
                  <wp:docPr id="151" name="图片_118_SpCnt_140"/>
                  <wp:cNvGraphicFramePr/>
                  <a:graphic xmlns:a="http://schemas.openxmlformats.org/drawingml/2006/main">
                    <a:graphicData uri="http://schemas.openxmlformats.org/drawingml/2006/picture">
                      <pic:pic xmlns:pic="http://schemas.openxmlformats.org/drawingml/2006/picture">
                        <pic:nvPicPr>
                          <pic:cNvPr id="151" name="图片_118_SpCnt_140"/>
                          <pic:cNvPicPr/>
                        </pic:nvPicPr>
                        <pic:blipFill>
                          <a:blip r:embed="rId26"/>
                          <a:stretch>
                            <a:fillRect/>
                          </a:stretch>
                        </pic:blipFill>
                        <pic:spPr>
                          <a:xfrm>
                            <a:off x="0" y="0"/>
                            <a:ext cx="96520" cy="6667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45795"/>
                  <wp:effectExtent l="0" t="0" r="0" b="0"/>
                  <wp:wrapNone/>
                  <wp:docPr id="152" name="图片_118_SpCnt_141"/>
                  <wp:cNvGraphicFramePr/>
                  <a:graphic xmlns:a="http://schemas.openxmlformats.org/drawingml/2006/main">
                    <a:graphicData uri="http://schemas.openxmlformats.org/drawingml/2006/picture">
                      <pic:pic xmlns:pic="http://schemas.openxmlformats.org/drawingml/2006/picture">
                        <pic:nvPicPr>
                          <pic:cNvPr id="152" name="图片_118_SpCnt_141"/>
                          <pic:cNvPicPr/>
                        </pic:nvPicPr>
                        <pic:blipFill>
                          <a:blip r:embed="rId52"/>
                          <a:stretch>
                            <a:fillRect/>
                          </a:stretch>
                        </pic:blipFill>
                        <pic:spPr>
                          <a:xfrm>
                            <a:off x="0" y="0"/>
                            <a:ext cx="96520" cy="645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45465"/>
                  <wp:effectExtent l="0" t="0" r="0" b="0"/>
                  <wp:wrapNone/>
                  <wp:docPr id="153" name="图片_118_SpCnt_142"/>
                  <wp:cNvGraphicFramePr/>
                  <a:graphic xmlns:a="http://schemas.openxmlformats.org/drawingml/2006/main">
                    <a:graphicData uri="http://schemas.openxmlformats.org/drawingml/2006/picture">
                      <pic:pic xmlns:pic="http://schemas.openxmlformats.org/drawingml/2006/picture">
                        <pic:nvPicPr>
                          <pic:cNvPr id="153" name="图片_118_SpCnt_142"/>
                          <pic:cNvPicPr/>
                        </pic:nvPicPr>
                        <pic:blipFill>
                          <a:blip r:embed="rId60"/>
                          <a:stretch>
                            <a:fillRect/>
                          </a:stretch>
                        </pic:blipFill>
                        <pic:spPr>
                          <a:xfrm>
                            <a:off x="0" y="0"/>
                            <a:ext cx="96520" cy="5454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67055"/>
                  <wp:effectExtent l="0" t="0" r="0" b="0"/>
                  <wp:wrapNone/>
                  <wp:docPr id="154" name="图片_118_SpCnt_143"/>
                  <wp:cNvGraphicFramePr/>
                  <a:graphic xmlns:a="http://schemas.openxmlformats.org/drawingml/2006/main">
                    <a:graphicData uri="http://schemas.openxmlformats.org/drawingml/2006/picture">
                      <pic:pic xmlns:pic="http://schemas.openxmlformats.org/drawingml/2006/picture">
                        <pic:nvPicPr>
                          <pic:cNvPr id="154" name="图片_118_SpCnt_143"/>
                          <pic:cNvPicPr/>
                        </pic:nvPicPr>
                        <pic:blipFill>
                          <a:blip r:embed="rId27"/>
                          <a:stretch>
                            <a:fillRect/>
                          </a:stretch>
                        </pic:blipFill>
                        <pic:spPr>
                          <a:xfrm>
                            <a:off x="0" y="0"/>
                            <a:ext cx="96520" cy="56705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58495"/>
                  <wp:effectExtent l="0" t="0" r="0" b="0"/>
                  <wp:wrapNone/>
                  <wp:docPr id="155" name="图片_118_SpCnt_144"/>
                  <wp:cNvGraphicFramePr/>
                  <a:graphic xmlns:a="http://schemas.openxmlformats.org/drawingml/2006/main">
                    <a:graphicData uri="http://schemas.openxmlformats.org/drawingml/2006/picture">
                      <pic:pic xmlns:pic="http://schemas.openxmlformats.org/drawingml/2006/picture">
                        <pic:nvPicPr>
                          <pic:cNvPr id="155" name="图片_118_SpCnt_144"/>
                          <pic:cNvPicPr/>
                        </pic:nvPicPr>
                        <pic:blipFill>
                          <a:blip r:embed="rId26"/>
                          <a:stretch>
                            <a:fillRect/>
                          </a:stretch>
                        </pic:blipFill>
                        <pic:spPr>
                          <a:xfrm>
                            <a:off x="0" y="0"/>
                            <a:ext cx="96520" cy="6584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08000"/>
                  <wp:effectExtent l="0" t="0" r="0" b="0"/>
                  <wp:wrapNone/>
                  <wp:docPr id="156" name="图片_118_SpCnt_145"/>
                  <wp:cNvGraphicFramePr/>
                  <a:graphic xmlns:a="http://schemas.openxmlformats.org/drawingml/2006/main">
                    <a:graphicData uri="http://schemas.openxmlformats.org/drawingml/2006/picture">
                      <pic:pic xmlns:pic="http://schemas.openxmlformats.org/drawingml/2006/picture">
                        <pic:nvPicPr>
                          <pic:cNvPr id="156" name="图片_118_SpCnt_145"/>
                          <pic:cNvPicPr/>
                        </pic:nvPicPr>
                        <pic:blipFill>
                          <a:blip r:embed="rId23"/>
                          <a:stretch>
                            <a:fillRect/>
                          </a:stretch>
                        </pic:blipFill>
                        <pic:spPr>
                          <a:xfrm>
                            <a:off x="0" y="0"/>
                            <a:ext cx="96520" cy="5080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12445"/>
                  <wp:effectExtent l="0" t="0" r="0" b="0"/>
                  <wp:wrapNone/>
                  <wp:docPr id="157" name="图片_118_SpCnt_146"/>
                  <wp:cNvGraphicFramePr/>
                  <a:graphic xmlns:a="http://schemas.openxmlformats.org/drawingml/2006/main">
                    <a:graphicData uri="http://schemas.openxmlformats.org/drawingml/2006/picture">
                      <pic:pic xmlns:pic="http://schemas.openxmlformats.org/drawingml/2006/picture">
                        <pic:nvPicPr>
                          <pic:cNvPr id="157" name="图片_118_SpCnt_146"/>
                          <pic:cNvPicPr/>
                        </pic:nvPicPr>
                        <pic:blipFill>
                          <a:blip r:embed="rId23"/>
                          <a:stretch>
                            <a:fillRect/>
                          </a:stretch>
                        </pic:blipFill>
                        <pic:spPr>
                          <a:xfrm>
                            <a:off x="0" y="0"/>
                            <a:ext cx="96520" cy="5124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28345" cy="438150"/>
                  <wp:effectExtent l="0" t="0" r="0" b="0"/>
                  <wp:wrapNone/>
                  <wp:docPr id="158" name="Picture_17_SpCnt_11_SpCnt_8"/>
                  <wp:cNvGraphicFramePr/>
                  <a:graphic xmlns:a="http://schemas.openxmlformats.org/drawingml/2006/main">
                    <a:graphicData uri="http://schemas.openxmlformats.org/drawingml/2006/picture">
                      <pic:pic xmlns:pic="http://schemas.openxmlformats.org/drawingml/2006/picture">
                        <pic:nvPicPr>
                          <pic:cNvPr id="158" name="Picture_17_SpCnt_11_SpCnt_8"/>
                          <pic:cNvPicPr/>
                        </pic:nvPicPr>
                        <pic:blipFill>
                          <a:blip r:embed="rId62"/>
                          <a:stretch>
                            <a:fillRect/>
                          </a:stretch>
                        </pic:blipFill>
                        <pic:spPr>
                          <a:xfrm>
                            <a:off x="0" y="0"/>
                            <a:ext cx="728345" cy="4381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5250" cy="514350"/>
                  <wp:effectExtent l="0" t="0" r="0" b="0"/>
                  <wp:wrapNone/>
                  <wp:docPr id="159" name="图片_118_SpCnt_147"/>
                  <wp:cNvGraphicFramePr/>
                  <a:graphic xmlns:a="http://schemas.openxmlformats.org/drawingml/2006/main">
                    <a:graphicData uri="http://schemas.openxmlformats.org/drawingml/2006/picture">
                      <pic:pic xmlns:pic="http://schemas.openxmlformats.org/drawingml/2006/picture">
                        <pic:nvPicPr>
                          <pic:cNvPr id="159" name="图片_118_SpCnt_147"/>
                          <pic:cNvPicPr/>
                        </pic:nvPicPr>
                        <pic:blipFill>
                          <a:blip r:embed="rId56"/>
                          <a:stretch>
                            <a:fillRect/>
                          </a:stretch>
                        </pic:blipFill>
                        <pic:spPr>
                          <a:xfrm>
                            <a:off x="0" y="0"/>
                            <a:ext cx="95250" cy="5143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717550"/>
                  <wp:effectExtent l="0" t="0" r="0" b="0"/>
                  <wp:wrapNone/>
                  <wp:docPr id="160" name="图片_118_SpCnt_148"/>
                  <wp:cNvGraphicFramePr/>
                  <a:graphic xmlns:a="http://schemas.openxmlformats.org/drawingml/2006/main">
                    <a:graphicData uri="http://schemas.openxmlformats.org/drawingml/2006/picture">
                      <pic:pic xmlns:pic="http://schemas.openxmlformats.org/drawingml/2006/picture">
                        <pic:nvPicPr>
                          <pic:cNvPr id="160" name="图片_118_SpCnt_148"/>
                          <pic:cNvPicPr/>
                        </pic:nvPicPr>
                        <pic:blipFill>
                          <a:blip r:embed="rId18"/>
                          <a:stretch>
                            <a:fillRect/>
                          </a:stretch>
                        </pic:blipFill>
                        <pic:spPr>
                          <a:xfrm>
                            <a:off x="0" y="0"/>
                            <a:ext cx="96520" cy="7175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58165"/>
                  <wp:effectExtent l="0" t="0" r="0" b="0"/>
                  <wp:wrapNone/>
                  <wp:docPr id="161" name="图片_118_SpCnt_149"/>
                  <wp:cNvGraphicFramePr/>
                  <a:graphic xmlns:a="http://schemas.openxmlformats.org/drawingml/2006/main">
                    <a:graphicData uri="http://schemas.openxmlformats.org/drawingml/2006/picture">
                      <pic:pic xmlns:pic="http://schemas.openxmlformats.org/drawingml/2006/picture">
                        <pic:nvPicPr>
                          <pic:cNvPr id="161" name="图片_118_SpCnt_149"/>
                          <pic:cNvPicPr/>
                        </pic:nvPicPr>
                        <pic:blipFill>
                          <a:blip r:embed="rId13"/>
                          <a:stretch>
                            <a:fillRect/>
                          </a:stretch>
                        </pic:blipFill>
                        <pic:spPr>
                          <a:xfrm>
                            <a:off x="0" y="0"/>
                            <a:ext cx="96520" cy="5581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28345" cy="252730"/>
                  <wp:effectExtent l="0" t="0" r="0" b="0"/>
                  <wp:wrapNone/>
                  <wp:docPr id="162" name="Picture_17_SpCnt_11_SpCnt_9"/>
                  <wp:cNvGraphicFramePr/>
                  <a:graphic xmlns:a="http://schemas.openxmlformats.org/drawingml/2006/main">
                    <a:graphicData uri="http://schemas.openxmlformats.org/drawingml/2006/picture">
                      <pic:pic xmlns:pic="http://schemas.openxmlformats.org/drawingml/2006/picture">
                        <pic:nvPicPr>
                          <pic:cNvPr id="162" name="Picture_17_SpCnt_11_SpCnt_9"/>
                          <pic:cNvPicPr/>
                        </pic:nvPicPr>
                        <pic:blipFill>
                          <a:blip r:embed="rId63"/>
                          <a:stretch>
                            <a:fillRect/>
                          </a:stretch>
                        </pic:blipFill>
                        <pic:spPr>
                          <a:xfrm>
                            <a:off x="0" y="0"/>
                            <a:ext cx="728345" cy="25273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28345" cy="444500"/>
                  <wp:effectExtent l="0" t="0" r="0" b="0"/>
                  <wp:wrapNone/>
                  <wp:docPr id="163" name="Picture_17_SpCnt_11_SpCnt_10"/>
                  <wp:cNvGraphicFramePr/>
                  <a:graphic xmlns:a="http://schemas.openxmlformats.org/drawingml/2006/main">
                    <a:graphicData uri="http://schemas.openxmlformats.org/drawingml/2006/picture">
                      <pic:pic xmlns:pic="http://schemas.openxmlformats.org/drawingml/2006/picture">
                        <pic:nvPicPr>
                          <pic:cNvPr id="163" name="Picture_17_SpCnt_11_SpCnt_10"/>
                          <pic:cNvPicPr/>
                        </pic:nvPicPr>
                        <pic:blipFill>
                          <a:blip r:embed="rId64"/>
                          <a:stretch>
                            <a:fillRect/>
                          </a:stretch>
                        </pic:blipFill>
                        <pic:spPr>
                          <a:xfrm>
                            <a:off x="0" y="0"/>
                            <a:ext cx="728345" cy="4445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692150"/>
                  <wp:effectExtent l="0" t="0" r="0" b="0"/>
                  <wp:wrapNone/>
                  <wp:docPr id="164" name="图片_118_SpCnt_150"/>
                  <wp:cNvGraphicFramePr/>
                  <a:graphic xmlns:a="http://schemas.openxmlformats.org/drawingml/2006/main">
                    <a:graphicData uri="http://schemas.openxmlformats.org/drawingml/2006/picture">
                      <pic:pic xmlns:pic="http://schemas.openxmlformats.org/drawingml/2006/picture">
                        <pic:nvPicPr>
                          <pic:cNvPr id="164" name="图片_118_SpCnt_150"/>
                          <pic:cNvPicPr/>
                        </pic:nvPicPr>
                        <pic:blipFill>
                          <a:blip r:embed="rId14"/>
                          <a:stretch>
                            <a:fillRect/>
                          </a:stretch>
                        </pic:blipFill>
                        <pic:spPr>
                          <a:xfrm>
                            <a:off x="0" y="0"/>
                            <a:ext cx="96520" cy="6921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6520" cy="520700"/>
                  <wp:effectExtent l="0" t="0" r="0" b="0"/>
                  <wp:wrapNone/>
                  <wp:docPr id="165" name="图片_118_SpCnt_151"/>
                  <wp:cNvGraphicFramePr/>
                  <a:graphic xmlns:a="http://schemas.openxmlformats.org/drawingml/2006/main">
                    <a:graphicData uri="http://schemas.openxmlformats.org/drawingml/2006/picture">
                      <pic:pic xmlns:pic="http://schemas.openxmlformats.org/drawingml/2006/picture">
                        <pic:nvPicPr>
                          <pic:cNvPr id="165" name="图片_118_SpCnt_151"/>
                          <pic:cNvPicPr/>
                        </pic:nvPicPr>
                        <pic:blipFill>
                          <a:blip r:embed="rId34"/>
                          <a:stretch>
                            <a:fillRect/>
                          </a:stretch>
                        </pic:blipFill>
                        <pic:spPr>
                          <a:xfrm>
                            <a:off x="0" y="0"/>
                            <a:ext cx="96520" cy="5207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0</wp:posOffset>
                  </wp:positionV>
                  <wp:extent cx="92075" cy="695960"/>
                  <wp:effectExtent l="0" t="0" r="0" b="0"/>
                  <wp:wrapNone/>
                  <wp:docPr id="166" name="图片_118_SpCnt_152"/>
                  <wp:cNvGraphicFramePr/>
                  <a:graphic xmlns:a="http://schemas.openxmlformats.org/drawingml/2006/main">
                    <a:graphicData uri="http://schemas.openxmlformats.org/drawingml/2006/picture">
                      <pic:pic xmlns:pic="http://schemas.openxmlformats.org/drawingml/2006/picture">
                        <pic:nvPicPr>
                          <pic:cNvPr id="166" name="图片_118_SpCnt_152"/>
                          <pic:cNvPicPr/>
                        </pic:nvPicPr>
                        <pic:blipFill>
                          <a:blip r:embed="rId20"/>
                          <a:stretch>
                            <a:fillRect/>
                          </a:stretch>
                        </pic:blipFill>
                        <pic:spPr>
                          <a:xfrm>
                            <a:off x="0" y="0"/>
                            <a:ext cx="92075" cy="6959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0</wp:posOffset>
                  </wp:positionV>
                  <wp:extent cx="92075" cy="710565"/>
                  <wp:effectExtent l="0" t="0" r="0" b="0"/>
                  <wp:wrapNone/>
                  <wp:docPr id="167" name="图片_118_SpCnt_153"/>
                  <wp:cNvGraphicFramePr/>
                  <a:graphic xmlns:a="http://schemas.openxmlformats.org/drawingml/2006/main">
                    <a:graphicData uri="http://schemas.openxmlformats.org/drawingml/2006/picture">
                      <pic:pic xmlns:pic="http://schemas.openxmlformats.org/drawingml/2006/picture">
                        <pic:nvPicPr>
                          <pic:cNvPr id="167" name="图片_118_SpCnt_153"/>
                          <pic:cNvPicPr/>
                        </pic:nvPicPr>
                        <pic:blipFill>
                          <a:blip r:embed="rId42"/>
                          <a:stretch>
                            <a:fillRect/>
                          </a:stretch>
                        </pic:blipFill>
                        <pic:spPr>
                          <a:xfrm>
                            <a:off x="0" y="0"/>
                            <a:ext cx="92075" cy="7105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0</wp:posOffset>
                  </wp:positionV>
                  <wp:extent cx="92075" cy="658495"/>
                  <wp:effectExtent l="0" t="0" r="0" b="0"/>
                  <wp:wrapNone/>
                  <wp:docPr id="168" name="图片_118_SpCnt_154"/>
                  <wp:cNvGraphicFramePr/>
                  <a:graphic xmlns:a="http://schemas.openxmlformats.org/drawingml/2006/main">
                    <a:graphicData uri="http://schemas.openxmlformats.org/drawingml/2006/picture">
                      <pic:pic xmlns:pic="http://schemas.openxmlformats.org/drawingml/2006/picture">
                        <pic:nvPicPr>
                          <pic:cNvPr id="168" name="图片_118_SpCnt_154"/>
                          <pic:cNvPicPr/>
                        </pic:nvPicPr>
                        <pic:blipFill>
                          <a:blip r:embed="rId37"/>
                          <a:stretch>
                            <a:fillRect/>
                          </a:stretch>
                        </pic:blipFill>
                        <pic:spPr>
                          <a:xfrm>
                            <a:off x="0" y="0"/>
                            <a:ext cx="92075" cy="6584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0</wp:posOffset>
                  </wp:positionV>
                  <wp:extent cx="92075" cy="558165"/>
                  <wp:effectExtent l="0" t="0" r="0" b="0"/>
                  <wp:wrapNone/>
                  <wp:docPr id="169" name="图片_118_SpCnt_155"/>
                  <wp:cNvGraphicFramePr/>
                  <a:graphic xmlns:a="http://schemas.openxmlformats.org/drawingml/2006/main">
                    <a:graphicData uri="http://schemas.openxmlformats.org/drawingml/2006/picture">
                      <pic:pic xmlns:pic="http://schemas.openxmlformats.org/drawingml/2006/picture">
                        <pic:nvPicPr>
                          <pic:cNvPr id="169" name="图片_118_SpCnt_155"/>
                          <pic:cNvPicPr/>
                        </pic:nvPicPr>
                        <pic:blipFill>
                          <a:blip r:embed="rId38"/>
                          <a:stretch>
                            <a:fillRect/>
                          </a:stretch>
                        </pic:blipFill>
                        <pic:spPr>
                          <a:xfrm>
                            <a:off x="0" y="0"/>
                            <a:ext cx="92075" cy="5581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0</wp:posOffset>
                  </wp:positionV>
                  <wp:extent cx="92075" cy="525145"/>
                  <wp:effectExtent l="0" t="0" r="0" b="0"/>
                  <wp:wrapNone/>
                  <wp:docPr id="170" name="图片_118_SpCnt_156"/>
                  <wp:cNvGraphicFramePr/>
                  <a:graphic xmlns:a="http://schemas.openxmlformats.org/drawingml/2006/main">
                    <a:graphicData uri="http://schemas.openxmlformats.org/drawingml/2006/picture">
                      <pic:pic xmlns:pic="http://schemas.openxmlformats.org/drawingml/2006/picture">
                        <pic:nvPicPr>
                          <pic:cNvPr id="170" name="图片_118_SpCnt_156"/>
                          <pic:cNvPicPr/>
                        </pic:nvPicPr>
                        <pic:blipFill>
                          <a:blip r:embed="rId53"/>
                          <a:stretch>
                            <a:fillRect/>
                          </a:stretch>
                        </pic:blipFill>
                        <pic:spPr>
                          <a:xfrm>
                            <a:off x="0" y="0"/>
                            <a:ext cx="92075" cy="5251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0</wp:posOffset>
                  </wp:positionV>
                  <wp:extent cx="92075" cy="596265"/>
                  <wp:effectExtent l="0" t="0" r="0" b="0"/>
                  <wp:wrapNone/>
                  <wp:docPr id="171" name="图片_118_SpCnt_157"/>
                  <wp:cNvGraphicFramePr/>
                  <a:graphic xmlns:a="http://schemas.openxmlformats.org/drawingml/2006/main">
                    <a:graphicData uri="http://schemas.openxmlformats.org/drawingml/2006/picture">
                      <pic:pic xmlns:pic="http://schemas.openxmlformats.org/drawingml/2006/picture">
                        <pic:nvPicPr>
                          <pic:cNvPr id="171" name="图片_118_SpCnt_157"/>
                          <pic:cNvPicPr/>
                        </pic:nvPicPr>
                        <pic:blipFill>
                          <a:blip r:embed="rId44"/>
                          <a:stretch>
                            <a:fillRect/>
                          </a:stretch>
                        </pic:blipFill>
                        <pic:spPr>
                          <a:xfrm>
                            <a:off x="0" y="0"/>
                            <a:ext cx="92075" cy="5962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0</wp:posOffset>
                  </wp:positionV>
                  <wp:extent cx="92075" cy="677545"/>
                  <wp:effectExtent l="0" t="0" r="0" b="0"/>
                  <wp:wrapNone/>
                  <wp:docPr id="172" name="图片_118_SpCnt_158"/>
                  <wp:cNvGraphicFramePr/>
                  <a:graphic xmlns:a="http://schemas.openxmlformats.org/drawingml/2006/main">
                    <a:graphicData uri="http://schemas.openxmlformats.org/drawingml/2006/picture">
                      <pic:pic xmlns:pic="http://schemas.openxmlformats.org/drawingml/2006/picture">
                        <pic:nvPicPr>
                          <pic:cNvPr id="172" name="图片_118_SpCnt_158"/>
                          <pic:cNvPicPr/>
                        </pic:nvPicPr>
                        <pic:blipFill>
                          <a:blip r:embed="rId40"/>
                          <a:stretch>
                            <a:fillRect/>
                          </a:stretch>
                        </pic:blipFill>
                        <pic:spPr>
                          <a:xfrm>
                            <a:off x="0" y="0"/>
                            <a:ext cx="92075" cy="6775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0</wp:posOffset>
                  </wp:positionV>
                  <wp:extent cx="92075" cy="645795"/>
                  <wp:effectExtent l="0" t="0" r="0" b="0"/>
                  <wp:wrapNone/>
                  <wp:docPr id="173" name="图片_118_SpCnt_159"/>
                  <wp:cNvGraphicFramePr/>
                  <a:graphic xmlns:a="http://schemas.openxmlformats.org/drawingml/2006/main">
                    <a:graphicData uri="http://schemas.openxmlformats.org/drawingml/2006/picture">
                      <pic:pic xmlns:pic="http://schemas.openxmlformats.org/drawingml/2006/picture">
                        <pic:nvPicPr>
                          <pic:cNvPr id="173" name="图片_118_SpCnt_159"/>
                          <pic:cNvPicPr/>
                        </pic:nvPicPr>
                        <pic:blipFill>
                          <a:blip r:embed="rId30"/>
                          <a:stretch>
                            <a:fillRect/>
                          </a:stretch>
                        </pic:blipFill>
                        <pic:spPr>
                          <a:xfrm>
                            <a:off x="0" y="0"/>
                            <a:ext cx="92075" cy="645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0</wp:posOffset>
                  </wp:positionV>
                  <wp:extent cx="92075" cy="545465"/>
                  <wp:effectExtent l="0" t="0" r="0" b="0"/>
                  <wp:wrapNone/>
                  <wp:docPr id="174" name="图片_118_SpCnt_160"/>
                  <wp:cNvGraphicFramePr/>
                  <a:graphic xmlns:a="http://schemas.openxmlformats.org/drawingml/2006/main">
                    <a:graphicData uri="http://schemas.openxmlformats.org/drawingml/2006/picture">
                      <pic:pic xmlns:pic="http://schemas.openxmlformats.org/drawingml/2006/picture">
                        <pic:nvPicPr>
                          <pic:cNvPr id="174" name="图片_118_SpCnt_160"/>
                          <pic:cNvPicPr/>
                        </pic:nvPicPr>
                        <pic:blipFill>
                          <a:blip r:embed="rId57"/>
                          <a:stretch>
                            <a:fillRect/>
                          </a:stretch>
                        </pic:blipFill>
                        <pic:spPr>
                          <a:xfrm>
                            <a:off x="0" y="0"/>
                            <a:ext cx="92075" cy="5454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0</wp:posOffset>
                  </wp:positionV>
                  <wp:extent cx="92075" cy="563245"/>
                  <wp:effectExtent l="0" t="0" r="0" b="0"/>
                  <wp:wrapNone/>
                  <wp:docPr id="175" name="图片_118_SpCnt_161"/>
                  <wp:cNvGraphicFramePr/>
                  <a:graphic xmlns:a="http://schemas.openxmlformats.org/drawingml/2006/main">
                    <a:graphicData uri="http://schemas.openxmlformats.org/drawingml/2006/picture">
                      <pic:pic xmlns:pic="http://schemas.openxmlformats.org/drawingml/2006/picture">
                        <pic:nvPicPr>
                          <pic:cNvPr id="175" name="图片_118_SpCnt_161"/>
                          <pic:cNvPicPr/>
                        </pic:nvPicPr>
                        <pic:blipFill>
                          <a:blip r:embed="rId45"/>
                          <a:stretch>
                            <a:fillRect/>
                          </a:stretch>
                        </pic:blipFill>
                        <pic:spPr>
                          <a:xfrm>
                            <a:off x="0" y="0"/>
                            <a:ext cx="92075" cy="5632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0</wp:posOffset>
                  </wp:positionV>
                  <wp:extent cx="92075" cy="512445"/>
                  <wp:effectExtent l="0" t="0" r="0" b="0"/>
                  <wp:wrapNone/>
                  <wp:docPr id="176" name="图片_118_SpCnt_162"/>
                  <wp:cNvGraphicFramePr/>
                  <a:graphic xmlns:a="http://schemas.openxmlformats.org/drawingml/2006/main">
                    <a:graphicData uri="http://schemas.openxmlformats.org/drawingml/2006/picture">
                      <pic:pic xmlns:pic="http://schemas.openxmlformats.org/drawingml/2006/picture">
                        <pic:nvPicPr>
                          <pic:cNvPr id="176" name="图片_118_SpCnt_162"/>
                          <pic:cNvPicPr/>
                        </pic:nvPicPr>
                        <pic:blipFill>
                          <a:blip r:embed="rId56"/>
                          <a:stretch>
                            <a:fillRect/>
                          </a:stretch>
                        </pic:blipFill>
                        <pic:spPr>
                          <a:xfrm>
                            <a:off x="0" y="0"/>
                            <a:ext cx="92075" cy="5124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36830</wp:posOffset>
                  </wp:positionH>
                  <wp:positionV relativeFrom="paragraph">
                    <wp:posOffset>0</wp:posOffset>
                  </wp:positionV>
                  <wp:extent cx="92075" cy="696595"/>
                  <wp:effectExtent l="0" t="0" r="0" b="0"/>
                  <wp:wrapNone/>
                  <wp:docPr id="177" name="图片_118_SpCnt_163"/>
                  <wp:cNvGraphicFramePr/>
                  <a:graphic xmlns:a="http://schemas.openxmlformats.org/drawingml/2006/main">
                    <a:graphicData uri="http://schemas.openxmlformats.org/drawingml/2006/picture">
                      <pic:pic xmlns:pic="http://schemas.openxmlformats.org/drawingml/2006/picture">
                        <pic:nvPicPr>
                          <pic:cNvPr id="177" name="图片_118_SpCnt_163"/>
                          <pic:cNvPicPr/>
                        </pic:nvPicPr>
                        <pic:blipFill>
                          <a:blip r:embed="rId20"/>
                          <a:stretch>
                            <a:fillRect/>
                          </a:stretch>
                        </pic:blipFill>
                        <pic:spPr>
                          <a:xfrm>
                            <a:off x="0" y="0"/>
                            <a:ext cx="92075" cy="6965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709295"/>
                  <wp:effectExtent l="0" t="0" r="0" b="0"/>
                  <wp:wrapNone/>
                  <wp:docPr id="178" name="图片_118_SpCnt_164"/>
                  <wp:cNvGraphicFramePr/>
                  <a:graphic xmlns:a="http://schemas.openxmlformats.org/drawingml/2006/main">
                    <a:graphicData uri="http://schemas.openxmlformats.org/drawingml/2006/picture">
                      <pic:pic xmlns:pic="http://schemas.openxmlformats.org/drawingml/2006/picture">
                        <pic:nvPicPr>
                          <pic:cNvPr id="178" name="图片_118_SpCnt_164"/>
                          <pic:cNvPicPr/>
                        </pic:nvPicPr>
                        <pic:blipFill>
                          <a:blip r:embed="rId28"/>
                          <a:stretch>
                            <a:fillRect/>
                          </a:stretch>
                        </pic:blipFill>
                        <pic:spPr>
                          <a:xfrm>
                            <a:off x="0" y="0"/>
                            <a:ext cx="100330" cy="7092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688340"/>
                  <wp:effectExtent l="0" t="0" r="0" b="0"/>
                  <wp:wrapNone/>
                  <wp:docPr id="179" name="图片_118_SpCnt_165"/>
                  <wp:cNvGraphicFramePr/>
                  <a:graphic xmlns:a="http://schemas.openxmlformats.org/drawingml/2006/main">
                    <a:graphicData uri="http://schemas.openxmlformats.org/drawingml/2006/picture">
                      <pic:pic xmlns:pic="http://schemas.openxmlformats.org/drawingml/2006/picture">
                        <pic:nvPicPr>
                          <pic:cNvPr id="179" name="图片_118_SpCnt_165"/>
                          <pic:cNvPicPr/>
                        </pic:nvPicPr>
                        <pic:blipFill>
                          <a:blip r:embed="rId14"/>
                          <a:stretch>
                            <a:fillRect/>
                          </a:stretch>
                        </pic:blipFill>
                        <pic:spPr>
                          <a:xfrm>
                            <a:off x="0" y="0"/>
                            <a:ext cx="99695" cy="68834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721995"/>
                  <wp:effectExtent l="0" t="0" r="0" b="0"/>
                  <wp:wrapNone/>
                  <wp:docPr id="180" name="图片_118_SpCnt_166"/>
                  <wp:cNvGraphicFramePr/>
                  <a:graphic xmlns:a="http://schemas.openxmlformats.org/drawingml/2006/main">
                    <a:graphicData uri="http://schemas.openxmlformats.org/drawingml/2006/picture">
                      <pic:pic xmlns:pic="http://schemas.openxmlformats.org/drawingml/2006/picture">
                        <pic:nvPicPr>
                          <pic:cNvPr id="180" name="图片_118_SpCnt_166"/>
                          <pic:cNvPicPr/>
                        </pic:nvPicPr>
                        <pic:blipFill>
                          <a:blip r:embed="rId18"/>
                          <a:stretch>
                            <a:fillRect/>
                          </a:stretch>
                        </pic:blipFill>
                        <pic:spPr>
                          <a:xfrm>
                            <a:off x="0" y="0"/>
                            <a:ext cx="100330" cy="7219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677545"/>
                  <wp:effectExtent l="0" t="0" r="0" b="0"/>
                  <wp:wrapNone/>
                  <wp:docPr id="181" name="图片_118_SpCnt_167"/>
                  <wp:cNvGraphicFramePr/>
                  <a:graphic xmlns:a="http://schemas.openxmlformats.org/drawingml/2006/main">
                    <a:graphicData uri="http://schemas.openxmlformats.org/drawingml/2006/picture">
                      <pic:pic xmlns:pic="http://schemas.openxmlformats.org/drawingml/2006/picture">
                        <pic:nvPicPr>
                          <pic:cNvPr id="181" name="图片_118_SpCnt_167"/>
                          <pic:cNvPicPr/>
                        </pic:nvPicPr>
                        <pic:blipFill>
                          <a:blip r:embed="rId48"/>
                          <a:stretch>
                            <a:fillRect/>
                          </a:stretch>
                        </pic:blipFill>
                        <pic:spPr>
                          <a:xfrm>
                            <a:off x="0" y="0"/>
                            <a:ext cx="100330" cy="6775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0</wp:posOffset>
                  </wp:positionV>
                  <wp:extent cx="95250" cy="590550"/>
                  <wp:effectExtent l="0" t="0" r="0" b="0"/>
                  <wp:wrapNone/>
                  <wp:docPr id="182" name="图片_118_SpCnt_168"/>
                  <wp:cNvGraphicFramePr/>
                  <a:graphic xmlns:a="http://schemas.openxmlformats.org/drawingml/2006/main">
                    <a:graphicData uri="http://schemas.openxmlformats.org/drawingml/2006/picture">
                      <pic:pic xmlns:pic="http://schemas.openxmlformats.org/drawingml/2006/picture">
                        <pic:nvPicPr>
                          <pic:cNvPr id="182" name="图片_118_SpCnt_168"/>
                          <pic:cNvPicPr/>
                        </pic:nvPicPr>
                        <pic:blipFill>
                          <a:blip r:embed="rId61"/>
                          <a:stretch>
                            <a:fillRect/>
                          </a:stretch>
                        </pic:blipFill>
                        <pic:spPr>
                          <a:xfrm>
                            <a:off x="0" y="0"/>
                            <a:ext cx="95250" cy="5905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709295"/>
                  <wp:effectExtent l="0" t="0" r="0" b="0"/>
                  <wp:wrapNone/>
                  <wp:docPr id="183" name="图片_118_SpCnt_169"/>
                  <wp:cNvGraphicFramePr/>
                  <a:graphic xmlns:a="http://schemas.openxmlformats.org/drawingml/2006/main">
                    <a:graphicData uri="http://schemas.openxmlformats.org/drawingml/2006/picture">
                      <pic:pic xmlns:pic="http://schemas.openxmlformats.org/drawingml/2006/picture">
                        <pic:nvPicPr>
                          <pic:cNvPr id="183" name="图片_118_SpCnt_169"/>
                          <pic:cNvPicPr/>
                        </pic:nvPicPr>
                        <pic:blipFill>
                          <a:blip r:embed="rId28"/>
                          <a:stretch>
                            <a:fillRect/>
                          </a:stretch>
                        </pic:blipFill>
                        <pic:spPr>
                          <a:xfrm>
                            <a:off x="0" y="0"/>
                            <a:ext cx="100330" cy="7092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525145"/>
                  <wp:effectExtent l="0" t="0" r="0" b="0"/>
                  <wp:wrapNone/>
                  <wp:docPr id="184" name="图片_118_SpCnt_170"/>
                  <wp:cNvGraphicFramePr/>
                  <a:graphic xmlns:a="http://schemas.openxmlformats.org/drawingml/2006/main">
                    <a:graphicData uri="http://schemas.openxmlformats.org/drawingml/2006/picture">
                      <pic:pic xmlns:pic="http://schemas.openxmlformats.org/drawingml/2006/picture">
                        <pic:nvPicPr>
                          <pic:cNvPr id="184" name="图片_118_SpCnt_170"/>
                          <pic:cNvPicPr/>
                        </pic:nvPicPr>
                        <pic:blipFill>
                          <a:blip r:embed="rId9"/>
                          <a:stretch>
                            <a:fillRect/>
                          </a:stretch>
                        </pic:blipFill>
                        <pic:spPr>
                          <a:xfrm>
                            <a:off x="0" y="0"/>
                            <a:ext cx="100330" cy="5251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586740"/>
                  <wp:effectExtent l="0" t="0" r="0" b="0"/>
                  <wp:wrapNone/>
                  <wp:docPr id="185" name="图片_118_SpCnt_171"/>
                  <wp:cNvGraphicFramePr/>
                  <a:graphic xmlns:a="http://schemas.openxmlformats.org/drawingml/2006/main">
                    <a:graphicData uri="http://schemas.openxmlformats.org/drawingml/2006/picture">
                      <pic:pic xmlns:pic="http://schemas.openxmlformats.org/drawingml/2006/picture">
                        <pic:nvPicPr>
                          <pic:cNvPr id="185" name="图片_118_SpCnt_171"/>
                          <pic:cNvPicPr/>
                        </pic:nvPicPr>
                        <pic:blipFill>
                          <a:blip r:embed="rId50"/>
                          <a:stretch>
                            <a:fillRect/>
                          </a:stretch>
                        </pic:blipFill>
                        <pic:spPr>
                          <a:xfrm>
                            <a:off x="0" y="0"/>
                            <a:ext cx="99695" cy="58674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695960"/>
                  <wp:effectExtent l="0" t="0" r="0" b="0"/>
                  <wp:wrapNone/>
                  <wp:docPr id="186" name="图片_118_SpCnt_172"/>
                  <wp:cNvGraphicFramePr/>
                  <a:graphic xmlns:a="http://schemas.openxmlformats.org/drawingml/2006/main">
                    <a:graphicData uri="http://schemas.openxmlformats.org/drawingml/2006/picture">
                      <pic:pic xmlns:pic="http://schemas.openxmlformats.org/drawingml/2006/picture">
                        <pic:nvPicPr>
                          <pic:cNvPr id="186" name="图片_118_SpCnt_172"/>
                          <pic:cNvPicPr/>
                        </pic:nvPicPr>
                        <pic:blipFill>
                          <a:blip r:embed="rId16"/>
                          <a:stretch>
                            <a:fillRect/>
                          </a:stretch>
                        </pic:blipFill>
                        <pic:spPr>
                          <a:xfrm>
                            <a:off x="0" y="0"/>
                            <a:ext cx="100330" cy="6959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0</wp:posOffset>
                  </wp:positionV>
                  <wp:extent cx="95250" cy="504825"/>
                  <wp:effectExtent l="0" t="0" r="0" b="0"/>
                  <wp:wrapNone/>
                  <wp:docPr id="187" name="图片_118_SpCnt_173"/>
                  <wp:cNvGraphicFramePr/>
                  <a:graphic xmlns:a="http://schemas.openxmlformats.org/drawingml/2006/main">
                    <a:graphicData uri="http://schemas.openxmlformats.org/drawingml/2006/picture">
                      <pic:pic xmlns:pic="http://schemas.openxmlformats.org/drawingml/2006/picture">
                        <pic:nvPicPr>
                          <pic:cNvPr id="187" name="图片_118_SpCnt_173"/>
                          <pic:cNvPicPr/>
                        </pic:nvPicPr>
                        <pic:blipFill>
                          <a:blip r:embed="rId46"/>
                          <a:stretch>
                            <a:fillRect/>
                          </a:stretch>
                        </pic:blipFill>
                        <pic:spPr>
                          <a:xfrm>
                            <a:off x="0" y="0"/>
                            <a:ext cx="95250" cy="5048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723900"/>
                  <wp:effectExtent l="0" t="0" r="0" b="0"/>
                  <wp:wrapNone/>
                  <wp:docPr id="188" name="图片_118_SpCnt_174"/>
                  <wp:cNvGraphicFramePr/>
                  <a:graphic xmlns:a="http://schemas.openxmlformats.org/drawingml/2006/main">
                    <a:graphicData uri="http://schemas.openxmlformats.org/drawingml/2006/picture">
                      <pic:pic xmlns:pic="http://schemas.openxmlformats.org/drawingml/2006/picture">
                        <pic:nvPicPr>
                          <pic:cNvPr id="188" name="图片_118_SpCnt_174"/>
                          <pic:cNvPicPr/>
                        </pic:nvPicPr>
                        <pic:blipFill>
                          <a:blip r:embed="rId18"/>
                          <a:stretch>
                            <a:fillRect/>
                          </a:stretch>
                        </pic:blipFill>
                        <pic:spPr>
                          <a:xfrm>
                            <a:off x="0" y="0"/>
                            <a:ext cx="99695" cy="7239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698500"/>
                  <wp:effectExtent l="0" t="0" r="0" b="0"/>
                  <wp:wrapNone/>
                  <wp:docPr id="189" name="图片_118_SpCnt_175"/>
                  <wp:cNvGraphicFramePr/>
                  <a:graphic xmlns:a="http://schemas.openxmlformats.org/drawingml/2006/main">
                    <a:graphicData uri="http://schemas.openxmlformats.org/drawingml/2006/picture">
                      <pic:pic xmlns:pic="http://schemas.openxmlformats.org/drawingml/2006/picture">
                        <pic:nvPicPr>
                          <pic:cNvPr id="189" name="图片_118_SpCnt_175"/>
                          <pic:cNvPicPr/>
                        </pic:nvPicPr>
                        <pic:blipFill>
                          <a:blip r:embed="rId16"/>
                          <a:stretch>
                            <a:fillRect/>
                          </a:stretch>
                        </pic:blipFill>
                        <pic:spPr>
                          <a:xfrm>
                            <a:off x="0" y="0"/>
                            <a:ext cx="99695" cy="69850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596265"/>
                  <wp:effectExtent l="0" t="0" r="0" b="0"/>
                  <wp:wrapNone/>
                  <wp:docPr id="190" name="图片_118_SpCnt_176"/>
                  <wp:cNvGraphicFramePr/>
                  <a:graphic xmlns:a="http://schemas.openxmlformats.org/drawingml/2006/main">
                    <a:graphicData uri="http://schemas.openxmlformats.org/drawingml/2006/picture">
                      <pic:pic xmlns:pic="http://schemas.openxmlformats.org/drawingml/2006/picture">
                        <pic:nvPicPr>
                          <pic:cNvPr id="190" name="图片_118_SpCnt_176"/>
                          <pic:cNvPicPr/>
                        </pic:nvPicPr>
                        <pic:blipFill>
                          <a:blip r:embed="rId22"/>
                          <a:stretch>
                            <a:fillRect/>
                          </a:stretch>
                        </pic:blipFill>
                        <pic:spPr>
                          <a:xfrm>
                            <a:off x="0" y="0"/>
                            <a:ext cx="100330" cy="5962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658495"/>
                  <wp:effectExtent l="0" t="0" r="0" b="0"/>
                  <wp:wrapNone/>
                  <wp:docPr id="191" name="图片_118_SpCnt_177"/>
                  <wp:cNvGraphicFramePr/>
                  <a:graphic xmlns:a="http://schemas.openxmlformats.org/drawingml/2006/main">
                    <a:graphicData uri="http://schemas.openxmlformats.org/drawingml/2006/picture">
                      <pic:pic xmlns:pic="http://schemas.openxmlformats.org/drawingml/2006/picture">
                        <pic:nvPicPr>
                          <pic:cNvPr id="191" name="图片_118_SpCnt_177"/>
                          <pic:cNvPicPr/>
                        </pic:nvPicPr>
                        <pic:blipFill>
                          <a:blip r:embed="rId26"/>
                          <a:stretch>
                            <a:fillRect/>
                          </a:stretch>
                        </pic:blipFill>
                        <pic:spPr>
                          <a:xfrm>
                            <a:off x="0" y="0"/>
                            <a:ext cx="100330" cy="6584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545465"/>
                  <wp:effectExtent l="0" t="0" r="0" b="0"/>
                  <wp:wrapNone/>
                  <wp:docPr id="192" name="图片_118_SpCnt_178"/>
                  <wp:cNvGraphicFramePr/>
                  <a:graphic xmlns:a="http://schemas.openxmlformats.org/drawingml/2006/main">
                    <a:graphicData uri="http://schemas.openxmlformats.org/drawingml/2006/picture">
                      <pic:pic xmlns:pic="http://schemas.openxmlformats.org/drawingml/2006/picture">
                        <pic:nvPicPr>
                          <pic:cNvPr id="192" name="图片_118_SpCnt_178"/>
                          <pic:cNvPicPr/>
                        </pic:nvPicPr>
                        <pic:blipFill>
                          <a:blip r:embed="rId60"/>
                          <a:stretch>
                            <a:fillRect/>
                          </a:stretch>
                        </pic:blipFill>
                        <pic:spPr>
                          <a:xfrm>
                            <a:off x="0" y="0"/>
                            <a:ext cx="100330" cy="5454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558165"/>
                  <wp:effectExtent l="0" t="0" r="0" b="0"/>
                  <wp:wrapNone/>
                  <wp:docPr id="193" name="图片_118_SpCnt_179"/>
                  <wp:cNvGraphicFramePr/>
                  <a:graphic xmlns:a="http://schemas.openxmlformats.org/drawingml/2006/main">
                    <a:graphicData uri="http://schemas.openxmlformats.org/drawingml/2006/picture">
                      <pic:pic xmlns:pic="http://schemas.openxmlformats.org/drawingml/2006/picture">
                        <pic:nvPicPr>
                          <pic:cNvPr id="193" name="图片_118_SpCnt_179"/>
                          <pic:cNvPicPr/>
                        </pic:nvPicPr>
                        <pic:blipFill>
                          <a:blip r:embed="rId13"/>
                          <a:stretch>
                            <a:fillRect/>
                          </a:stretch>
                        </pic:blipFill>
                        <pic:spPr>
                          <a:xfrm>
                            <a:off x="0" y="0"/>
                            <a:ext cx="100330" cy="5581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759460"/>
                  <wp:effectExtent l="0" t="0" r="0" b="0"/>
                  <wp:wrapNone/>
                  <wp:docPr id="194" name="图片_118_SpCnt_180"/>
                  <wp:cNvGraphicFramePr/>
                  <a:graphic xmlns:a="http://schemas.openxmlformats.org/drawingml/2006/main">
                    <a:graphicData uri="http://schemas.openxmlformats.org/drawingml/2006/picture">
                      <pic:pic xmlns:pic="http://schemas.openxmlformats.org/drawingml/2006/picture">
                        <pic:nvPicPr>
                          <pic:cNvPr id="194" name="图片_118_SpCnt_180"/>
                          <pic:cNvPicPr/>
                        </pic:nvPicPr>
                        <pic:blipFill>
                          <a:blip r:embed="rId55"/>
                          <a:stretch>
                            <a:fillRect/>
                          </a:stretch>
                        </pic:blipFill>
                        <pic:spPr>
                          <a:xfrm>
                            <a:off x="0" y="0"/>
                            <a:ext cx="99695" cy="7594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512445"/>
                  <wp:effectExtent l="0" t="0" r="0" b="0"/>
                  <wp:wrapNone/>
                  <wp:docPr id="195" name="图片_118_SpCnt_181"/>
                  <wp:cNvGraphicFramePr/>
                  <a:graphic xmlns:a="http://schemas.openxmlformats.org/drawingml/2006/main">
                    <a:graphicData uri="http://schemas.openxmlformats.org/drawingml/2006/picture">
                      <pic:pic xmlns:pic="http://schemas.openxmlformats.org/drawingml/2006/picture">
                        <pic:nvPicPr>
                          <pic:cNvPr id="195" name="图片_118_SpCnt_181"/>
                          <pic:cNvPicPr/>
                        </pic:nvPicPr>
                        <pic:blipFill>
                          <a:blip r:embed="rId23"/>
                          <a:stretch>
                            <a:fillRect/>
                          </a:stretch>
                        </pic:blipFill>
                        <pic:spPr>
                          <a:xfrm>
                            <a:off x="0" y="0"/>
                            <a:ext cx="100330" cy="5124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0</wp:posOffset>
                  </wp:positionV>
                  <wp:extent cx="95250" cy="695325"/>
                  <wp:effectExtent l="0" t="0" r="0" b="0"/>
                  <wp:wrapNone/>
                  <wp:docPr id="196" name="图片_118_SpCnt_182"/>
                  <wp:cNvGraphicFramePr/>
                  <a:graphic xmlns:a="http://schemas.openxmlformats.org/drawingml/2006/main">
                    <a:graphicData uri="http://schemas.openxmlformats.org/drawingml/2006/picture">
                      <pic:pic xmlns:pic="http://schemas.openxmlformats.org/drawingml/2006/picture">
                        <pic:nvPicPr>
                          <pic:cNvPr id="196" name="图片_118_SpCnt_182"/>
                          <pic:cNvPicPr/>
                        </pic:nvPicPr>
                        <pic:blipFill>
                          <a:blip r:embed="rId41"/>
                          <a:stretch>
                            <a:fillRect/>
                          </a:stretch>
                        </pic:blipFill>
                        <pic:spPr>
                          <a:xfrm>
                            <a:off x="0" y="0"/>
                            <a:ext cx="95250" cy="6953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699135"/>
                  <wp:effectExtent l="0" t="0" r="0" b="0"/>
                  <wp:wrapNone/>
                  <wp:docPr id="197" name="图片_118_SpCnt_183"/>
                  <wp:cNvGraphicFramePr/>
                  <a:graphic xmlns:a="http://schemas.openxmlformats.org/drawingml/2006/main">
                    <a:graphicData uri="http://schemas.openxmlformats.org/drawingml/2006/picture">
                      <pic:pic xmlns:pic="http://schemas.openxmlformats.org/drawingml/2006/picture">
                        <pic:nvPicPr>
                          <pic:cNvPr id="197" name="图片_118_SpCnt_183"/>
                          <pic:cNvPicPr/>
                        </pic:nvPicPr>
                        <pic:blipFill>
                          <a:blip r:embed="rId16"/>
                          <a:stretch>
                            <a:fillRect/>
                          </a:stretch>
                        </pic:blipFill>
                        <pic:spPr>
                          <a:xfrm>
                            <a:off x="0" y="0"/>
                            <a:ext cx="99695" cy="69913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695960"/>
                  <wp:effectExtent l="0" t="0" r="0" b="0"/>
                  <wp:wrapNone/>
                  <wp:docPr id="198" name="图片_118_SpCnt_184"/>
                  <wp:cNvGraphicFramePr/>
                  <a:graphic xmlns:a="http://schemas.openxmlformats.org/drawingml/2006/main">
                    <a:graphicData uri="http://schemas.openxmlformats.org/drawingml/2006/picture">
                      <pic:pic xmlns:pic="http://schemas.openxmlformats.org/drawingml/2006/picture">
                        <pic:nvPicPr>
                          <pic:cNvPr id="198" name="图片_118_SpCnt_184"/>
                          <pic:cNvPicPr/>
                        </pic:nvPicPr>
                        <pic:blipFill>
                          <a:blip r:embed="rId16"/>
                          <a:stretch>
                            <a:fillRect/>
                          </a:stretch>
                        </pic:blipFill>
                        <pic:spPr>
                          <a:xfrm>
                            <a:off x="0" y="0"/>
                            <a:ext cx="99695" cy="6959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545465"/>
                  <wp:effectExtent l="0" t="0" r="0" b="0"/>
                  <wp:wrapNone/>
                  <wp:docPr id="199" name="图片_118_SpCnt_185"/>
                  <wp:cNvGraphicFramePr/>
                  <a:graphic xmlns:a="http://schemas.openxmlformats.org/drawingml/2006/main">
                    <a:graphicData uri="http://schemas.openxmlformats.org/drawingml/2006/picture">
                      <pic:pic xmlns:pic="http://schemas.openxmlformats.org/drawingml/2006/picture">
                        <pic:nvPicPr>
                          <pic:cNvPr id="199" name="图片_118_SpCnt_185"/>
                          <pic:cNvPicPr/>
                        </pic:nvPicPr>
                        <pic:blipFill>
                          <a:blip r:embed="rId60"/>
                          <a:stretch>
                            <a:fillRect/>
                          </a:stretch>
                        </pic:blipFill>
                        <pic:spPr>
                          <a:xfrm>
                            <a:off x="0" y="0"/>
                            <a:ext cx="100330" cy="5454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607060"/>
                  <wp:effectExtent l="0" t="0" r="0" b="0"/>
                  <wp:wrapNone/>
                  <wp:docPr id="200" name="图片_118_SpCnt_186"/>
                  <wp:cNvGraphicFramePr/>
                  <a:graphic xmlns:a="http://schemas.openxmlformats.org/drawingml/2006/main">
                    <a:graphicData uri="http://schemas.openxmlformats.org/drawingml/2006/picture">
                      <pic:pic xmlns:pic="http://schemas.openxmlformats.org/drawingml/2006/picture">
                        <pic:nvPicPr>
                          <pic:cNvPr id="200" name="图片_118_SpCnt_186"/>
                          <pic:cNvPicPr/>
                        </pic:nvPicPr>
                        <pic:blipFill>
                          <a:blip r:embed="rId19"/>
                          <a:stretch>
                            <a:fillRect/>
                          </a:stretch>
                        </pic:blipFill>
                        <pic:spPr>
                          <a:xfrm>
                            <a:off x="0" y="0"/>
                            <a:ext cx="99695" cy="60706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0</wp:posOffset>
                  </wp:positionV>
                  <wp:extent cx="95250" cy="523875"/>
                  <wp:effectExtent l="0" t="0" r="0" b="0"/>
                  <wp:wrapNone/>
                  <wp:docPr id="201" name="图片_118_SpCnt_187"/>
                  <wp:cNvGraphicFramePr/>
                  <a:graphic xmlns:a="http://schemas.openxmlformats.org/drawingml/2006/main">
                    <a:graphicData uri="http://schemas.openxmlformats.org/drawingml/2006/picture">
                      <pic:pic xmlns:pic="http://schemas.openxmlformats.org/drawingml/2006/picture">
                        <pic:nvPicPr>
                          <pic:cNvPr id="201" name="图片_118_SpCnt_187"/>
                          <pic:cNvPicPr/>
                        </pic:nvPicPr>
                        <pic:blipFill>
                          <a:blip r:embed="rId36"/>
                          <a:stretch>
                            <a:fillRect/>
                          </a:stretch>
                        </pic:blipFill>
                        <pic:spPr>
                          <a:xfrm>
                            <a:off x="0" y="0"/>
                            <a:ext cx="95250" cy="5238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8425" cy="558165"/>
                  <wp:effectExtent l="0" t="0" r="0" b="0"/>
                  <wp:wrapNone/>
                  <wp:docPr id="202" name="图片_118_SpCnt_188"/>
                  <wp:cNvGraphicFramePr/>
                  <a:graphic xmlns:a="http://schemas.openxmlformats.org/drawingml/2006/main">
                    <a:graphicData uri="http://schemas.openxmlformats.org/drawingml/2006/picture">
                      <pic:pic xmlns:pic="http://schemas.openxmlformats.org/drawingml/2006/picture">
                        <pic:nvPicPr>
                          <pic:cNvPr id="202" name="图片_118_SpCnt_188"/>
                          <pic:cNvPicPr/>
                        </pic:nvPicPr>
                        <pic:blipFill>
                          <a:blip r:embed="rId13"/>
                          <a:stretch>
                            <a:fillRect/>
                          </a:stretch>
                        </pic:blipFill>
                        <pic:spPr>
                          <a:xfrm>
                            <a:off x="0" y="0"/>
                            <a:ext cx="98425" cy="5581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710565"/>
                  <wp:effectExtent l="0" t="0" r="0" b="0"/>
                  <wp:wrapNone/>
                  <wp:docPr id="203" name="图片_118_SpCnt_189"/>
                  <wp:cNvGraphicFramePr/>
                  <a:graphic xmlns:a="http://schemas.openxmlformats.org/drawingml/2006/main">
                    <a:graphicData uri="http://schemas.openxmlformats.org/drawingml/2006/picture">
                      <pic:pic xmlns:pic="http://schemas.openxmlformats.org/drawingml/2006/picture">
                        <pic:nvPicPr>
                          <pic:cNvPr id="203" name="图片_118_SpCnt_189"/>
                          <pic:cNvPicPr/>
                        </pic:nvPicPr>
                        <pic:blipFill>
                          <a:blip r:embed="rId28"/>
                          <a:stretch>
                            <a:fillRect/>
                          </a:stretch>
                        </pic:blipFill>
                        <pic:spPr>
                          <a:xfrm>
                            <a:off x="0" y="0"/>
                            <a:ext cx="100330" cy="7105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0</wp:posOffset>
                  </wp:positionV>
                  <wp:extent cx="95250" cy="542925"/>
                  <wp:effectExtent l="0" t="0" r="0" b="0"/>
                  <wp:wrapNone/>
                  <wp:docPr id="204" name="图片_118_SpCnt_190"/>
                  <wp:cNvGraphicFramePr/>
                  <a:graphic xmlns:a="http://schemas.openxmlformats.org/drawingml/2006/main">
                    <a:graphicData uri="http://schemas.openxmlformats.org/drawingml/2006/picture">
                      <pic:pic xmlns:pic="http://schemas.openxmlformats.org/drawingml/2006/picture">
                        <pic:nvPicPr>
                          <pic:cNvPr id="204" name="图片_118_SpCnt_190"/>
                          <pic:cNvPicPr/>
                        </pic:nvPicPr>
                        <pic:blipFill>
                          <a:blip r:embed="rId39"/>
                          <a:stretch>
                            <a:fillRect/>
                          </a:stretch>
                        </pic:blipFill>
                        <pic:spPr>
                          <a:xfrm>
                            <a:off x="0" y="0"/>
                            <a:ext cx="95250" cy="5429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685165"/>
                  <wp:effectExtent l="0" t="0" r="0" b="0"/>
                  <wp:wrapNone/>
                  <wp:docPr id="205" name="图片_118_SpCnt_191"/>
                  <wp:cNvGraphicFramePr/>
                  <a:graphic xmlns:a="http://schemas.openxmlformats.org/drawingml/2006/main">
                    <a:graphicData uri="http://schemas.openxmlformats.org/drawingml/2006/picture">
                      <pic:pic xmlns:pic="http://schemas.openxmlformats.org/drawingml/2006/picture">
                        <pic:nvPicPr>
                          <pic:cNvPr id="205" name="图片_118_SpCnt_191"/>
                          <pic:cNvPicPr/>
                        </pic:nvPicPr>
                        <pic:blipFill>
                          <a:blip r:embed="rId48"/>
                          <a:stretch>
                            <a:fillRect/>
                          </a:stretch>
                        </pic:blipFill>
                        <pic:spPr>
                          <a:xfrm>
                            <a:off x="0" y="0"/>
                            <a:ext cx="99695" cy="6851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512445"/>
                  <wp:effectExtent l="0" t="0" r="0" b="0"/>
                  <wp:wrapNone/>
                  <wp:docPr id="206" name="图片_118_SpCnt_192"/>
                  <wp:cNvGraphicFramePr/>
                  <a:graphic xmlns:a="http://schemas.openxmlformats.org/drawingml/2006/main">
                    <a:graphicData uri="http://schemas.openxmlformats.org/drawingml/2006/picture">
                      <pic:pic xmlns:pic="http://schemas.openxmlformats.org/drawingml/2006/picture">
                        <pic:nvPicPr>
                          <pic:cNvPr id="206" name="图片_118_SpCnt_192"/>
                          <pic:cNvPicPr/>
                        </pic:nvPicPr>
                        <pic:blipFill>
                          <a:blip r:embed="rId23"/>
                          <a:stretch>
                            <a:fillRect/>
                          </a:stretch>
                        </pic:blipFill>
                        <pic:spPr>
                          <a:xfrm>
                            <a:off x="0" y="0"/>
                            <a:ext cx="100330" cy="5124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645795"/>
                  <wp:effectExtent l="0" t="0" r="0" b="0"/>
                  <wp:wrapNone/>
                  <wp:docPr id="207" name="图片_118_SpCnt_193"/>
                  <wp:cNvGraphicFramePr/>
                  <a:graphic xmlns:a="http://schemas.openxmlformats.org/drawingml/2006/main">
                    <a:graphicData uri="http://schemas.openxmlformats.org/drawingml/2006/picture">
                      <pic:pic xmlns:pic="http://schemas.openxmlformats.org/drawingml/2006/picture">
                        <pic:nvPicPr>
                          <pic:cNvPr id="207" name="图片_118_SpCnt_193"/>
                          <pic:cNvPicPr/>
                        </pic:nvPicPr>
                        <pic:blipFill>
                          <a:blip r:embed="rId52"/>
                          <a:stretch>
                            <a:fillRect/>
                          </a:stretch>
                        </pic:blipFill>
                        <pic:spPr>
                          <a:xfrm>
                            <a:off x="0" y="0"/>
                            <a:ext cx="100330" cy="645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558165"/>
                  <wp:effectExtent l="0" t="0" r="0" b="0"/>
                  <wp:wrapNone/>
                  <wp:docPr id="208" name="图片_118_SpCnt_194"/>
                  <wp:cNvGraphicFramePr/>
                  <a:graphic xmlns:a="http://schemas.openxmlformats.org/drawingml/2006/main">
                    <a:graphicData uri="http://schemas.openxmlformats.org/drawingml/2006/picture">
                      <pic:pic xmlns:pic="http://schemas.openxmlformats.org/drawingml/2006/picture">
                        <pic:nvPicPr>
                          <pic:cNvPr id="208" name="图片_118_SpCnt_194"/>
                          <pic:cNvPicPr/>
                        </pic:nvPicPr>
                        <pic:blipFill>
                          <a:blip r:embed="rId13"/>
                          <a:stretch>
                            <a:fillRect/>
                          </a:stretch>
                        </pic:blipFill>
                        <pic:spPr>
                          <a:xfrm>
                            <a:off x="0" y="0"/>
                            <a:ext cx="99695" cy="5581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562610"/>
                  <wp:effectExtent l="0" t="0" r="0" b="0"/>
                  <wp:wrapNone/>
                  <wp:docPr id="209" name="图片_118_SpCnt_195"/>
                  <wp:cNvGraphicFramePr/>
                  <a:graphic xmlns:a="http://schemas.openxmlformats.org/drawingml/2006/main">
                    <a:graphicData uri="http://schemas.openxmlformats.org/drawingml/2006/picture">
                      <pic:pic xmlns:pic="http://schemas.openxmlformats.org/drawingml/2006/picture">
                        <pic:nvPicPr>
                          <pic:cNvPr id="209" name="图片_118_SpCnt_195"/>
                          <pic:cNvPicPr/>
                        </pic:nvPicPr>
                        <pic:blipFill>
                          <a:blip r:embed="rId27"/>
                          <a:stretch>
                            <a:fillRect/>
                          </a:stretch>
                        </pic:blipFill>
                        <pic:spPr>
                          <a:xfrm>
                            <a:off x="0" y="0"/>
                            <a:ext cx="99695" cy="5626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615315"/>
                  <wp:effectExtent l="0" t="0" r="0" b="0"/>
                  <wp:wrapNone/>
                  <wp:docPr id="210" name="图片_118_SpCnt_196"/>
                  <wp:cNvGraphicFramePr/>
                  <a:graphic xmlns:a="http://schemas.openxmlformats.org/drawingml/2006/main">
                    <a:graphicData uri="http://schemas.openxmlformats.org/drawingml/2006/picture">
                      <pic:pic xmlns:pic="http://schemas.openxmlformats.org/drawingml/2006/picture">
                        <pic:nvPicPr>
                          <pic:cNvPr id="210" name="图片_118_SpCnt_196"/>
                          <pic:cNvPicPr/>
                        </pic:nvPicPr>
                        <pic:blipFill>
                          <a:blip r:embed="rId32"/>
                          <a:stretch>
                            <a:fillRect/>
                          </a:stretch>
                        </pic:blipFill>
                        <pic:spPr>
                          <a:xfrm>
                            <a:off x="0" y="0"/>
                            <a:ext cx="100330" cy="61531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525145"/>
                  <wp:effectExtent l="0" t="0" r="0" b="0"/>
                  <wp:wrapNone/>
                  <wp:docPr id="211" name="图片_118_SpCnt_197"/>
                  <wp:cNvGraphicFramePr/>
                  <a:graphic xmlns:a="http://schemas.openxmlformats.org/drawingml/2006/main">
                    <a:graphicData uri="http://schemas.openxmlformats.org/drawingml/2006/picture">
                      <pic:pic xmlns:pic="http://schemas.openxmlformats.org/drawingml/2006/picture">
                        <pic:nvPicPr>
                          <pic:cNvPr id="211" name="图片_118_SpCnt_197"/>
                          <pic:cNvPicPr/>
                        </pic:nvPicPr>
                        <pic:blipFill>
                          <a:blip r:embed="rId9"/>
                          <a:stretch>
                            <a:fillRect/>
                          </a:stretch>
                        </pic:blipFill>
                        <pic:spPr>
                          <a:xfrm>
                            <a:off x="0" y="0"/>
                            <a:ext cx="100330" cy="52514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696595"/>
                  <wp:effectExtent l="0" t="0" r="0" b="0"/>
                  <wp:wrapNone/>
                  <wp:docPr id="212" name="图片_118_SpCnt_198"/>
                  <wp:cNvGraphicFramePr/>
                  <a:graphic xmlns:a="http://schemas.openxmlformats.org/drawingml/2006/main">
                    <a:graphicData uri="http://schemas.openxmlformats.org/drawingml/2006/picture">
                      <pic:pic xmlns:pic="http://schemas.openxmlformats.org/drawingml/2006/picture">
                        <pic:nvPicPr>
                          <pic:cNvPr id="212" name="图片_118_SpCnt_198"/>
                          <pic:cNvPicPr/>
                        </pic:nvPicPr>
                        <pic:blipFill>
                          <a:blip r:embed="rId16"/>
                          <a:stretch>
                            <a:fillRect/>
                          </a:stretch>
                        </pic:blipFill>
                        <pic:spPr>
                          <a:xfrm>
                            <a:off x="0" y="0"/>
                            <a:ext cx="100330" cy="6965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558165"/>
                  <wp:effectExtent l="0" t="0" r="0" b="0"/>
                  <wp:wrapNone/>
                  <wp:docPr id="213" name="图片_118_SpCnt_199"/>
                  <wp:cNvGraphicFramePr/>
                  <a:graphic xmlns:a="http://schemas.openxmlformats.org/drawingml/2006/main">
                    <a:graphicData uri="http://schemas.openxmlformats.org/drawingml/2006/picture">
                      <pic:pic xmlns:pic="http://schemas.openxmlformats.org/drawingml/2006/picture">
                        <pic:nvPicPr>
                          <pic:cNvPr id="213" name="图片_118_SpCnt_199"/>
                          <pic:cNvPicPr/>
                        </pic:nvPicPr>
                        <pic:blipFill>
                          <a:blip r:embed="rId13"/>
                          <a:stretch>
                            <a:fillRect/>
                          </a:stretch>
                        </pic:blipFill>
                        <pic:spPr>
                          <a:xfrm>
                            <a:off x="0" y="0"/>
                            <a:ext cx="100330" cy="5581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0</wp:posOffset>
                  </wp:positionV>
                  <wp:extent cx="95250" cy="704850"/>
                  <wp:effectExtent l="0" t="0" r="0" b="0"/>
                  <wp:wrapNone/>
                  <wp:docPr id="214" name="图片_118_SpCnt_200"/>
                  <wp:cNvGraphicFramePr/>
                  <a:graphic xmlns:a="http://schemas.openxmlformats.org/drawingml/2006/main">
                    <a:graphicData uri="http://schemas.openxmlformats.org/drawingml/2006/picture">
                      <pic:pic xmlns:pic="http://schemas.openxmlformats.org/drawingml/2006/picture">
                        <pic:nvPicPr>
                          <pic:cNvPr id="214" name="图片_118_SpCnt_200"/>
                          <pic:cNvPicPr/>
                        </pic:nvPicPr>
                        <pic:blipFill>
                          <a:blip r:embed="rId20"/>
                          <a:stretch>
                            <a:fillRect/>
                          </a:stretch>
                        </pic:blipFill>
                        <pic:spPr>
                          <a:xfrm>
                            <a:off x="0" y="0"/>
                            <a:ext cx="95250" cy="7048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8425" cy="664210"/>
                  <wp:effectExtent l="0" t="0" r="0" b="0"/>
                  <wp:wrapNone/>
                  <wp:docPr id="215" name="图片_118_SpCnt_201"/>
                  <wp:cNvGraphicFramePr/>
                  <a:graphic xmlns:a="http://schemas.openxmlformats.org/drawingml/2006/main">
                    <a:graphicData uri="http://schemas.openxmlformats.org/drawingml/2006/picture">
                      <pic:pic xmlns:pic="http://schemas.openxmlformats.org/drawingml/2006/picture">
                        <pic:nvPicPr>
                          <pic:cNvPr id="215" name="图片_118_SpCnt_201"/>
                          <pic:cNvPicPr/>
                        </pic:nvPicPr>
                        <pic:blipFill>
                          <a:blip r:embed="rId26"/>
                          <a:stretch>
                            <a:fillRect/>
                          </a:stretch>
                        </pic:blipFill>
                        <pic:spPr>
                          <a:xfrm>
                            <a:off x="0" y="0"/>
                            <a:ext cx="98425" cy="66421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696595"/>
                  <wp:effectExtent l="0" t="0" r="0" b="0"/>
                  <wp:wrapNone/>
                  <wp:docPr id="216" name="图片_118_SpCnt_202"/>
                  <wp:cNvGraphicFramePr/>
                  <a:graphic xmlns:a="http://schemas.openxmlformats.org/drawingml/2006/main">
                    <a:graphicData uri="http://schemas.openxmlformats.org/drawingml/2006/picture">
                      <pic:pic xmlns:pic="http://schemas.openxmlformats.org/drawingml/2006/picture">
                        <pic:nvPicPr>
                          <pic:cNvPr id="216" name="图片_118_SpCnt_202"/>
                          <pic:cNvPicPr/>
                        </pic:nvPicPr>
                        <pic:blipFill>
                          <a:blip r:embed="rId16"/>
                          <a:stretch>
                            <a:fillRect/>
                          </a:stretch>
                        </pic:blipFill>
                        <pic:spPr>
                          <a:xfrm>
                            <a:off x="0" y="0"/>
                            <a:ext cx="100330" cy="6965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596265"/>
                  <wp:effectExtent l="0" t="0" r="0" b="0"/>
                  <wp:wrapNone/>
                  <wp:docPr id="217" name="图片_118_SpCnt_203"/>
                  <wp:cNvGraphicFramePr/>
                  <a:graphic xmlns:a="http://schemas.openxmlformats.org/drawingml/2006/main">
                    <a:graphicData uri="http://schemas.openxmlformats.org/drawingml/2006/picture">
                      <pic:pic xmlns:pic="http://schemas.openxmlformats.org/drawingml/2006/picture">
                        <pic:nvPicPr>
                          <pic:cNvPr id="217" name="图片_118_SpCnt_203"/>
                          <pic:cNvPicPr/>
                        </pic:nvPicPr>
                        <pic:blipFill>
                          <a:blip r:embed="rId22"/>
                          <a:stretch>
                            <a:fillRect/>
                          </a:stretch>
                        </pic:blipFill>
                        <pic:spPr>
                          <a:xfrm>
                            <a:off x="0" y="0"/>
                            <a:ext cx="99695" cy="5962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645795"/>
                  <wp:effectExtent l="0" t="0" r="0" b="0"/>
                  <wp:wrapNone/>
                  <wp:docPr id="218" name="图片_118_SpCnt_204"/>
                  <wp:cNvGraphicFramePr/>
                  <a:graphic xmlns:a="http://schemas.openxmlformats.org/drawingml/2006/main">
                    <a:graphicData uri="http://schemas.openxmlformats.org/drawingml/2006/picture">
                      <pic:pic xmlns:pic="http://schemas.openxmlformats.org/drawingml/2006/picture">
                        <pic:nvPicPr>
                          <pic:cNvPr id="218" name="图片_118_SpCnt_204"/>
                          <pic:cNvPicPr/>
                        </pic:nvPicPr>
                        <pic:blipFill>
                          <a:blip r:embed="rId52"/>
                          <a:stretch>
                            <a:fillRect/>
                          </a:stretch>
                        </pic:blipFill>
                        <pic:spPr>
                          <a:xfrm>
                            <a:off x="0" y="0"/>
                            <a:ext cx="100330" cy="64579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695325"/>
                  <wp:effectExtent l="0" t="0" r="0" b="0"/>
                  <wp:wrapNone/>
                  <wp:docPr id="219" name="图片_118_SpCnt_205"/>
                  <wp:cNvGraphicFramePr/>
                  <a:graphic xmlns:a="http://schemas.openxmlformats.org/drawingml/2006/main">
                    <a:graphicData uri="http://schemas.openxmlformats.org/drawingml/2006/picture">
                      <pic:pic xmlns:pic="http://schemas.openxmlformats.org/drawingml/2006/picture">
                        <pic:nvPicPr>
                          <pic:cNvPr id="219" name="图片_118_SpCnt_205"/>
                          <pic:cNvPicPr/>
                        </pic:nvPicPr>
                        <pic:blipFill>
                          <a:blip r:embed="rId14"/>
                          <a:stretch>
                            <a:fillRect/>
                          </a:stretch>
                        </pic:blipFill>
                        <pic:spPr>
                          <a:xfrm>
                            <a:off x="0" y="0"/>
                            <a:ext cx="99695" cy="69532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9695" cy="598170"/>
                  <wp:effectExtent l="0" t="0" r="0" b="0"/>
                  <wp:wrapNone/>
                  <wp:docPr id="220" name="图片_118_SpCnt_206"/>
                  <wp:cNvGraphicFramePr/>
                  <a:graphic xmlns:a="http://schemas.openxmlformats.org/drawingml/2006/main">
                    <a:graphicData uri="http://schemas.openxmlformats.org/drawingml/2006/picture">
                      <pic:pic xmlns:pic="http://schemas.openxmlformats.org/drawingml/2006/picture">
                        <pic:nvPicPr>
                          <pic:cNvPr id="220" name="图片_118_SpCnt_206"/>
                          <pic:cNvPicPr/>
                        </pic:nvPicPr>
                        <pic:blipFill>
                          <a:blip r:embed="rId22"/>
                          <a:stretch>
                            <a:fillRect/>
                          </a:stretch>
                        </pic:blipFill>
                        <pic:spPr>
                          <a:xfrm>
                            <a:off x="0" y="0"/>
                            <a:ext cx="99695" cy="59817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40640</wp:posOffset>
                  </wp:positionH>
                  <wp:positionV relativeFrom="paragraph">
                    <wp:posOffset>0</wp:posOffset>
                  </wp:positionV>
                  <wp:extent cx="98425" cy="528320"/>
                  <wp:effectExtent l="0" t="0" r="0" b="0"/>
                  <wp:wrapNone/>
                  <wp:docPr id="221" name="图片_230"/>
                  <wp:cNvGraphicFramePr/>
                  <a:graphic xmlns:a="http://schemas.openxmlformats.org/drawingml/2006/main">
                    <a:graphicData uri="http://schemas.openxmlformats.org/drawingml/2006/picture">
                      <pic:pic xmlns:pic="http://schemas.openxmlformats.org/drawingml/2006/picture">
                        <pic:nvPicPr>
                          <pic:cNvPr id="221" name="图片_230"/>
                          <pic:cNvPicPr/>
                        </pic:nvPicPr>
                        <pic:blipFill>
                          <a:blip r:embed="rId9"/>
                          <a:stretch>
                            <a:fillRect/>
                          </a:stretch>
                        </pic:blipFill>
                        <pic:spPr>
                          <a:xfrm>
                            <a:off x="0" y="0"/>
                            <a:ext cx="98425" cy="52832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0</wp:posOffset>
                  </wp:positionV>
                  <wp:extent cx="95250" cy="552450"/>
                  <wp:effectExtent l="0" t="0" r="0" b="0"/>
                  <wp:wrapNone/>
                  <wp:docPr id="222" name="图片_118_SpCnt_207"/>
                  <wp:cNvGraphicFramePr/>
                  <a:graphic xmlns:a="http://schemas.openxmlformats.org/drawingml/2006/main">
                    <a:graphicData uri="http://schemas.openxmlformats.org/drawingml/2006/picture">
                      <pic:pic xmlns:pic="http://schemas.openxmlformats.org/drawingml/2006/picture">
                        <pic:nvPicPr>
                          <pic:cNvPr id="222" name="图片_118_SpCnt_207"/>
                          <pic:cNvPicPr/>
                        </pic:nvPicPr>
                        <pic:blipFill>
                          <a:blip r:embed="rId57"/>
                          <a:stretch>
                            <a:fillRect/>
                          </a:stretch>
                        </pic:blipFill>
                        <pic:spPr>
                          <a:xfrm>
                            <a:off x="0" y="0"/>
                            <a:ext cx="95250" cy="552450"/>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40005</wp:posOffset>
                  </wp:positionH>
                  <wp:positionV relativeFrom="paragraph">
                    <wp:posOffset>0</wp:posOffset>
                  </wp:positionV>
                  <wp:extent cx="100330" cy="596265"/>
                  <wp:effectExtent l="0" t="0" r="0" b="0"/>
                  <wp:wrapNone/>
                  <wp:docPr id="223" name="图片_118_SpCnt_208"/>
                  <wp:cNvGraphicFramePr/>
                  <a:graphic xmlns:a="http://schemas.openxmlformats.org/drawingml/2006/main">
                    <a:graphicData uri="http://schemas.openxmlformats.org/drawingml/2006/picture">
                      <pic:pic xmlns:pic="http://schemas.openxmlformats.org/drawingml/2006/picture">
                        <pic:nvPicPr>
                          <pic:cNvPr id="223" name="图片_118_SpCnt_208"/>
                          <pic:cNvPicPr/>
                        </pic:nvPicPr>
                        <pic:blipFill>
                          <a:blip r:embed="rId22"/>
                          <a:stretch>
                            <a:fillRect/>
                          </a:stretch>
                        </pic:blipFill>
                        <pic:spPr>
                          <a:xfrm>
                            <a:off x="0" y="0"/>
                            <a:ext cx="100330" cy="59626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38100</wp:posOffset>
                  </wp:positionH>
                  <wp:positionV relativeFrom="paragraph">
                    <wp:posOffset>0</wp:posOffset>
                  </wp:positionV>
                  <wp:extent cx="95250" cy="638175"/>
                  <wp:effectExtent l="0" t="0" r="0" b="0"/>
                  <wp:wrapNone/>
                  <wp:docPr id="224" name="图片_118_SpCnt_210"/>
                  <wp:cNvGraphicFramePr/>
                  <a:graphic xmlns:a="http://schemas.openxmlformats.org/drawingml/2006/main">
                    <a:graphicData uri="http://schemas.openxmlformats.org/drawingml/2006/picture">
                      <pic:pic xmlns:pic="http://schemas.openxmlformats.org/drawingml/2006/picture">
                        <pic:nvPicPr>
                          <pic:cNvPr id="224" name="图片_118_SpCnt_210"/>
                          <pic:cNvPicPr/>
                        </pic:nvPicPr>
                        <pic:blipFill>
                          <a:blip r:embed="rId35"/>
                          <a:stretch>
                            <a:fillRect/>
                          </a:stretch>
                        </pic:blipFill>
                        <pic:spPr>
                          <a:xfrm>
                            <a:off x="0" y="0"/>
                            <a:ext cx="95250" cy="638175"/>
                          </a:xfrm>
                          <a:prstGeom prst="rect">
                            <a:avLst/>
                          </a:prstGeom>
                          <a:noFill/>
                          <a:ln>
                            <a:noFill/>
                          </a:ln>
                        </pic:spPr>
                      </pic:pic>
                    </a:graphicData>
                  </a:graphic>
                </wp:anchor>
              </w:drawing>
            </w:r>
            <w:r>
              <w:rPr>
                <w:rFonts w:hint="eastAsia" w:ascii="宋体" w:hAnsi="宋体" w:eastAsia="宋体" w:cs="宋体"/>
                <w:i w:val="0"/>
                <w:iCs w:val="0"/>
                <w:color w:val="auto"/>
                <w:kern w:val="0"/>
                <w:sz w:val="24"/>
                <w:szCs w:val="24"/>
                <w:u w:val="none"/>
                <w:lang w:val="en-US" w:eastAsia="zh-CN" w:bidi="ar"/>
              </w:rPr>
              <w:t>济源市第二人民医院设备购置暨服务能力提升项目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none"/>
                <w:shd w:val="clear" w:color="auto" w:fill="auto"/>
              </w:rPr>
            </w:pPr>
            <w:r>
              <w:rPr>
                <w:rFonts w:hint="eastAsia" w:ascii="宋体" w:hAnsi="宋体" w:eastAsia="宋体" w:cs="宋体"/>
                <w:i w:val="0"/>
                <w:iCs w:val="0"/>
                <w:color w:val="auto"/>
                <w:kern w:val="0"/>
                <w:sz w:val="24"/>
                <w:szCs w:val="24"/>
                <w:u w:val="none"/>
                <w:lang w:val="en-US" w:eastAsia="zh-CN" w:bidi="ar"/>
              </w:rPr>
              <w:t>1000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2</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济源市大峪河与五指河水系连通工程</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2000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3</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济源产城融合示范区2024年老旧小区改造提升项目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4</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济源市经开区供水工程</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2000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5</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济源城乡一体化供水南部岭区供水工程</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bCs/>
                <w:color w:val="auto"/>
                <w:kern w:val="0"/>
                <w:sz w:val="24"/>
                <w:highlight w:val="yellow"/>
                <w:shd w:val="clear" w:color="auto" w:fill="auto"/>
                <w:lang w:val="en-US" w:eastAsia="zh-CN"/>
              </w:rPr>
            </w:pPr>
            <w:r>
              <w:rPr>
                <w:rFonts w:hint="eastAsia" w:ascii="宋体" w:hAnsi="宋体" w:eastAsia="宋体" w:cs="宋体"/>
                <w:i w:val="0"/>
                <w:iCs w:val="0"/>
                <w:color w:val="auto"/>
                <w:kern w:val="0"/>
                <w:sz w:val="24"/>
                <w:szCs w:val="24"/>
                <w:u w:val="none"/>
                <w:lang w:val="en-US" w:eastAsia="zh-CN" w:bidi="ar"/>
              </w:rPr>
              <w:t>1500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6</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承留镇中心幼儿园建设项目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900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7</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济东新区地下综合管网项目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2000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8</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济源产业融合园区建设项目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1100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9</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济源市碳捕集产业园区项目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2000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10</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济源东区地下停车场建设项目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3000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11</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绿色低碳装配式建筑产业园二期项目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2300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12</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济源供热管道南线建设项目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13</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新型安保服务产业园</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2000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14</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思礼镇循环经济产业园基础设施建设项目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15</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5G+数字化应用基地</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2000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16</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济源市智慧低碳交通新基建项目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17</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济源市智能化公共交通出行服务设施项目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18</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济源高新区化工园区（纳米）产业园管网及停车场等基础设施项目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1000</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19</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济源纪检监察宣教基地二期工程</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917 </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20</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济源纪检监察宣教基地一期工程土建</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390 </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21</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济源市应急维护（水利工程）项目</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3761 </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22</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东一环南延</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750 </w:t>
            </w:r>
          </w:p>
        </w:tc>
      </w:tr>
      <w:tr>
        <w:tblPrEx>
          <w:tblCellMar>
            <w:top w:w="0" w:type="dxa"/>
            <w:left w:w="0" w:type="dxa"/>
            <w:bottom w:w="0" w:type="dxa"/>
            <w:right w:w="0" w:type="dxa"/>
          </w:tblCellMar>
        </w:tblPrEx>
        <w:trPr>
          <w:trHeight w:val="442" w:hRule="atLeast"/>
          <w:jc w:val="center"/>
        </w:trPr>
        <w:tc>
          <w:tcPr>
            <w:tcW w:w="14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23</w:t>
            </w:r>
          </w:p>
        </w:tc>
        <w:tc>
          <w:tcPr>
            <w:tcW w:w="60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二污提标工程款</w:t>
            </w:r>
          </w:p>
        </w:tc>
        <w:tc>
          <w:tcPr>
            <w:tcW w:w="14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 xml:space="preserve">482 </w:t>
            </w: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880" w:firstLineChars="200"/>
        <w:jc w:val="both"/>
        <w:rPr>
          <w:rFonts w:hint="eastAsia" w:ascii="方正小标宋简体" w:hAnsi="方正小标宋简体" w:eastAsia="方正小标宋简体" w:cs="方正小标宋简体"/>
          <w:bCs/>
          <w:color w:val="auto"/>
          <w:kern w:val="0"/>
          <w:sz w:val="44"/>
          <w:szCs w:val="44"/>
          <w:highlight w:val="none"/>
          <w:shd w:val="clear" w:color="auto" w:fill="auto"/>
          <w:lang w:eastAsia="zh-CN"/>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880" w:firstLineChars="200"/>
        <w:jc w:val="both"/>
        <w:rPr>
          <w:rFonts w:hint="eastAsia" w:ascii="宋体" w:hAnsi="宋体" w:cs="宋体"/>
          <w:color w:val="auto"/>
          <w:sz w:val="24"/>
          <w:highlight w:val="none"/>
          <w:shd w:val="clear" w:color="auto" w:fill="auto"/>
          <w:lang w:val="en-US" w:eastAsia="zh-CN"/>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w:t>
      </w:r>
      <w:r>
        <w:rPr>
          <w:rFonts w:hint="eastAsia" w:ascii="方正小标宋简体" w:hAnsi="方正小标宋简体" w:eastAsia="方正小标宋简体" w:cs="方正小标宋简体"/>
          <w:bCs/>
          <w:color w:val="auto"/>
          <w:kern w:val="0"/>
          <w:sz w:val="44"/>
          <w:szCs w:val="44"/>
          <w:highlight w:val="none"/>
          <w:shd w:val="clear" w:color="auto" w:fill="auto"/>
          <w:lang w:val="en-US" w:eastAsia="zh-CN"/>
        </w:rPr>
        <w:t>6</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年济源专项债务收支安排情况表</w:t>
      </w:r>
      <w:r>
        <w:rPr>
          <w:rFonts w:hint="eastAsia" w:ascii="宋体" w:hAnsi="宋体" w:cs="宋体"/>
          <w:color w:val="auto"/>
          <w:sz w:val="24"/>
          <w:highlight w:val="none"/>
          <w:shd w:val="clear" w:color="auto" w:fill="auto"/>
          <w:lang w:val="en-US" w:eastAsia="zh-CN"/>
        </w:rPr>
        <w:t xml:space="preserve">                                                         </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right"/>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08" w:type="dxa"/>
        <w:jc w:val="center"/>
        <w:tblLayout w:type="fixed"/>
        <w:tblCellMar>
          <w:top w:w="0" w:type="dxa"/>
          <w:left w:w="0" w:type="dxa"/>
          <w:bottom w:w="0" w:type="dxa"/>
          <w:right w:w="0" w:type="dxa"/>
        </w:tblCellMar>
      </w:tblPr>
      <w:tblGrid>
        <w:gridCol w:w="3143"/>
        <w:gridCol w:w="1339"/>
        <w:gridCol w:w="3180"/>
        <w:gridCol w:w="1346"/>
      </w:tblGrid>
      <w:tr>
        <w:tblPrEx>
          <w:tblCellMar>
            <w:top w:w="0" w:type="dxa"/>
            <w:left w:w="0" w:type="dxa"/>
            <w:bottom w:w="0" w:type="dxa"/>
            <w:right w:w="0" w:type="dxa"/>
          </w:tblCellMar>
        </w:tblPrEx>
        <w:trPr>
          <w:trHeight w:val="850" w:hRule="atLeast"/>
          <w:jc w:val="center"/>
        </w:trPr>
        <w:tc>
          <w:tcPr>
            <w:tcW w:w="31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color w:val="auto"/>
                <w:sz w:val="24"/>
                <w:szCs w:val="24"/>
                <w:highlight w:val="none"/>
                <w:shd w:val="clear" w:color="auto" w:fill="auto"/>
              </w:rPr>
            </w:pPr>
            <w:r>
              <w:rPr>
                <w:rFonts w:hint="eastAsia" w:ascii="黑体" w:hAnsi="黑体" w:eastAsia="黑体" w:cs="黑体"/>
                <w:b w:val="0"/>
                <w:bCs w:val="0"/>
                <w:i w:val="0"/>
                <w:iCs w:val="0"/>
                <w:color w:val="auto"/>
                <w:kern w:val="0"/>
                <w:sz w:val="24"/>
                <w:szCs w:val="24"/>
                <w:u w:val="none"/>
                <w:lang w:val="en-US" w:eastAsia="zh-CN" w:bidi="ar"/>
              </w:rPr>
              <w:t>项  目</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color w:val="auto"/>
                <w:sz w:val="24"/>
                <w:szCs w:val="24"/>
                <w:highlight w:val="none"/>
                <w:shd w:val="clear" w:color="auto" w:fill="auto"/>
                <w:lang w:eastAsia="zh-CN"/>
              </w:rPr>
            </w:pPr>
            <w:r>
              <w:rPr>
                <w:rFonts w:hint="eastAsia" w:ascii="黑体" w:hAnsi="黑体" w:eastAsia="黑体" w:cs="黑体"/>
                <w:b w:val="0"/>
                <w:bCs w:val="0"/>
                <w:i w:val="0"/>
                <w:iCs w:val="0"/>
                <w:color w:val="auto"/>
                <w:kern w:val="0"/>
                <w:sz w:val="24"/>
                <w:szCs w:val="24"/>
                <w:u w:val="none"/>
                <w:lang w:val="en-US" w:eastAsia="zh-CN" w:bidi="ar"/>
              </w:rPr>
              <w:t>额  度</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color w:val="auto"/>
                <w:sz w:val="24"/>
                <w:szCs w:val="24"/>
                <w:highlight w:val="none"/>
                <w:shd w:val="clear" w:color="auto" w:fill="auto"/>
                <w:lang w:eastAsia="zh-CN"/>
              </w:rPr>
            </w:pPr>
            <w:r>
              <w:rPr>
                <w:rFonts w:hint="eastAsia" w:ascii="黑体" w:hAnsi="黑体" w:eastAsia="黑体" w:cs="黑体"/>
                <w:b w:val="0"/>
                <w:bCs w:val="0"/>
                <w:i w:val="0"/>
                <w:iCs w:val="0"/>
                <w:color w:val="auto"/>
                <w:kern w:val="0"/>
                <w:sz w:val="24"/>
                <w:szCs w:val="24"/>
                <w:u w:val="none"/>
                <w:lang w:val="en-US" w:eastAsia="zh-CN" w:bidi="ar"/>
              </w:rPr>
              <w:t>项  目</w:t>
            </w:r>
          </w:p>
        </w:tc>
        <w:tc>
          <w:tcPr>
            <w:tcW w:w="13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color w:val="auto"/>
                <w:kern w:val="0"/>
                <w:sz w:val="24"/>
                <w:szCs w:val="24"/>
                <w:highlight w:val="none"/>
                <w:shd w:val="clear" w:color="auto" w:fill="auto"/>
                <w:lang w:eastAsia="zh-CN"/>
              </w:rPr>
            </w:pPr>
            <w:r>
              <w:rPr>
                <w:rFonts w:hint="eastAsia" w:ascii="黑体" w:hAnsi="黑体" w:eastAsia="黑体" w:cs="黑体"/>
                <w:b w:val="0"/>
                <w:bCs w:val="0"/>
                <w:i w:val="0"/>
                <w:iCs w:val="0"/>
                <w:color w:val="auto"/>
                <w:kern w:val="0"/>
                <w:sz w:val="24"/>
                <w:szCs w:val="24"/>
                <w:u w:val="none"/>
                <w:lang w:val="en-US" w:eastAsia="zh-CN" w:bidi="ar"/>
              </w:rPr>
              <w:t>额  度</w:t>
            </w:r>
          </w:p>
        </w:tc>
      </w:tr>
      <w:tr>
        <w:tblPrEx>
          <w:tblCellMar>
            <w:top w:w="0" w:type="dxa"/>
            <w:left w:w="0" w:type="dxa"/>
            <w:bottom w:w="0" w:type="dxa"/>
            <w:right w:w="0" w:type="dxa"/>
          </w:tblCellMar>
        </w:tblPrEx>
        <w:trPr>
          <w:trHeight w:val="680" w:hRule="atLeast"/>
          <w:jc w:val="center"/>
        </w:trPr>
        <w:tc>
          <w:tcPr>
            <w:tcW w:w="31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专项债券收入</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45057</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专项债券支出</w:t>
            </w:r>
          </w:p>
        </w:tc>
        <w:tc>
          <w:tcPr>
            <w:tcW w:w="13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45057</w:t>
            </w:r>
          </w:p>
        </w:tc>
      </w:tr>
      <w:tr>
        <w:tblPrEx>
          <w:tblCellMar>
            <w:top w:w="0" w:type="dxa"/>
            <w:left w:w="0" w:type="dxa"/>
            <w:bottom w:w="0" w:type="dxa"/>
            <w:right w:w="0" w:type="dxa"/>
          </w:tblCellMar>
        </w:tblPrEx>
        <w:trPr>
          <w:trHeight w:val="680" w:hRule="atLeast"/>
          <w:jc w:val="center"/>
        </w:trPr>
        <w:tc>
          <w:tcPr>
            <w:tcW w:w="31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 xml:space="preserve">  其中：新增用于项目建设专项债券收入</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27800</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 xml:space="preserve">  其中：新增用于项目建设专项债券支出</w:t>
            </w:r>
          </w:p>
        </w:tc>
        <w:tc>
          <w:tcPr>
            <w:tcW w:w="13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27800</w:t>
            </w:r>
          </w:p>
        </w:tc>
      </w:tr>
      <w:tr>
        <w:tblPrEx>
          <w:tblCellMar>
            <w:top w:w="0" w:type="dxa"/>
            <w:left w:w="0" w:type="dxa"/>
            <w:bottom w:w="0" w:type="dxa"/>
            <w:right w:w="0" w:type="dxa"/>
          </w:tblCellMar>
        </w:tblPrEx>
        <w:trPr>
          <w:trHeight w:val="680" w:hRule="atLeast"/>
          <w:jc w:val="center"/>
        </w:trPr>
        <w:tc>
          <w:tcPr>
            <w:tcW w:w="31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 xml:space="preserve">       新增用于清理拖欠企业账款专项债券收入</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6300</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 xml:space="preserve">       新增用于清理拖欠企业账款专项债券支出</w:t>
            </w:r>
          </w:p>
        </w:tc>
        <w:tc>
          <w:tcPr>
            <w:tcW w:w="13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6300</w:t>
            </w:r>
          </w:p>
        </w:tc>
      </w:tr>
      <w:tr>
        <w:tblPrEx>
          <w:tblCellMar>
            <w:top w:w="0" w:type="dxa"/>
            <w:left w:w="0" w:type="dxa"/>
            <w:bottom w:w="0" w:type="dxa"/>
            <w:right w:w="0" w:type="dxa"/>
          </w:tblCellMar>
        </w:tblPrEx>
        <w:trPr>
          <w:trHeight w:val="680" w:hRule="atLeast"/>
          <w:jc w:val="center"/>
        </w:trPr>
        <w:tc>
          <w:tcPr>
            <w:tcW w:w="314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       再融资专项债券收入</w:t>
            </w:r>
          </w:p>
        </w:tc>
        <w:tc>
          <w:tcPr>
            <w:tcW w:w="133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10957</w:t>
            </w:r>
          </w:p>
        </w:tc>
        <w:tc>
          <w:tcPr>
            <w:tcW w:w="31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 xml:space="preserve">       再融资专项债券支出</w:t>
            </w:r>
          </w:p>
        </w:tc>
        <w:tc>
          <w:tcPr>
            <w:tcW w:w="13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10957</w:t>
            </w:r>
          </w:p>
        </w:tc>
      </w:tr>
      <w:tr>
        <w:tblPrEx>
          <w:tblCellMar>
            <w:top w:w="0" w:type="dxa"/>
            <w:left w:w="0" w:type="dxa"/>
            <w:bottom w:w="0" w:type="dxa"/>
            <w:right w:w="0" w:type="dxa"/>
          </w:tblCellMar>
        </w:tblPrEx>
        <w:trPr>
          <w:trHeight w:val="680" w:hRule="atLeast"/>
          <w:jc w:val="center"/>
        </w:trPr>
        <w:tc>
          <w:tcPr>
            <w:tcW w:w="314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2"/>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专项债务对应项目专项收入</w:t>
            </w:r>
          </w:p>
        </w:tc>
        <w:tc>
          <w:tcPr>
            <w:tcW w:w="133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45162</w:t>
            </w:r>
          </w:p>
        </w:tc>
        <w:tc>
          <w:tcPr>
            <w:tcW w:w="318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专项债务还本支出</w:t>
            </w:r>
          </w:p>
        </w:tc>
        <w:tc>
          <w:tcPr>
            <w:tcW w:w="134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i w:val="0"/>
                <w:color w:val="000000"/>
                <w:kern w:val="0"/>
                <w:sz w:val="24"/>
                <w:szCs w:val="24"/>
                <w:highlight w:val="none"/>
                <w:u w:val="none"/>
                <w:lang w:val="en-US" w:eastAsia="zh-CN" w:bidi="ar"/>
              </w:rPr>
              <w:t>550</w:t>
            </w:r>
          </w:p>
        </w:tc>
      </w:tr>
      <w:tr>
        <w:tblPrEx>
          <w:tblCellMar>
            <w:top w:w="0" w:type="dxa"/>
            <w:left w:w="0" w:type="dxa"/>
            <w:bottom w:w="0" w:type="dxa"/>
            <w:right w:w="0" w:type="dxa"/>
          </w:tblCellMar>
        </w:tblPrEx>
        <w:trPr>
          <w:trHeight w:val="680" w:hRule="atLeast"/>
          <w:jc w:val="center"/>
        </w:trPr>
        <w:tc>
          <w:tcPr>
            <w:tcW w:w="31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自有财力安排专项债务付息</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550</w:t>
            </w:r>
          </w:p>
        </w:tc>
        <w:tc>
          <w:tcPr>
            <w:tcW w:w="31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专项债务付息支出</w:t>
            </w:r>
          </w:p>
        </w:tc>
        <w:tc>
          <w:tcPr>
            <w:tcW w:w="13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45162</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Style w:val="5"/>
        <w:rPr>
          <w:rFonts w:hint="eastAsia" w:ascii="Times New Roman" w:hAnsi="Times New Roman" w:eastAsia="黑体"/>
          <w:color w:val="auto"/>
          <w:sz w:val="28"/>
          <w:szCs w:val="28"/>
          <w:highlight w:val="none"/>
          <w:shd w:val="clear" w:color="auto" w:fill="auto"/>
        </w:rPr>
      </w:pPr>
    </w:p>
    <w:p>
      <w:pPr>
        <w:rPr>
          <w:rFonts w:hint="eastAsia" w:ascii="Times New Roman" w:hAnsi="Times New Roman" w:eastAsia="黑体"/>
          <w:color w:val="auto"/>
          <w:sz w:val="28"/>
          <w:szCs w:val="28"/>
          <w:highlight w:val="none"/>
          <w:shd w:val="clear" w:color="auto" w:fill="auto"/>
        </w:rPr>
      </w:pPr>
    </w:p>
    <w:p>
      <w:pPr>
        <w:pStyle w:val="5"/>
        <w:rPr>
          <w:rFonts w:hint="eastAsia" w:ascii="Times New Roman" w:hAnsi="Times New Roman" w:eastAsia="黑体"/>
          <w:color w:val="auto"/>
          <w:sz w:val="28"/>
          <w:szCs w:val="28"/>
          <w:highlight w:val="none"/>
          <w:shd w:val="clear" w:color="auto" w:fill="auto"/>
        </w:rPr>
      </w:pPr>
    </w:p>
    <w:p>
      <w:pPr>
        <w:rPr>
          <w:rFonts w:hint="eastAsia" w:ascii="Times New Roman" w:hAnsi="Times New Roman" w:eastAsia="黑体"/>
          <w:color w:val="auto"/>
          <w:sz w:val="28"/>
          <w:szCs w:val="28"/>
          <w:highlight w:val="none"/>
          <w:shd w:val="clear" w:color="auto" w:fill="auto"/>
        </w:rPr>
      </w:pPr>
    </w:p>
    <w:p>
      <w:pPr>
        <w:pStyle w:val="5"/>
        <w:rPr>
          <w:rFonts w:hint="eastAsia" w:ascii="Times New Roman" w:hAnsi="Times New Roman" w:eastAsia="黑体"/>
          <w:color w:val="auto"/>
          <w:sz w:val="28"/>
          <w:szCs w:val="28"/>
          <w:highlight w:val="none"/>
          <w:shd w:val="clear" w:color="auto" w:fill="auto"/>
        </w:rPr>
      </w:pPr>
    </w:p>
    <w:p>
      <w:pPr>
        <w:rPr>
          <w:rFonts w:hint="eastAsia" w:ascii="Times New Roman" w:hAnsi="Times New Roman" w:eastAsia="黑体"/>
          <w:color w:val="auto"/>
          <w:sz w:val="28"/>
          <w:szCs w:val="28"/>
          <w:highlight w:val="none"/>
          <w:shd w:val="clear" w:color="auto" w:fill="auto"/>
        </w:rPr>
      </w:pPr>
    </w:p>
    <w:p>
      <w:pPr>
        <w:pStyle w:val="5"/>
        <w:rPr>
          <w:rFonts w:hint="eastAsia" w:ascii="Times New Roman" w:hAnsi="Times New Roman" w:eastAsia="黑体"/>
          <w:color w:val="auto"/>
          <w:sz w:val="28"/>
          <w:szCs w:val="28"/>
          <w:highlight w:val="none"/>
          <w:shd w:val="clear" w:color="auto" w:fill="auto"/>
        </w:rPr>
      </w:pPr>
    </w:p>
    <w:p>
      <w:pPr>
        <w:rPr>
          <w:rFonts w:hint="eastAsia" w:ascii="Times New Roman" w:hAnsi="Times New Roman" w:eastAsia="黑体"/>
          <w:color w:val="auto"/>
          <w:sz w:val="28"/>
          <w:szCs w:val="28"/>
          <w:highlight w:val="none"/>
          <w:shd w:val="clear" w:color="auto" w:fill="auto"/>
        </w:rPr>
      </w:pPr>
    </w:p>
    <w:p>
      <w:pPr>
        <w:pStyle w:val="5"/>
        <w:rPr>
          <w:rFonts w:hint="eastAsia"/>
          <w:color w:va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1320" w:firstLineChars="300"/>
        <w:jc w:val="both"/>
        <w:rPr>
          <w:rFonts w:hint="eastAsia" w:ascii="宋体" w:hAnsi="宋体" w:cs="宋体"/>
          <w:color w:val="auto"/>
          <w:sz w:val="24"/>
          <w:highlight w:val="none"/>
          <w:shd w:val="clear" w:color="auto" w:fill="auto"/>
          <w:lang w:val="en-US" w:eastAsia="zh-CN"/>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2026年第一批政府债务限额情况表</w:t>
      </w:r>
      <w:r>
        <w:rPr>
          <w:rFonts w:hint="eastAsia" w:ascii="宋体" w:hAnsi="宋体" w:cs="宋体"/>
          <w:color w:val="auto"/>
          <w:sz w:val="24"/>
          <w:highlight w:val="none"/>
          <w:shd w:val="clear" w:color="auto" w:fill="auto"/>
          <w:lang w:val="en-US" w:eastAsia="zh-CN"/>
        </w:rPr>
        <w:t xml:space="preserve">                                                        </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08" w:type="dxa"/>
        <w:jc w:val="center"/>
        <w:tblLayout w:type="fixed"/>
        <w:tblCellMar>
          <w:top w:w="0" w:type="dxa"/>
          <w:left w:w="0" w:type="dxa"/>
          <w:bottom w:w="0" w:type="dxa"/>
          <w:right w:w="0" w:type="dxa"/>
        </w:tblCellMar>
      </w:tblPr>
      <w:tblGrid>
        <w:gridCol w:w="1812"/>
        <w:gridCol w:w="1965"/>
        <w:gridCol w:w="1920"/>
        <w:gridCol w:w="1828"/>
        <w:gridCol w:w="1483"/>
      </w:tblGrid>
      <w:tr>
        <w:tblPrEx>
          <w:tblCellMar>
            <w:top w:w="0" w:type="dxa"/>
            <w:left w:w="0" w:type="dxa"/>
            <w:bottom w:w="0" w:type="dxa"/>
            <w:right w:w="0" w:type="dxa"/>
          </w:tblCellMar>
        </w:tblPrEx>
        <w:trPr>
          <w:trHeight w:val="680" w:hRule="atLeast"/>
          <w:jc w:val="center"/>
        </w:trPr>
        <w:tc>
          <w:tcPr>
            <w:tcW w:w="1812"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auto"/>
                <w:sz w:val="24"/>
                <w:szCs w:val="24"/>
                <w:highlight w:val="none"/>
                <w:shd w:val="clear" w:color="auto" w:fill="auto"/>
                <w:lang w:eastAsia="zh-CN"/>
              </w:rPr>
            </w:pPr>
            <w:r>
              <w:rPr>
                <w:rFonts w:hint="eastAsia" w:ascii="黑体" w:hAnsi="黑体" w:eastAsia="黑体" w:cs="黑体"/>
                <w:color w:val="auto"/>
                <w:sz w:val="24"/>
                <w:szCs w:val="24"/>
                <w:highlight w:val="none"/>
                <w:shd w:val="clear" w:color="auto" w:fill="auto"/>
                <w:lang w:eastAsia="zh-CN"/>
              </w:rPr>
              <w:t>地</w:t>
            </w:r>
            <w:r>
              <w:rPr>
                <w:rFonts w:hint="eastAsia" w:ascii="黑体" w:hAnsi="黑体" w:eastAsia="黑体" w:cs="黑体"/>
                <w:color w:val="auto"/>
                <w:sz w:val="24"/>
                <w:szCs w:val="24"/>
                <w:highlight w:val="none"/>
                <w:shd w:val="clear" w:color="auto" w:fill="auto"/>
                <w:lang w:val="en-US" w:eastAsia="zh-CN"/>
              </w:rPr>
              <w:t xml:space="preserve">  </w:t>
            </w:r>
            <w:r>
              <w:rPr>
                <w:rFonts w:hint="eastAsia" w:ascii="黑体" w:hAnsi="黑体" w:eastAsia="黑体" w:cs="黑体"/>
                <w:color w:val="auto"/>
                <w:sz w:val="24"/>
                <w:szCs w:val="24"/>
                <w:highlight w:val="none"/>
                <w:shd w:val="clear" w:color="auto" w:fill="auto"/>
                <w:lang w:eastAsia="zh-CN"/>
              </w:rPr>
              <w:t>区</w:t>
            </w:r>
          </w:p>
        </w:tc>
        <w:tc>
          <w:tcPr>
            <w:tcW w:w="5713" w:type="dxa"/>
            <w:gridSpan w:val="3"/>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color w:val="auto"/>
                <w:kern w:val="0"/>
                <w:sz w:val="24"/>
                <w:szCs w:val="24"/>
                <w:highlight w:val="none"/>
                <w:shd w:val="clear" w:color="auto" w:fill="auto"/>
              </w:rPr>
            </w:pPr>
            <w:r>
              <w:rPr>
                <w:rFonts w:hint="eastAsia" w:ascii="黑体" w:hAnsi="黑体" w:eastAsia="黑体" w:cs="黑体"/>
                <w:color w:val="auto"/>
                <w:kern w:val="0"/>
                <w:sz w:val="24"/>
                <w:szCs w:val="24"/>
                <w:highlight w:val="none"/>
                <w:shd w:val="clear" w:color="auto" w:fill="auto"/>
              </w:rPr>
              <w:t>新增债务限额</w:t>
            </w:r>
          </w:p>
        </w:tc>
        <w:tc>
          <w:tcPr>
            <w:tcW w:w="1483"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24"/>
                <w:szCs w:val="24"/>
                <w:highlight w:val="none"/>
                <w:shd w:val="clear" w:color="auto" w:fill="auto"/>
                <w:lang w:eastAsia="zh-CN"/>
              </w:rPr>
            </w:pPr>
            <w:r>
              <w:rPr>
                <w:rFonts w:hint="eastAsia" w:ascii="黑体" w:hAnsi="黑体" w:eastAsia="黑体" w:cs="黑体"/>
                <w:color w:val="auto"/>
                <w:kern w:val="0"/>
                <w:sz w:val="24"/>
                <w:szCs w:val="24"/>
                <w:highlight w:val="none"/>
                <w:shd w:val="clear" w:color="auto" w:fill="auto"/>
                <w:lang w:eastAsia="zh-CN"/>
              </w:rPr>
              <w:t>置换债券</w:t>
            </w:r>
          </w:p>
        </w:tc>
      </w:tr>
      <w:tr>
        <w:tblPrEx>
          <w:tblCellMar>
            <w:top w:w="0" w:type="dxa"/>
            <w:left w:w="0" w:type="dxa"/>
            <w:bottom w:w="0" w:type="dxa"/>
            <w:right w:w="0" w:type="dxa"/>
          </w:tblCellMar>
        </w:tblPrEx>
        <w:trPr>
          <w:trHeight w:val="680" w:hRule="atLeast"/>
          <w:jc w:val="center"/>
        </w:trPr>
        <w:tc>
          <w:tcPr>
            <w:tcW w:w="181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color w:val="auto"/>
                <w:sz w:val="24"/>
                <w:szCs w:val="24"/>
                <w:highlight w:val="none"/>
                <w:shd w:val="clear" w:color="auto" w:fill="auto"/>
              </w:rPr>
            </w:pPr>
          </w:p>
        </w:tc>
        <w:tc>
          <w:tcPr>
            <w:tcW w:w="196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color w:val="auto"/>
                <w:kern w:val="0"/>
                <w:sz w:val="24"/>
                <w:szCs w:val="24"/>
                <w:highlight w:val="none"/>
                <w:shd w:val="clear" w:color="auto" w:fill="auto"/>
              </w:rPr>
            </w:pPr>
            <w:r>
              <w:rPr>
                <w:rFonts w:hint="eastAsia" w:ascii="黑体" w:hAnsi="黑体" w:eastAsia="黑体" w:cs="黑体"/>
                <w:b w:val="0"/>
                <w:bCs w:val="0"/>
                <w:i w:val="0"/>
                <w:iCs w:val="0"/>
                <w:color w:val="auto"/>
                <w:kern w:val="0"/>
                <w:sz w:val="22"/>
                <w:szCs w:val="22"/>
                <w:u w:val="none"/>
                <w:lang w:val="en-US" w:eastAsia="zh-CN" w:bidi="ar"/>
              </w:rPr>
              <w:t>合    计</w:t>
            </w:r>
          </w:p>
        </w:tc>
        <w:tc>
          <w:tcPr>
            <w:tcW w:w="192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color w:val="auto"/>
                <w:kern w:val="0"/>
                <w:sz w:val="24"/>
                <w:szCs w:val="24"/>
                <w:highlight w:val="none"/>
                <w:shd w:val="clear" w:color="auto" w:fill="auto"/>
              </w:rPr>
            </w:pPr>
            <w:r>
              <w:rPr>
                <w:rFonts w:hint="eastAsia" w:ascii="黑体" w:hAnsi="黑体" w:eastAsia="黑体" w:cs="黑体"/>
                <w:b w:val="0"/>
                <w:bCs w:val="0"/>
                <w:i w:val="0"/>
                <w:iCs w:val="0"/>
                <w:color w:val="auto"/>
                <w:kern w:val="0"/>
                <w:sz w:val="22"/>
                <w:szCs w:val="22"/>
                <w:u w:val="none"/>
                <w:lang w:val="en-US" w:eastAsia="zh-CN" w:bidi="ar"/>
              </w:rPr>
              <w:t>一般债务</w:t>
            </w:r>
          </w:p>
        </w:tc>
        <w:tc>
          <w:tcPr>
            <w:tcW w:w="182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b w:val="0"/>
                <w:bCs w:val="0"/>
                <w:color w:val="auto"/>
                <w:kern w:val="0"/>
                <w:sz w:val="24"/>
                <w:szCs w:val="24"/>
                <w:highlight w:val="none"/>
                <w:shd w:val="clear" w:color="auto" w:fill="auto"/>
              </w:rPr>
            </w:pPr>
            <w:r>
              <w:rPr>
                <w:rFonts w:hint="eastAsia" w:ascii="黑体" w:hAnsi="黑体" w:eastAsia="黑体" w:cs="黑体"/>
                <w:b w:val="0"/>
                <w:bCs w:val="0"/>
                <w:i w:val="0"/>
                <w:iCs w:val="0"/>
                <w:color w:val="auto"/>
                <w:kern w:val="0"/>
                <w:sz w:val="22"/>
                <w:szCs w:val="22"/>
                <w:u w:val="none"/>
                <w:lang w:val="en-US" w:eastAsia="zh-CN" w:bidi="ar"/>
              </w:rPr>
              <w:t>专项债务</w:t>
            </w:r>
          </w:p>
        </w:tc>
        <w:tc>
          <w:tcPr>
            <w:tcW w:w="1483"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szCs w:val="24"/>
                <w:highlight w:val="none"/>
                <w:shd w:val="clear" w:color="auto" w:fill="auto"/>
              </w:rPr>
            </w:pPr>
          </w:p>
        </w:tc>
      </w:tr>
      <w:tr>
        <w:tblPrEx>
          <w:tblCellMar>
            <w:top w:w="0" w:type="dxa"/>
            <w:left w:w="0" w:type="dxa"/>
            <w:bottom w:w="0" w:type="dxa"/>
            <w:right w:w="0" w:type="dxa"/>
          </w:tblCellMar>
        </w:tblPrEx>
        <w:trPr>
          <w:trHeight w:val="680" w:hRule="atLeast"/>
          <w:jc w:val="center"/>
        </w:trPr>
        <w:tc>
          <w:tcPr>
            <w:tcW w:w="1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cs="宋体"/>
                <w:i w:val="0"/>
                <w:color w:val="auto"/>
                <w:kern w:val="0"/>
                <w:sz w:val="24"/>
                <w:szCs w:val="24"/>
                <w:highlight w:val="none"/>
                <w:u w:val="none"/>
                <w:lang w:val="en-US" w:eastAsia="zh-CN" w:bidi="ar"/>
              </w:rPr>
              <w:t>济源示范区</w:t>
            </w:r>
          </w:p>
        </w:tc>
        <w:tc>
          <w:tcPr>
            <w:tcW w:w="1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34100</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c>
          <w:tcPr>
            <w:tcW w:w="18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34100</w:t>
            </w:r>
          </w:p>
        </w:tc>
        <w:tc>
          <w:tcPr>
            <w:tcW w:w="1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u w:val="none"/>
                <w:lang w:val="en-US" w:eastAsia="zh-CN" w:bidi="ar"/>
              </w:rPr>
              <w:t>10957</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Style w:val="2"/>
        <w:rPr>
          <w:rFonts w:hint="eastAsia" w:ascii="Times New Roman" w:hAnsi="Times New Roman" w:eastAsia="黑体"/>
          <w:color w:val="auto"/>
          <w:sz w:val="28"/>
          <w:szCs w:val="28"/>
          <w:highlight w:val="none"/>
          <w:shd w:val="clear" w:color="auto" w:fill="auto"/>
        </w:rPr>
      </w:pPr>
    </w:p>
    <w:p>
      <w:pPr>
        <w:rPr>
          <w:rFonts w:hint="eastAsia"/>
        </w:rPr>
      </w:pPr>
    </w:p>
    <w:p>
      <w:pPr>
        <w:pStyle w:val="2"/>
        <w:rPr>
          <w:rFonts w:hint="eastAsia" w:ascii="Times New Roman" w:hAnsi="Times New Roman" w:eastAsia="黑体"/>
          <w:color w:val="auto"/>
          <w:sz w:val="28"/>
          <w:szCs w:val="28"/>
          <w:highlight w:val="none"/>
          <w:shd w:val="clear" w:color="auto" w:fill="auto"/>
        </w:rPr>
      </w:pPr>
    </w:p>
    <w:p>
      <w:pPr>
        <w:rPr>
          <w:rFonts w:hint="eastAsia" w:ascii="Times New Roman" w:hAnsi="Times New Roman" w:eastAsia="黑体"/>
          <w:color w:val="auto"/>
          <w:sz w:val="28"/>
          <w:szCs w:val="28"/>
          <w:highlight w:val="none"/>
          <w:shd w:val="clear" w:color="auto" w:fill="auto"/>
        </w:rPr>
      </w:pPr>
    </w:p>
    <w:p>
      <w:pPr>
        <w:pStyle w:val="2"/>
        <w:rPr>
          <w:rFonts w:hint="eastAsia" w:ascii="Times New Roman" w:hAnsi="Times New Roman" w:eastAsia="黑体"/>
          <w:color w:val="auto"/>
          <w:sz w:val="28"/>
          <w:szCs w:val="28"/>
          <w:highlight w:val="none"/>
          <w:shd w:val="clear" w:color="auto" w:fill="auto"/>
        </w:rPr>
      </w:pPr>
    </w:p>
    <w:p>
      <w:pPr>
        <w:rPr>
          <w:rFonts w:hint="eastAsia"/>
          <w:color w:va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hint="eastAsia" w:ascii="Times New Roman" w:hAnsi="Times New Roman" w:eastAsia="黑体"/>
          <w:color w:val="auto"/>
          <w:sz w:val="28"/>
          <w:szCs w:val="28"/>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全市国有资本经营预算收支表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71" w:type="dxa"/>
        <w:tblInd w:w="0" w:type="dxa"/>
        <w:tblLayout w:type="fixed"/>
        <w:tblCellMar>
          <w:top w:w="0" w:type="dxa"/>
          <w:left w:w="0" w:type="dxa"/>
          <w:bottom w:w="0" w:type="dxa"/>
          <w:right w:w="0" w:type="dxa"/>
        </w:tblCellMar>
      </w:tblPr>
      <w:tblGrid>
        <w:gridCol w:w="3252"/>
        <w:gridCol w:w="1247"/>
        <w:gridCol w:w="3225"/>
        <w:gridCol w:w="1247"/>
      </w:tblGrid>
      <w:tr>
        <w:tblPrEx>
          <w:tblCellMar>
            <w:top w:w="0" w:type="dxa"/>
            <w:left w:w="0" w:type="dxa"/>
            <w:bottom w:w="0" w:type="dxa"/>
            <w:right w:w="0" w:type="dxa"/>
          </w:tblCellMar>
        </w:tblPrEx>
        <w:trPr>
          <w:trHeight w:val="788"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利润收入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auto"/>
                <w:kern w:val="0"/>
                <w:sz w:val="24"/>
                <w:highlight w:val="none"/>
                <w:shd w:val="clear" w:color="auto" w:fill="auto"/>
                <w:lang w:val="en-US"/>
              </w:rPr>
            </w:pPr>
            <w:r>
              <w:rPr>
                <w:rFonts w:hint="eastAsia" w:ascii="宋体" w:hAnsi="宋体" w:eastAsia="宋体" w:cs="宋体"/>
                <w:i w:val="0"/>
                <w:color w:val="auto"/>
                <w:kern w:val="0"/>
                <w:sz w:val="24"/>
                <w:szCs w:val="24"/>
                <w:highlight w:val="none"/>
                <w:u w:val="none"/>
                <w:lang w:val="en-US" w:eastAsia="zh-CN" w:bidi="ar"/>
              </w:rPr>
              <w:t>3980</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解决历史遗留问题及改革成本支出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eastAsia="宋体" w:cs="宋体"/>
                <w:i w:val="0"/>
                <w:color w:val="auto"/>
                <w:kern w:val="0"/>
                <w:sz w:val="24"/>
                <w:szCs w:val="24"/>
                <w:highlight w:val="none"/>
                <w:u w:val="none"/>
                <w:lang w:val="en-US" w:eastAsia="zh-CN" w:bidi="ar"/>
              </w:rPr>
              <w:t>354</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股利、股息收入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auto"/>
                <w:kern w:val="0"/>
                <w:sz w:val="24"/>
                <w:szCs w:val="24"/>
                <w:highlight w:val="none"/>
                <w:u w:val="none"/>
                <w:lang w:val="en-US" w:eastAsia="zh-CN" w:bidi="ar"/>
              </w:rPr>
              <w:t>国有企业资本金注入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产权转让收入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国有企业政策性补贴</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清算收入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金融国有资本经营预算支出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其他国有资本经营预算收入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yellow"/>
                <w:shd w:val="clear" w:color="auto" w:fill="auto"/>
              </w:rPr>
            </w:pPr>
            <w:r>
              <w:rPr>
                <w:rFonts w:hint="eastAsia" w:ascii="宋体" w:hAnsi="宋体" w:eastAsia="宋体" w:cs="宋体"/>
                <w:i w:val="0"/>
                <w:color w:val="auto"/>
                <w:kern w:val="0"/>
                <w:sz w:val="24"/>
                <w:szCs w:val="24"/>
                <w:u w:val="none"/>
                <w:lang w:val="en-US" w:eastAsia="zh-CN" w:bidi="ar"/>
              </w:rPr>
              <w:t>其他国有资本经营预算支出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yellow"/>
                <w:shd w:val="clear" w:color="auto" w:fill="auto"/>
              </w:rPr>
            </w:pPr>
            <w:r>
              <w:rPr>
                <w:rFonts w:hint="eastAsia" w:ascii="宋体" w:hAnsi="宋体" w:eastAsia="宋体" w:cs="宋体"/>
                <w:b/>
                <w:i w:val="0"/>
                <w:color w:val="auto"/>
                <w:kern w:val="0"/>
                <w:sz w:val="24"/>
                <w:szCs w:val="24"/>
                <w:u w:val="none"/>
                <w:lang w:val="en-US" w:eastAsia="zh-CN" w:bidi="ar"/>
              </w:rPr>
              <w:t>本年收入合计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b/>
                <w:i w:val="0"/>
                <w:color w:val="auto"/>
                <w:kern w:val="0"/>
                <w:sz w:val="24"/>
                <w:szCs w:val="24"/>
                <w:u w:val="none"/>
                <w:lang w:val="en-US" w:eastAsia="zh-CN" w:bidi="ar"/>
              </w:rPr>
              <w:t xml:space="preserve">3980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yellow"/>
                <w:shd w:val="clear" w:color="auto" w:fill="auto"/>
              </w:rPr>
            </w:pPr>
            <w:r>
              <w:rPr>
                <w:rFonts w:hint="eastAsia" w:ascii="宋体" w:hAnsi="宋体" w:eastAsia="宋体" w:cs="宋体"/>
                <w:b/>
                <w:i w:val="0"/>
                <w:color w:val="auto"/>
                <w:kern w:val="0"/>
                <w:sz w:val="24"/>
                <w:szCs w:val="24"/>
                <w:u w:val="none"/>
                <w:lang w:val="en-US" w:eastAsia="zh-CN" w:bidi="ar"/>
              </w:rPr>
              <w:t>本年支出合计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b/>
                <w:bCs/>
                <w:color w:val="auto"/>
                <w:kern w:val="0"/>
                <w:sz w:val="24"/>
                <w:highlight w:val="yellow"/>
                <w:shd w:val="clear" w:color="auto" w:fill="auto"/>
                <w:lang w:val="en-US" w:eastAsia="zh-CN"/>
              </w:rPr>
            </w:pPr>
            <w:r>
              <w:rPr>
                <w:rFonts w:hint="eastAsia" w:ascii="宋体" w:hAnsi="宋体" w:eastAsia="宋体" w:cs="宋体"/>
                <w:b/>
                <w:i w:val="0"/>
                <w:color w:val="auto"/>
                <w:kern w:val="0"/>
                <w:sz w:val="24"/>
                <w:szCs w:val="24"/>
                <w:u w:val="none"/>
                <w:lang w:val="en-US" w:eastAsia="zh-CN" w:bidi="ar"/>
              </w:rPr>
              <w:t xml:space="preserve">354 </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上年结转结余收入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color w:val="auto"/>
                <w:kern w:val="0"/>
                <w:sz w:val="24"/>
                <w:highlight w:val="yellow"/>
                <w:shd w:val="clear" w:color="auto" w:fill="auto"/>
                <w:lang w:val="en-US" w:eastAsia="zh-CN"/>
              </w:rPr>
            </w:pPr>
            <w:r>
              <w:rPr>
                <w:rFonts w:hint="eastAsia" w:ascii="宋体" w:hAnsi="宋体" w:eastAsia="宋体" w:cs="宋体"/>
                <w:i w:val="0"/>
                <w:color w:val="auto"/>
                <w:kern w:val="0"/>
                <w:sz w:val="24"/>
                <w:szCs w:val="24"/>
                <w:u w:val="none"/>
                <w:lang w:val="en-US" w:eastAsia="zh-CN" w:bidi="ar"/>
              </w:rPr>
              <w:t xml:space="preserve">179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补助镇级</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color w:val="auto"/>
                <w:kern w:val="0"/>
                <w:sz w:val="24"/>
                <w:highlight w:val="yellow"/>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上级补助收入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175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调出资金</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kern w:val="0"/>
                <w:sz w:val="24"/>
                <w:highlight w:val="yellow"/>
                <w:shd w:val="clear" w:color="auto" w:fill="auto"/>
              </w:rPr>
            </w:pPr>
            <w:r>
              <w:rPr>
                <w:rFonts w:hint="eastAsia" w:ascii="宋体" w:hAnsi="宋体" w:eastAsia="宋体" w:cs="宋体"/>
                <w:i w:val="0"/>
                <w:color w:val="auto"/>
                <w:kern w:val="0"/>
                <w:sz w:val="24"/>
                <w:szCs w:val="24"/>
                <w:u w:val="none"/>
                <w:lang w:val="en-US" w:eastAsia="zh-CN" w:bidi="ar"/>
              </w:rPr>
              <w:t xml:space="preserve">3980 </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b/>
                <w:i w:val="0"/>
                <w:color w:val="auto"/>
                <w:kern w:val="0"/>
                <w:sz w:val="24"/>
                <w:szCs w:val="24"/>
                <w:u w:val="none"/>
                <w:lang w:val="en-US" w:eastAsia="zh-CN" w:bidi="ar"/>
              </w:rPr>
              <w:t>收入总计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b/>
                <w:i w:val="0"/>
                <w:color w:val="auto"/>
                <w:kern w:val="0"/>
                <w:sz w:val="24"/>
                <w:szCs w:val="24"/>
                <w:u w:val="none"/>
                <w:lang w:val="en-US" w:eastAsia="zh-CN" w:bidi="ar"/>
              </w:rPr>
              <w:t xml:space="preserve">4334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yellow"/>
                <w:shd w:val="clear" w:color="auto" w:fill="auto"/>
              </w:rPr>
            </w:pPr>
            <w:r>
              <w:rPr>
                <w:rFonts w:hint="eastAsia" w:ascii="宋体" w:hAnsi="宋体" w:eastAsia="宋体" w:cs="宋体"/>
                <w:b/>
                <w:i w:val="0"/>
                <w:color w:val="auto"/>
                <w:kern w:val="0"/>
                <w:sz w:val="24"/>
                <w:szCs w:val="24"/>
                <w:u w:val="none"/>
                <w:lang w:val="en-US" w:eastAsia="zh-CN" w:bidi="ar"/>
              </w:rPr>
              <w:t>支出总计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b/>
                <w:i w:val="0"/>
                <w:color w:val="auto"/>
                <w:kern w:val="0"/>
                <w:sz w:val="24"/>
                <w:szCs w:val="24"/>
                <w:u w:val="none"/>
                <w:lang w:val="en-US" w:eastAsia="zh-CN" w:bidi="ar"/>
              </w:rPr>
              <w:t xml:space="preserve">4334 </w:t>
            </w:r>
          </w:p>
        </w:tc>
      </w:tr>
    </w:tbl>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rPr>
          <w:rFonts w:ascii="宋体" w:hAnsi="宋体" w:eastAsia="方正小标宋简体" w:cs="方正小标宋简体"/>
          <w:bCs/>
          <w:color w:val="auto"/>
          <w:sz w:val="44"/>
          <w:szCs w:val="44"/>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宋体" w:hAnsi="宋体" w:eastAsia="方正小标宋简体" w:cs="方正小标宋简体"/>
          <w:bCs/>
          <w:color w:val="auto"/>
          <w:sz w:val="44"/>
          <w:szCs w:val="44"/>
          <w:highlight w:val="yellow"/>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全市国有资本经营收支预算</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情况的说明</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一、编制要求</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全市国有资本经营预算按照“统筹兼顾、适度集中，科学安排、确保重点，收支平衡、相互衔接”的要求编制。</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二、收入预算编制情况</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rPr>
        <w:t>全市国有资本经营预算的实施范围为市直各部门、机构、单位和政府管理的社会团体利用国有资产投资兴办的国有独资企业和国有控股、参股企业，以及从事生产经营的企业化管理事业单位。国有资本收益具体包括国有独资企业、企业化管理事业单位按规定上交的应交利润，国有控股、参股企业上交的国有股股利股息、国有产权转让收入、企业清算收入。根据</w:t>
      </w:r>
      <w:r>
        <w:rPr>
          <w:rFonts w:hint="eastAsia" w:ascii="Times New Roman" w:hAnsi="Times New Roman" w:eastAsia="仿宋_GB2312" w:cs="仿宋_GB2312"/>
          <w:color w:val="auto"/>
          <w:kern w:val="0"/>
          <w:sz w:val="32"/>
          <w:szCs w:val="32"/>
          <w:highlight w:val="none"/>
          <w:shd w:val="clear" w:color="auto" w:fill="auto"/>
          <w:lang w:eastAsia="zh-CN"/>
        </w:rPr>
        <w:t>2025年</w:t>
      </w:r>
      <w:r>
        <w:rPr>
          <w:rFonts w:hint="eastAsia" w:ascii="Times New Roman" w:hAnsi="Times New Roman" w:eastAsia="仿宋_GB2312" w:cs="仿宋_GB2312"/>
          <w:color w:val="auto"/>
          <w:kern w:val="0"/>
          <w:sz w:val="32"/>
          <w:szCs w:val="32"/>
          <w:highlight w:val="none"/>
          <w:shd w:val="clear" w:color="auto" w:fill="auto"/>
        </w:rPr>
        <w:t>全市国有企业经营状况，</w:t>
      </w:r>
      <w:r>
        <w:rPr>
          <w:rFonts w:hint="eastAsia" w:ascii="Times New Roman" w:hAnsi="Times New Roman" w:eastAsia="仿宋_GB2312" w:cs="仿宋_GB2312"/>
          <w:color w:val="auto"/>
          <w:kern w:val="0"/>
          <w:sz w:val="32"/>
          <w:szCs w:val="32"/>
          <w:highlight w:val="none"/>
          <w:shd w:val="clear" w:color="auto" w:fill="auto"/>
          <w:lang w:eastAsia="zh-CN"/>
        </w:rPr>
        <w:t>2026年</w:t>
      </w:r>
      <w:r>
        <w:rPr>
          <w:rFonts w:hint="eastAsia" w:ascii="Times New Roman" w:hAnsi="Times New Roman" w:eastAsia="仿宋_GB2312" w:cs="仿宋_GB2312"/>
          <w:color w:val="auto"/>
          <w:kern w:val="0"/>
          <w:sz w:val="32"/>
          <w:szCs w:val="32"/>
          <w:highlight w:val="none"/>
          <w:shd w:val="clear" w:color="auto" w:fill="auto"/>
        </w:rPr>
        <w:t>全市国有资本经营预算收入总计</w:t>
      </w:r>
      <w:r>
        <w:rPr>
          <w:rFonts w:hint="eastAsia" w:ascii="Times New Roman" w:hAnsi="Times New Roman" w:eastAsia="仿宋_GB2312" w:cs="仿宋_GB2312"/>
          <w:color w:val="auto"/>
          <w:kern w:val="0"/>
          <w:sz w:val="32"/>
          <w:szCs w:val="32"/>
          <w:highlight w:val="none"/>
          <w:shd w:val="clear" w:color="auto" w:fill="auto"/>
          <w:lang w:val="en-US" w:eastAsia="zh-CN"/>
        </w:rPr>
        <w:t>4334</w:t>
      </w:r>
      <w:r>
        <w:rPr>
          <w:rFonts w:hint="eastAsia" w:ascii="Times New Roman" w:hAnsi="Times New Roman" w:eastAsia="仿宋_GB2312" w:cs="仿宋_GB2312"/>
          <w:color w:val="auto"/>
          <w:kern w:val="0"/>
          <w:sz w:val="32"/>
          <w:szCs w:val="32"/>
          <w:highlight w:val="none"/>
          <w:shd w:val="clear" w:color="auto" w:fill="auto"/>
        </w:rPr>
        <w:t>万元，其中：当年收入</w:t>
      </w:r>
      <w:r>
        <w:rPr>
          <w:rFonts w:hint="eastAsia" w:ascii="Times New Roman" w:hAnsi="Times New Roman" w:eastAsia="仿宋_GB2312" w:cs="仿宋_GB2312"/>
          <w:color w:val="auto"/>
          <w:kern w:val="0"/>
          <w:sz w:val="32"/>
          <w:szCs w:val="32"/>
          <w:highlight w:val="none"/>
          <w:shd w:val="clear" w:color="auto" w:fill="auto"/>
          <w:lang w:val="en-US" w:eastAsia="zh-CN"/>
        </w:rPr>
        <w:t>3980</w:t>
      </w:r>
      <w:r>
        <w:rPr>
          <w:rFonts w:hint="eastAsia" w:ascii="Times New Roman" w:hAnsi="Times New Roman" w:eastAsia="仿宋_GB2312" w:cs="仿宋_GB2312"/>
          <w:color w:val="auto"/>
          <w:kern w:val="0"/>
          <w:sz w:val="32"/>
          <w:szCs w:val="32"/>
          <w:highlight w:val="none"/>
          <w:shd w:val="clear" w:color="auto" w:fill="auto"/>
        </w:rPr>
        <w:t>万元，上年结转收</w:t>
      </w:r>
      <w:r>
        <w:rPr>
          <w:rFonts w:hint="eastAsia" w:ascii="Times New Roman" w:hAnsi="Times New Roman" w:eastAsia="仿宋_GB2312" w:cs="仿宋_GB2312"/>
          <w:color w:val="auto"/>
          <w:kern w:val="0"/>
          <w:sz w:val="32"/>
          <w:szCs w:val="32"/>
          <w:highlight w:val="none"/>
          <w:shd w:val="clear" w:color="auto" w:fill="auto"/>
          <w:lang w:eastAsia="zh-CN"/>
        </w:rPr>
        <w:t>入</w:t>
      </w:r>
      <w:r>
        <w:rPr>
          <w:rFonts w:hint="eastAsia" w:ascii="Times New Roman" w:hAnsi="Times New Roman" w:eastAsia="仿宋_GB2312" w:cs="仿宋_GB2312"/>
          <w:color w:val="auto"/>
          <w:kern w:val="0"/>
          <w:sz w:val="32"/>
          <w:szCs w:val="32"/>
          <w:highlight w:val="none"/>
          <w:shd w:val="clear" w:color="auto" w:fill="auto"/>
          <w:lang w:val="en-US" w:eastAsia="zh-CN"/>
        </w:rPr>
        <w:t>179万元，</w:t>
      </w:r>
      <w:r>
        <w:rPr>
          <w:rFonts w:hint="eastAsia" w:ascii="Times New Roman" w:hAnsi="Times New Roman" w:eastAsia="仿宋_GB2312" w:cs="仿宋_GB2312"/>
          <w:color w:val="auto"/>
          <w:kern w:val="0"/>
          <w:sz w:val="32"/>
          <w:szCs w:val="32"/>
          <w:highlight w:val="none"/>
          <w:shd w:val="clear" w:color="auto" w:fill="auto"/>
        </w:rPr>
        <w:t>上级补助收入175万元。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三、支出预算编制情况</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hint="eastAsia" w:ascii="Times New Roman" w:hAnsi="Times New Roman" w:eastAsia="仿宋_GB2312" w:cs="仿宋_GB2312"/>
          <w:color w:val="auto"/>
          <w:kern w:val="0"/>
          <w:sz w:val="32"/>
          <w:szCs w:val="32"/>
          <w:highlight w:val="yellow"/>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2026年</w:t>
      </w:r>
      <w:r>
        <w:rPr>
          <w:rFonts w:hint="eastAsia" w:ascii="Times New Roman" w:hAnsi="Times New Roman" w:eastAsia="仿宋_GB2312" w:cs="仿宋_GB2312"/>
          <w:color w:val="auto"/>
          <w:kern w:val="0"/>
          <w:sz w:val="32"/>
          <w:szCs w:val="32"/>
          <w:highlight w:val="none"/>
          <w:shd w:val="clear" w:color="auto" w:fill="auto"/>
        </w:rPr>
        <w:t>全市国有资本经营预算支出总计</w:t>
      </w:r>
      <w:r>
        <w:rPr>
          <w:rFonts w:hint="eastAsia" w:ascii="Times New Roman" w:hAnsi="Times New Roman" w:eastAsia="仿宋_GB2312" w:cs="仿宋_GB2312"/>
          <w:color w:val="auto"/>
          <w:kern w:val="0"/>
          <w:sz w:val="32"/>
          <w:szCs w:val="32"/>
          <w:highlight w:val="none"/>
          <w:shd w:val="clear" w:color="auto" w:fill="auto"/>
          <w:lang w:val="en-US" w:eastAsia="zh-CN"/>
        </w:rPr>
        <w:t>4334</w:t>
      </w:r>
      <w:r>
        <w:rPr>
          <w:rFonts w:hint="eastAsia" w:ascii="Times New Roman" w:hAnsi="Times New Roman" w:eastAsia="仿宋_GB2312" w:cs="仿宋_GB2312"/>
          <w:color w:val="auto"/>
          <w:kern w:val="0"/>
          <w:sz w:val="32"/>
          <w:szCs w:val="32"/>
          <w:highlight w:val="none"/>
          <w:shd w:val="clear" w:color="auto" w:fill="auto"/>
        </w:rPr>
        <w:t>万元，其中</w:t>
      </w:r>
      <w:r>
        <w:rPr>
          <w:rFonts w:hint="eastAsia" w:ascii="Times New Roman" w:hAnsi="Times New Roman" w:eastAsia="仿宋_GB2312" w:cs="仿宋_GB2312"/>
          <w:color w:val="auto"/>
          <w:kern w:val="0"/>
          <w:sz w:val="32"/>
          <w:szCs w:val="32"/>
          <w:highlight w:val="none"/>
          <w:shd w:val="clear" w:color="auto" w:fill="auto"/>
          <w:lang w:eastAsia="zh-CN"/>
        </w:rPr>
        <w:t>：</w:t>
      </w:r>
      <w:r>
        <w:rPr>
          <w:rFonts w:hint="eastAsia" w:ascii="Times New Roman" w:hAnsi="Times New Roman" w:eastAsia="仿宋_GB2312" w:cs="仿宋_GB2312"/>
          <w:color w:val="auto"/>
          <w:kern w:val="0"/>
          <w:sz w:val="32"/>
          <w:szCs w:val="32"/>
          <w:highlight w:val="none"/>
          <w:shd w:val="clear" w:color="auto" w:fill="auto"/>
        </w:rPr>
        <w:t>解决历史遗留问题及改革成本支出</w:t>
      </w:r>
      <w:r>
        <w:rPr>
          <w:rFonts w:hint="eastAsia" w:ascii="Times New Roman" w:hAnsi="Times New Roman" w:eastAsia="仿宋_GB2312" w:cs="仿宋_GB2312"/>
          <w:color w:val="auto"/>
          <w:kern w:val="0"/>
          <w:sz w:val="32"/>
          <w:szCs w:val="32"/>
          <w:highlight w:val="none"/>
          <w:shd w:val="clear" w:color="auto" w:fill="auto"/>
          <w:lang w:val="en-US" w:eastAsia="zh-CN"/>
        </w:rPr>
        <w:t>354万元，</w:t>
      </w:r>
      <w:r>
        <w:rPr>
          <w:rFonts w:hint="eastAsia" w:ascii="Times New Roman" w:hAnsi="Times New Roman" w:eastAsia="仿宋_GB2312" w:cs="仿宋_GB2312"/>
          <w:color w:val="auto"/>
          <w:kern w:val="0"/>
          <w:sz w:val="32"/>
          <w:szCs w:val="32"/>
          <w:highlight w:val="none"/>
          <w:shd w:val="clear" w:color="auto" w:fill="auto"/>
        </w:rPr>
        <w:t>调出资金</w:t>
      </w:r>
      <w:r>
        <w:rPr>
          <w:rFonts w:hint="eastAsia" w:ascii="Times New Roman" w:hAnsi="Times New Roman" w:eastAsia="仿宋_GB2312" w:cs="仿宋_GB2312"/>
          <w:color w:val="auto"/>
          <w:kern w:val="0"/>
          <w:sz w:val="32"/>
          <w:szCs w:val="32"/>
          <w:highlight w:val="none"/>
          <w:shd w:val="clear" w:color="auto" w:fill="auto"/>
          <w:lang w:val="en-US" w:eastAsia="zh-CN"/>
        </w:rPr>
        <w:t>3980</w:t>
      </w:r>
      <w:r>
        <w:rPr>
          <w:rFonts w:hint="eastAsia" w:ascii="Times New Roman" w:hAnsi="Times New Roman" w:eastAsia="仿宋_GB2312" w:cs="仿宋_GB2312"/>
          <w:color w:val="auto"/>
          <w:kern w:val="0"/>
          <w:sz w:val="32"/>
          <w:szCs w:val="32"/>
          <w:highlight w:val="none"/>
          <w:shd w:val="clear" w:color="auto" w:fill="auto"/>
        </w:rPr>
        <w:t>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rPr>
          <w:rFonts w:hint="eastAsia" w:ascii="Times New Roman" w:hAnsi="Times New Roman" w:eastAsia="黑体"/>
          <w:color w:val="auto"/>
          <w:sz w:val="28"/>
          <w:szCs w:val="28"/>
          <w:highlight w:val="none"/>
          <w:shd w:val="clear" w:color="auto" w:fill="auto"/>
        </w:rPr>
      </w:pPr>
      <w:r>
        <w:rPr>
          <w:rFonts w:hint="eastAsia" w:ascii="Times New Roman" w:hAnsi="Times New Roman" w:eastAsia="仿宋_GB2312" w:cs="仿宋_GB2312"/>
          <w:color w:val="auto"/>
          <w:kern w:val="0"/>
          <w:sz w:val="32"/>
          <w:szCs w:val="32"/>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市级国有资本经营预算收支表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49" w:type="dxa"/>
        <w:tblInd w:w="0" w:type="dxa"/>
        <w:tblLayout w:type="fixed"/>
        <w:tblCellMar>
          <w:top w:w="0" w:type="dxa"/>
          <w:left w:w="0" w:type="dxa"/>
          <w:bottom w:w="0" w:type="dxa"/>
          <w:right w:w="0" w:type="dxa"/>
        </w:tblCellMar>
      </w:tblPr>
      <w:tblGrid>
        <w:gridCol w:w="3252"/>
        <w:gridCol w:w="1236"/>
        <w:gridCol w:w="3225"/>
        <w:gridCol w:w="1236"/>
      </w:tblGrid>
      <w:tr>
        <w:tblPrEx>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利润收入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hint="default" w:ascii="宋体" w:hAnsi="宋体" w:eastAsia="宋体" w:cs="宋体"/>
                <w:color w:val="auto"/>
                <w:kern w:val="0"/>
                <w:sz w:val="24"/>
                <w:highlight w:val="none"/>
                <w:shd w:val="clear" w:color="auto" w:fill="auto"/>
                <w:lang w:val="en-US" w:eastAsia="zh-CN"/>
              </w:rPr>
            </w:pPr>
            <w:r>
              <w:rPr>
                <w:rFonts w:hint="eastAsia" w:ascii="宋体" w:hAnsi="宋体" w:cs="宋体"/>
                <w:color w:val="auto"/>
                <w:kern w:val="0"/>
                <w:sz w:val="24"/>
                <w:highlight w:val="none"/>
                <w:shd w:val="clear" w:color="auto" w:fill="auto"/>
                <w:lang w:val="en-US" w:eastAsia="zh-CN"/>
              </w:rPr>
              <w:t>3980</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解决历史遗留问题及改革成本支出</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股利、股息收入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国有企业资本金注入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产权转让收入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国有企业政策性补贴</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清算收入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金融国有资本经营预算支出</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其他国有资本经营预算收入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sz w:val="24"/>
                <w:highlight w:val="none"/>
                <w:shd w:val="clear" w:color="auto" w:fill="auto"/>
              </w:rPr>
            </w:pPr>
            <w:r>
              <w:rPr>
                <w:rFonts w:hint="eastAsia" w:ascii="宋体" w:hAnsi="宋体" w:cs="宋体"/>
                <w:color w:val="auto"/>
                <w:kern w:val="0"/>
                <w:sz w:val="24"/>
                <w:highlight w:val="none"/>
                <w:shd w:val="clear" w:color="auto" w:fill="auto"/>
              </w:rPr>
              <w:t>其他国有资本经营预算支出</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right"/>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sz w:val="24"/>
                <w:highlight w:val="none"/>
                <w:shd w:val="clear" w:color="auto" w:fill="auto"/>
              </w:rPr>
            </w:pPr>
            <w:r>
              <w:rPr>
                <w:rFonts w:hint="eastAsia" w:ascii="宋体" w:hAnsi="宋体" w:cs="宋体"/>
                <w:b/>
                <w:bCs/>
                <w:color w:val="auto"/>
                <w:kern w:val="0"/>
                <w:sz w:val="24"/>
                <w:highlight w:val="none"/>
                <w:shd w:val="clear" w:color="auto" w:fill="auto"/>
              </w:rPr>
              <w:t>本年收入合计</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lang w:val="en-US" w:eastAsia="zh-CN"/>
              </w:rPr>
              <w:t>3980</w:t>
            </w:r>
            <w:r>
              <w:rPr>
                <w:rFonts w:hint="eastAsia" w:ascii="宋体" w:hAnsi="宋体" w:cs="宋体"/>
                <w:b/>
                <w:bCs/>
                <w:color w:val="auto"/>
                <w:kern w:val="0"/>
                <w:sz w:val="24"/>
                <w:highlight w:val="none"/>
                <w:shd w:val="clear" w:color="auto" w:fill="auto"/>
              </w:rPr>
              <w:t xml:space="preserve">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sz w:val="24"/>
                <w:highlight w:val="none"/>
                <w:shd w:val="clear" w:color="auto" w:fill="auto"/>
              </w:rPr>
            </w:pPr>
            <w:r>
              <w:rPr>
                <w:rFonts w:hint="eastAsia" w:ascii="宋体" w:hAnsi="宋体" w:cs="宋体"/>
                <w:b/>
                <w:bCs/>
                <w:color w:val="auto"/>
                <w:kern w:val="0"/>
                <w:sz w:val="24"/>
                <w:highlight w:val="none"/>
                <w:shd w:val="clear" w:color="auto" w:fill="auto"/>
              </w:rPr>
              <w:t>本年支出合计</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上年结转收入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rPr>
                <w:rFonts w:ascii="宋体" w:hAnsi="宋体" w:cs="宋体"/>
                <w:color w:val="auto"/>
                <w:kern w:val="0"/>
                <w:sz w:val="24"/>
                <w:highlight w:val="none"/>
                <w:shd w:val="clear" w:color="auto" w:fill="auto"/>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补助镇级</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175</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上级补助收入</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 xml:space="preserve">175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lef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rPr>
              <w:t>调出资金</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color w:val="auto"/>
                <w:kern w:val="0"/>
                <w:sz w:val="24"/>
                <w:highlight w:val="none"/>
                <w:shd w:val="clear" w:color="auto" w:fill="auto"/>
              </w:rPr>
            </w:pPr>
            <w:r>
              <w:rPr>
                <w:rFonts w:hint="eastAsia" w:ascii="宋体" w:hAnsi="宋体" w:cs="宋体"/>
                <w:color w:val="auto"/>
                <w:kern w:val="0"/>
                <w:sz w:val="24"/>
                <w:highlight w:val="none"/>
                <w:shd w:val="clear" w:color="auto" w:fill="auto"/>
                <w:lang w:val="en-US" w:eastAsia="zh-CN"/>
              </w:rPr>
              <w:t>3980</w:t>
            </w:r>
            <w:r>
              <w:rPr>
                <w:rFonts w:hint="eastAsia" w:ascii="宋体" w:hAnsi="宋体" w:cs="宋体"/>
                <w:color w:val="auto"/>
                <w:kern w:val="0"/>
                <w:sz w:val="24"/>
                <w:highlight w:val="none"/>
                <w:shd w:val="clear" w:color="auto" w:fill="auto"/>
              </w:rPr>
              <w:t xml:space="preserve"> </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rPr>
              <w:t>收入总计</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lang w:val="en-US" w:eastAsia="zh-CN"/>
              </w:rPr>
              <w:t>4155</w:t>
            </w:r>
            <w:r>
              <w:rPr>
                <w:rFonts w:hint="eastAsia" w:ascii="宋体" w:hAnsi="宋体" w:cs="宋体"/>
                <w:b/>
                <w:bCs/>
                <w:color w:val="auto"/>
                <w:kern w:val="0"/>
                <w:sz w:val="24"/>
                <w:highlight w:val="none"/>
                <w:shd w:val="clear" w:color="auto" w:fill="auto"/>
              </w:rPr>
              <w:t xml:space="preserve">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rPr>
              <w:t>支出总计</w:t>
            </w:r>
          </w:p>
        </w:tc>
        <w:tc>
          <w:tcPr>
            <w:tcW w:w="12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pBdr>
                <w:top w:val="none" w:color="auto" w:sz="0" w:space="0"/>
                <w:left w:val="none" w:color="auto" w:sz="0" w:space="0"/>
                <w:bottom w:val="none" w:color="auto" w:sz="0" w:space="0"/>
                <w:right w:val="none" w:color="auto" w:sz="0" w:space="0"/>
                <w:between w:val="none" w:color="auto" w:sz="0" w:space="0"/>
              </w:pBdr>
              <w:jc w:val="right"/>
              <w:textAlignment w:val="center"/>
              <w:rPr>
                <w:rFonts w:ascii="宋体" w:hAnsi="宋体" w:cs="宋体"/>
                <w:b/>
                <w:bCs/>
                <w:color w:val="auto"/>
                <w:kern w:val="0"/>
                <w:sz w:val="24"/>
                <w:highlight w:val="none"/>
                <w:shd w:val="clear" w:color="auto" w:fill="auto"/>
              </w:rPr>
            </w:pPr>
            <w:r>
              <w:rPr>
                <w:rFonts w:hint="eastAsia" w:ascii="宋体" w:hAnsi="宋体" w:cs="宋体"/>
                <w:b/>
                <w:bCs/>
                <w:color w:val="auto"/>
                <w:kern w:val="0"/>
                <w:sz w:val="24"/>
                <w:highlight w:val="none"/>
                <w:shd w:val="clear" w:color="auto" w:fill="auto"/>
                <w:lang w:val="en-US" w:eastAsia="zh-CN"/>
              </w:rPr>
              <w:t>4155</w:t>
            </w:r>
            <w:r>
              <w:rPr>
                <w:rFonts w:hint="eastAsia" w:ascii="宋体" w:hAnsi="宋体" w:cs="宋体"/>
                <w:b/>
                <w:bCs/>
                <w:color w:val="auto"/>
                <w:kern w:val="0"/>
                <w:sz w:val="24"/>
                <w:highlight w:val="none"/>
                <w:shd w:val="clear" w:color="auto" w:fill="auto"/>
              </w:rPr>
              <w:t xml:space="preserve">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宋体" w:hAnsi="宋体" w:eastAsia="方正小标宋简体" w:cs="方正小标宋简体"/>
          <w:bCs/>
          <w:color w:val="auto"/>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ascii="宋体" w:hAnsi="宋体" w:eastAsia="方正小标宋简体" w:cs="方正小标宋简体"/>
          <w:bCs/>
          <w:color w:val="auto"/>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600" w:lineRule="exact"/>
        <w:rPr>
          <w:rFonts w:ascii="宋体" w:hAnsi="宋体" w:eastAsia="方正小标宋简体" w:cs="方正小标宋简体"/>
          <w:bCs/>
          <w:color w:val="auto"/>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spacing w:line="560" w:lineRule="exact"/>
        <w:rPr>
          <w:rFonts w:ascii="Times New Roman" w:hAnsi="Times New Roman" w:eastAsia="黑体"/>
          <w:color w:val="auto"/>
          <w:sz w:val="28"/>
          <w:szCs w:val="28"/>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br w:type="page"/>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720" w:lineRule="exact"/>
        <w:jc w:val="center"/>
        <w:textAlignment w:val="auto"/>
        <w:rPr>
          <w:rFonts w:ascii="方正小标宋简体" w:hAnsi="方正小标宋简体" w:eastAsia="方正小标宋简体" w:cs="方正小标宋简体"/>
          <w:bCs/>
          <w:color w:val="auto"/>
          <w:spacing w:val="-11"/>
          <w:kern w:val="0"/>
          <w:sz w:val="44"/>
          <w:szCs w:val="44"/>
          <w:highlight w:val="none"/>
          <w:shd w:val="clear" w:color="auto" w:fill="auto"/>
        </w:rPr>
      </w:pPr>
      <w:r>
        <w:rPr>
          <w:rFonts w:hint="eastAsia" w:ascii="方正小标宋简体" w:hAnsi="方正小标宋简体" w:eastAsia="方正小标宋简体" w:cs="方正小标宋简体"/>
          <w:bCs/>
          <w:color w:val="auto"/>
          <w:spacing w:val="-11"/>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spacing w:val="-11"/>
          <w:kern w:val="0"/>
          <w:sz w:val="44"/>
          <w:szCs w:val="44"/>
          <w:highlight w:val="none"/>
          <w:shd w:val="clear" w:color="auto" w:fill="auto"/>
        </w:rPr>
        <w:t>市对镇</w:t>
      </w:r>
      <w:r>
        <w:rPr>
          <w:rFonts w:hint="eastAsia" w:ascii="方正小标宋简体" w:hAnsi="方正小标宋简体" w:eastAsia="方正小标宋简体" w:cs="方正小标宋简体"/>
          <w:bCs/>
          <w:color w:val="auto"/>
          <w:spacing w:val="-11"/>
          <w:kern w:val="0"/>
          <w:sz w:val="44"/>
          <w:szCs w:val="44"/>
          <w:highlight w:val="none"/>
          <w:shd w:val="clear" w:color="auto" w:fill="auto"/>
          <w:lang w:val="en-US" w:eastAsia="zh-CN"/>
        </w:rPr>
        <w:t>国有资本经营</w:t>
      </w:r>
      <w:r>
        <w:rPr>
          <w:rFonts w:hint="eastAsia" w:ascii="方正小标宋简体" w:hAnsi="方正小标宋简体" w:eastAsia="方正小标宋简体" w:cs="方正小标宋简体"/>
          <w:bCs/>
          <w:color w:val="auto"/>
          <w:spacing w:val="-11"/>
          <w:kern w:val="0"/>
          <w:sz w:val="44"/>
          <w:szCs w:val="44"/>
          <w:highlight w:val="none"/>
          <w:shd w:val="clear" w:color="auto" w:fill="auto"/>
        </w:rPr>
        <w:t>预算转移支付预算表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560" w:lineRule="exact"/>
        <w:ind w:firstLine="480" w:firstLineChars="200"/>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单位：元</w:t>
      </w:r>
    </w:p>
    <w:tbl>
      <w:tblPr>
        <w:tblStyle w:val="14"/>
        <w:tblW w:w="8822" w:type="dxa"/>
        <w:jc w:val="center"/>
        <w:tblLayout w:type="fixed"/>
        <w:tblCellMar>
          <w:top w:w="0" w:type="dxa"/>
          <w:left w:w="0" w:type="dxa"/>
          <w:bottom w:w="0" w:type="dxa"/>
          <w:right w:w="0" w:type="dxa"/>
        </w:tblCellMar>
      </w:tblPr>
      <w:tblGrid>
        <w:gridCol w:w="4772"/>
        <w:gridCol w:w="4050"/>
      </w:tblGrid>
      <w:tr>
        <w:tblPrEx>
          <w:tblCellMar>
            <w:top w:w="0" w:type="dxa"/>
            <w:left w:w="0" w:type="dxa"/>
            <w:bottom w:w="0" w:type="dxa"/>
            <w:right w:w="0" w:type="dxa"/>
          </w:tblCellMar>
        </w:tblPrEx>
        <w:trPr>
          <w:trHeight w:val="592" w:hRule="atLeast"/>
          <w:tblHeader/>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spacing w:line="240" w:lineRule="exact"/>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开发区、镇（街道）</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eastAsia="黑体"/>
                <w:color w:val="auto"/>
                <w:sz w:val="24"/>
                <w:highlight w:val="none"/>
                <w:shd w:val="clear" w:color="auto" w:fill="auto"/>
              </w:rPr>
            </w:pPr>
            <w:r>
              <w:rPr>
                <w:rFonts w:hint="eastAsia" w:ascii="黑体" w:hAnsi="宋体" w:eastAsia="黑体" w:cs="黑体"/>
                <w:i w:val="0"/>
                <w:color w:val="auto"/>
                <w:kern w:val="0"/>
                <w:sz w:val="24"/>
                <w:szCs w:val="24"/>
                <w:highlight w:val="none"/>
                <w:u w:val="none"/>
                <w:lang w:val="en-US" w:eastAsia="zh-CN" w:bidi="ar"/>
              </w:rPr>
              <w:t>金额</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轵城镇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33000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五龙口镇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color w:val="auto"/>
                <w:sz w:val="24"/>
                <w:highlight w:val="none"/>
                <w:shd w:val="clear" w:color="auto" w:fill="auto"/>
              </w:rPr>
            </w:pPr>
            <w:r>
              <w:rPr>
                <w:rFonts w:hint="eastAsia" w:ascii="宋体" w:hAnsi="宋体" w:eastAsia="宋体" w:cs="宋体"/>
                <w:i w:val="0"/>
                <w:color w:val="000000"/>
                <w:kern w:val="0"/>
                <w:sz w:val="24"/>
                <w:szCs w:val="24"/>
                <w:u w:val="none"/>
                <w:lang w:val="en-US" w:eastAsia="zh-CN" w:bidi="ar"/>
              </w:rPr>
              <w:t xml:space="preserve">17000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克井镇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承留镇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743000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坡头镇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邵原镇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6000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梨林镇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思礼镇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大峪镇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下冶镇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王屋镇</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济水街道</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170000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沁园街道</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538000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北海街道</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130000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天坛街道</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24"/>
                <w:highlight w:val="none"/>
                <w:shd w:val="clear" w:color="auto" w:fill="auto"/>
              </w:rPr>
            </w:pPr>
            <w:r>
              <w:rPr>
                <w:rFonts w:hint="eastAsia" w:ascii="宋体" w:hAnsi="宋体" w:eastAsia="宋体" w:cs="宋体"/>
                <w:i w:val="0"/>
                <w:color w:val="000000"/>
                <w:kern w:val="0"/>
                <w:sz w:val="24"/>
                <w:szCs w:val="24"/>
                <w:u w:val="none"/>
                <w:lang w:val="en-US" w:eastAsia="zh-CN" w:bidi="ar"/>
              </w:rPr>
              <w:t>玉泉街道</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33000 </w:t>
            </w:r>
          </w:p>
        </w:tc>
      </w:tr>
      <w:tr>
        <w:tblPrEx>
          <w:tblCellMar>
            <w:top w:w="0" w:type="dxa"/>
            <w:left w:w="0" w:type="dxa"/>
            <w:bottom w:w="0" w:type="dxa"/>
            <w:right w:w="0" w:type="dxa"/>
          </w:tblCellMar>
        </w:tblPrEx>
        <w:trPr>
          <w:trHeight w:val="510" w:hRule="atLeast"/>
          <w:jc w:val="center"/>
        </w:trPr>
        <w:tc>
          <w:tcPr>
            <w:tcW w:w="47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kern w:val="0"/>
                <w:sz w:val="24"/>
                <w:highlight w:val="none"/>
                <w:shd w:val="clear" w:color="auto" w:fill="auto"/>
              </w:rPr>
            </w:pPr>
            <w:r>
              <w:rPr>
                <w:rFonts w:hint="eastAsia" w:ascii="宋体" w:hAnsi="宋体" w:eastAsia="宋体" w:cs="宋体"/>
                <w:b/>
                <w:bCs/>
                <w:i w:val="0"/>
                <w:color w:val="000000"/>
                <w:kern w:val="0"/>
                <w:sz w:val="24"/>
                <w:szCs w:val="24"/>
                <w:u w:val="none"/>
                <w:lang w:val="en-US" w:eastAsia="zh-CN" w:bidi="ar"/>
              </w:rPr>
              <w:t>合</w:t>
            </w:r>
            <w:r>
              <w:rPr>
                <w:rFonts w:hint="eastAsia" w:ascii="宋体" w:hAnsi="宋体" w:cs="宋体"/>
                <w:b/>
                <w:bCs/>
                <w:i w:val="0"/>
                <w:color w:val="000000"/>
                <w:kern w:val="0"/>
                <w:sz w:val="24"/>
                <w:szCs w:val="24"/>
                <w:u w:val="none"/>
                <w:lang w:val="en-US" w:eastAsia="zh-CN" w:bidi="ar"/>
              </w:rPr>
              <w:t xml:space="preserve">  </w:t>
            </w:r>
            <w:r>
              <w:rPr>
                <w:rFonts w:hint="eastAsia" w:ascii="宋体" w:hAnsi="宋体" w:eastAsia="宋体" w:cs="宋体"/>
                <w:b/>
                <w:bCs/>
                <w:i w:val="0"/>
                <w:color w:val="000000"/>
                <w:kern w:val="0"/>
                <w:sz w:val="24"/>
                <w:szCs w:val="24"/>
                <w:u w:val="none"/>
                <w:lang w:val="en-US" w:eastAsia="zh-CN" w:bidi="ar"/>
              </w:rPr>
              <w:t xml:space="preserve">  计</w:t>
            </w:r>
          </w:p>
        </w:tc>
        <w:tc>
          <w:tcPr>
            <w:tcW w:w="4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none"/>
                <w:shd w:val="clear" w:color="auto" w:fill="auto"/>
              </w:rPr>
            </w:pPr>
            <w:r>
              <w:rPr>
                <w:rFonts w:hint="eastAsia" w:ascii="宋体" w:hAnsi="宋体" w:eastAsia="宋体" w:cs="宋体"/>
                <w:b/>
                <w:bCs/>
                <w:i w:val="0"/>
                <w:color w:val="000000"/>
                <w:kern w:val="0"/>
                <w:sz w:val="24"/>
                <w:szCs w:val="24"/>
                <w:u w:val="none"/>
                <w:lang w:val="en-US" w:eastAsia="zh-CN" w:bidi="ar"/>
              </w:rPr>
              <w:t>1750000</w:t>
            </w:r>
          </w:p>
        </w:tc>
      </w:tr>
    </w:tbl>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hint="eastAsia" w:ascii="方正小标宋简体" w:hAnsi="方正小标宋简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hint="eastAsia" w:ascii="方正小标宋简体" w:hAnsi="方正小标宋简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both"/>
        <w:rPr>
          <w:rFonts w:hint="eastAsia" w:ascii="方正小标宋简体" w:hAnsi="方正小标宋简体" w:eastAsia="方正小标宋简体" w:cs="方正小标宋简体"/>
          <w:bCs/>
          <w:color w:val="auto"/>
          <w:kern w:val="0"/>
          <w:sz w:val="44"/>
          <w:szCs w:val="44"/>
          <w:highlight w:val="none"/>
          <w:shd w:val="clear" w:color="auto" w:fill="auto"/>
        </w:rPr>
      </w:pPr>
    </w:p>
    <w:p>
      <w:pPr>
        <w:pStyle w:val="2"/>
        <w:rPr>
          <w:rFonts w:hint="eastAsia"/>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2026年市级</w:t>
      </w:r>
      <w:r>
        <w:rPr>
          <w:rFonts w:hint="eastAsia" w:ascii="方正小标宋简体" w:hAnsi="方正小标宋简体" w:eastAsia="方正小标宋简体" w:cs="方正小标宋简体"/>
          <w:bCs/>
          <w:color w:val="auto"/>
          <w:kern w:val="0"/>
          <w:sz w:val="44"/>
          <w:szCs w:val="44"/>
          <w:highlight w:val="none"/>
          <w:shd w:val="clear" w:color="auto" w:fill="auto"/>
        </w:rPr>
        <w:t>国有资本经营收支预算</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情况的说明</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一、编制要求</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市级</w:t>
      </w:r>
      <w:r>
        <w:rPr>
          <w:rFonts w:hint="eastAsia" w:ascii="Times New Roman" w:hAnsi="Times New Roman" w:eastAsia="仿宋_GB2312" w:cs="仿宋_GB2312"/>
          <w:color w:val="auto"/>
          <w:kern w:val="0"/>
          <w:sz w:val="32"/>
          <w:szCs w:val="32"/>
          <w:highlight w:val="none"/>
          <w:shd w:val="clear" w:color="auto" w:fill="auto"/>
        </w:rPr>
        <w:t>国有资本经营预算按照“统筹兼顾、适度集中，科学安排、确保重点，收支平衡、相互衔接”的要求编制。</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二、收入预算编制情况</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仿宋_GB2312" w:cs="仿宋_GB2312"/>
          <w:color w:val="auto"/>
          <w:kern w:val="0"/>
          <w:sz w:val="32"/>
          <w:szCs w:val="32"/>
          <w:highlight w:val="none"/>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市级</w:t>
      </w:r>
      <w:r>
        <w:rPr>
          <w:rFonts w:hint="eastAsia" w:ascii="Times New Roman" w:hAnsi="Times New Roman" w:eastAsia="仿宋_GB2312" w:cs="仿宋_GB2312"/>
          <w:color w:val="auto"/>
          <w:kern w:val="0"/>
          <w:sz w:val="32"/>
          <w:szCs w:val="32"/>
          <w:highlight w:val="none"/>
          <w:shd w:val="clear" w:color="auto" w:fill="auto"/>
        </w:rPr>
        <w:t>国有资本经营预算的实施范围为市直各部门、机构、单位和政府管理的社会团体利用国有资产投资兴办的国有独资企业和国有控股、参股企业，以及从事生产经营的企业化管理事业单位。国有资本收益具体包括国有独资企业、企业化管理事业单位按规定上交的应交利润，国有控股、参股企业上交的国有股股利股息、国有产权转让收入、企业清算收入。根据</w:t>
      </w:r>
      <w:r>
        <w:rPr>
          <w:rFonts w:hint="eastAsia" w:ascii="Times New Roman" w:hAnsi="Times New Roman" w:eastAsia="仿宋_GB2312" w:cs="仿宋_GB2312"/>
          <w:color w:val="auto"/>
          <w:kern w:val="0"/>
          <w:sz w:val="32"/>
          <w:szCs w:val="32"/>
          <w:highlight w:val="none"/>
          <w:shd w:val="clear" w:color="auto" w:fill="auto"/>
          <w:lang w:eastAsia="zh-CN"/>
        </w:rPr>
        <w:t>2025年市级</w:t>
      </w:r>
      <w:r>
        <w:rPr>
          <w:rFonts w:hint="eastAsia" w:ascii="Times New Roman" w:hAnsi="Times New Roman" w:eastAsia="仿宋_GB2312" w:cs="仿宋_GB2312"/>
          <w:color w:val="auto"/>
          <w:kern w:val="0"/>
          <w:sz w:val="32"/>
          <w:szCs w:val="32"/>
          <w:highlight w:val="none"/>
          <w:shd w:val="clear" w:color="auto" w:fill="auto"/>
        </w:rPr>
        <w:t>国有企业经营状况，</w:t>
      </w:r>
      <w:r>
        <w:rPr>
          <w:rFonts w:hint="eastAsia" w:ascii="Times New Roman" w:hAnsi="Times New Roman" w:eastAsia="仿宋_GB2312" w:cs="仿宋_GB2312"/>
          <w:color w:val="auto"/>
          <w:kern w:val="0"/>
          <w:sz w:val="32"/>
          <w:szCs w:val="32"/>
          <w:highlight w:val="none"/>
          <w:shd w:val="clear" w:color="auto" w:fill="auto"/>
          <w:lang w:eastAsia="zh-CN"/>
        </w:rPr>
        <w:t>2026年市级</w:t>
      </w:r>
      <w:r>
        <w:rPr>
          <w:rFonts w:hint="eastAsia" w:ascii="Times New Roman" w:hAnsi="Times New Roman" w:eastAsia="仿宋_GB2312" w:cs="仿宋_GB2312"/>
          <w:color w:val="auto"/>
          <w:kern w:val="0"/>
          <w:sz w:val="32"/>
          <w:szCs w:val="32"/>
          <w:highlight w:val="none"/>
          <w:shd w:val="clear" w:color="auto" w:fill="auto"/>
        </w:rPr>
        <w:t>国有资本经营预算收入总计</w:t>
      </w:r>
      <w:r>
        <w:rPr>
          <w:rFonts w:hint="eastAsia" w:ascii="Times New Roman" w:hAnsi="Times New Roman" w:eastAsia="仿宋_GB2312" w:cs="仿宋_GB2312"/>
          <w:color w:val="auto"/>
          <w:kern w:val="0"/>
          <w:sz w:val="32"/>
          <w:szCs w:val="32"/>
          <w:highlight w:val="none"/>
          <w:shd w:val="clear" w:color="auto" w:fill="auto"/>
          <w:lang w:val="en-US" w:eastAsia="zh-CN"/>
        </w:rPr>
        <w:t>4155</w:t>
      </w:r>
      <w:r>
        <w:rPr>
          <w:rFonts w:hint="eastAsia" w:ascii="Times New Roman" w:hAnsi="Times New Roman" w:eastAsia="仿宋_GB2312" w:cs="仿宋_GB2312"/>
          <w:color w:val="auto"/>
          <w:kern w:val="0"/>
          <w:sz w:val="32"/>
          <w:szCs w:val="32"/>
          <w:highlight w:val="none"/>
          <w:shd w:val="clear" w:color="auto" w:fill="auto"/>
        </w:rPr>
        <w:t>万元，其中：当年收入</w:t>
      </w:r>
      <w:r>
        <w:rPr>
          <w:rFonts w:hint="eastAsia" w:ascii="Times New Roman" w:hAnsi="Times New Roman" w:eastAsia="仿宋_GB2312" w:cs="仿宋_GB2312"/>
          <w:color w:val="auto"/>
          <w:kern w:val="0"/>
          <w:sz w:val="32"/>
          <w:szCs w:val="32"/>
          <w:highlight w:val="none"/>
          <w:shd w:val="clear" w:color="auto" w:fill="auto"/>
          <w:lang w:val="en-US" w:eastAsia="zh-CN"/>
        </w:rPr>
        <w:t>3980</w:t>
      </w:r>
      <w:r>
        <w:rPr>
          <w:rFonts w:hint="eastAsia" w:ascii="Times New Roman" w:hAnsi="Times New Roman" w:eastAsia="仿宋_GB2312" w:cs="仿宋_GB2312"/>
          <w:color w:val="auto"/>
          <w:kern w:val="0"/>
          <w:sz w:val="32"/>
          <w:szCs w:val="32"/>
          <w:highlight w:val="none"/>
          <w:shd w:val="clear" w:color="auto" w:fill="auto"/>
        </w:rPr>
        <w:t>万元，上级补助收入175万元。</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黑体"/>
          <w:color w:val="auto"/>
          <w:kern w:val="0"/>
          <w:sz w:val="32"/>
          <w:szCs w:val="32"/>
          <w:highlight w:val="none"/>
          <w:shd w:val="clear" w:color="auto" w:fill="auto"/>
        </w:rPr>
      </w:pPr>
      <w:r>
        <w:rPr>
          <w:rFonts w:hint="eastAsia" w:ascii="Times New Roman" w:hAnsi="Times New Roman" w:eastAsia="黑体"/>
          <w:color w:val="auto"/>
          <w:kern w:val="0"/>
          <w:sz w:val="32"/>
          <w:szCs w:val="32"/>
          <w:highlight w:val="none"/>
          <w:shd w:val="clear" w:color="auto" w:fill="auto"/>
        </w:rPr>
        <w:t>三、支出预算编制情况</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Times New Roman" w:hAnsi="Times New Roman" w:eastAsia="仿宋_GB2312" w:cs="仿宋_GB2312"/>
          <w:color w:val="auto"/>
          <w:kern w:val="0"/>
          <w:sz w:val="32"/>
          <w:szCs w:val="32"/>
          <w:highlight w:val="yellow"/>
          <w:shd w:val="clear" w:color="auto" w:fill="auto"/>
        </w:rPr>
      </w:pPr>
      <w:r>
        <w:rPr>
          <w:rFonts w:hint="eastAsia" w:ascii="Times New Roman" w:hAnsi="Times New Roman" w:eastAsia="仿宋_GB2312" w:cs="仿宋_GB2312"/>
          <w:color w:val="auto"/>
          <w:kern w:val="0"/>
          <w:sz w:val="32"/>
          <w:szCs w:val="32"/>
          <w:highlight w:val="none"/>
          <w:shd w:val="clear" w:color="auto" w:fill="auto"/>
          <w:lang w:eastAsia="zh-CN"/>
        </w:rPr>
        <w:t>2026年</w:t>
      </w:r>
      <w:r>
        <w:rPr>
          <w:rFonts w:hint="eastAsia" w:ascii="Times New Roman" w:hAnsi="Times New Roman" w:eastAsia="仿宋_GB2312" w:cs="仿宋_GB2312"/>
          <w:color w:val="auto"/>
          <w:kern w:val="0"/>
          <w:sz w:val="32"/>
          <w:szCs w:val="32"/>
          <w:highlight w:val="none"/>
          <w:shd w:val="clear" w:color="auto" w:fill="auto"/>
          <w:lang w:val="en-US" w:eastAsia="zh-CN"/>
        </w:rPr>
        <w:t>市级</w:t>
      </w:r>
      <w:r>
        <w:rPr>
          <w:rFonts w:hint="eastAsia" w:ascii="Times New Roman" w:hAnsi="Times New Roman" w:eastAsia="仿宋_GB2312" w:cs="仿宋_GB2312"/>
          <w:color w:val="auto"/>
          <w:kern w:val="0"/>
          <w:sz w:val="32"/>
          <w:szCs w:val="32"/>
          <w:highlight w:val="none"/>
          <w:shd w:val="clear" w:color="auto" w:fill="auto"/>
        </w:rPr>
        <w:t>国有资本经营预算支出总计</w:t>
      </w:r>
      <w:r>
        <w:rPr>
          <w:rFonts w:hint="eastAsia" w:ascii="Times New Roman" w:hAnsi="Times New Roman" w:eastAsia="仿宋_GB2312" w:cs="仿宋_GB2312"/>
          <w:color w:val="auto"/>
          <w:kern w:val="0"/>
          <w:sz w:val="32"/>
          <w:szCs w:val="32"/>
          <w:highlight w:val="none"/>
          <w:shd w:val="clear" w:color="auto" w:fill="auto"/>
          <w:lang w:val="en-US" w:eastAsia="zh-CN"/>
        </w:rPr>
        <w:t>4155</w:t>
      </w:r>
      <w:r>
        <w:rPr>
          <w:rFonts w:hint="eastAsia" w:ascii="Times New Roman" w:hAnsi="Times New Roman" w:eastAsia="仿宋_GB2312" w:cs="仿宋_GB2312"/>
          <w:color w:val="auto"/>
          <w:kern w:val="0"/>
          <w:sz w:val="32"/>
          <w:szCs w:val="32"/>
          <w:highlight w:val="none"/>
          <w:shd w:val="clear" w:color="auto" w:fill="auto"/>
        </w:rPr>
        <w:t>万元，其中</w:t>
      </w:r>
      <w:r>
        <w:rPr>
          <w:rFonts w:hint="eastAsia" w:ascii="Times New Roman" w:hAnsi="Times New Roman" w:eastAsia="仿宋_GB2312" w:cs="仿宋_GB2312"/>
          <w:color w:val="auto"/>
          <w:kern w:val="0"/>
          <w:sz w:val="32"/>
          <w:szCs w:val="32"/>
          <w:highlight w:val="none"/>
          <w:shd w:val="clear" w:color="auto" w:fill="auto"/>
          <w:lang w:eastAsia="zh-CN"/>
        </w:rPr>
        <w:t>：补助镇级</w:t>
      </w:r>
      <w:r>
        <w:rPr>
          <w:rFonts w:hint="eastAsia" w:ascii="Times New Roman" w:hAnsi="Times New Roman" w:eastAsia="仿宋_GB2312" w:cs="仿宋_GB2312"/>
          <w:color w:val="auto"/>
          <w:kern w:val="0"/>
          <w:sz w:val="32"/>
          <w:szCs w:val="32"/>
          <w:highlight w:val="none"/>
          <w:shd w:val="clear" w:color="auto" w:fill="auto"/>
          <w:lang w:val="en-US" w:eastAsia="zh-CN"/>
        </w:rPr>
        <w:t>175万元，</w:t>
      </w:r>
      <w:r>
        <w:rPr>
          <w:rFonts w:hint="eastAsia" w:ascii="Times New Roman" w:hAnsi="Times New Roman" w:eastAsia="仿宋_GB2312" w:cs="仿宋_GB2312"/>
          <w:color w:val="auto"/>
          <w:kern w:val="0"/>
          <w:sz w:val="32"/>
          <w:szCs w:val="32"/>
          <w:highlight w:val="none"/>
          <w:shd w:val="clear" w:color="auto" w:fill="auto"/>
        </w:rPr>
        <w:t>调出资金</w:t>
      </w:r>
      <w:r>
        <w:rPr>
          <w:rFonts w:hint="eastAsia" w:ascii="Times New Roman" w:hAnsi="Times New Roman" w:eastAsia="仿宋_GB2312" w:cs="仿宋_GB2312"/>
          <w:color w:val="auto"/>
          <w:kern w:val="0"/>
          <w:sz w:val="32"/>
          <w:szCs w:val="32"/>
          <w:highlight w:val="none"/>
          <w:shd w:val="clear" w:color="auto" w:fill="auto"/>
          <w:lang w:val="en-US" w:eastAsia="zh-CN"/>
        </w:rPr>
        <w:t>3980</w:t>
      </w:r>
      <w:r>
        <w:rPr>
          <w:rFonts w:hint="eastAsia" w:ascii="Times New Roman" w:hAnsi="Times New Roman" w:eastAsia="仿宋_GB2312" w:cs="仿宋_GB2312"/>
          <w:color w:val="auto"/>
          <w:kern w:val="0"/>
          <w:sz w:val="32"/>
          <w:szCs w:val="32"/>
          <w:highlight w:val="none"/>
          <w:shd w:val="clear" w:color="auto" w:fill="auto"/>
        </w:rPr>
        <w:t>万元。</w:t>
      </w:r>
    </w:p>
    <w:p>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黑体"/>
          <w:color w:val="auto"/>
          <w:sz w:val="28"/>
          <w:szCs w:val="28"/>
          <w:highlight w:val="none"/>
          <w:shd w:val="clear" w:color="auto" w:fill="auto"/>
        </w:rPr>
      </w:pPr>
      <w:r>
        <w:rPr>
          <w:rFonts w:hint="eastAsia" w:ascii="宋体" w:hAnsi="宋体" w:eastAsia="黑体"/>
          <w:color w:val="auto"/>
          <w:sz w:val="32"/>
          <w:szCs w:val="30"/>
          <w:highlight w:val="yellow"/>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全市社会保险基金预算收支表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9005" w:type="dxa"/>
        <w:jc w:val="center"/>
        <w:tblLayout w:type="fixed"/>
        <w:tblCellMar>
          <w:top w:w="0" w:type="dxa"/>
          <w:left w:w="0" w:type="dxa"/>
          <w:bottom w:w="0" w:type="dxa"/>
          <w:right w:w="0" w:type="dxa"/>
        </w:tblCellMar>
      </w:tblPr>
      <w:tblGrid>
        <w:gridCol w:w="3529"/>
        <w:gridCol w:w="1247"/>
        <w:gridCol w:w="2982"/>
        <w:gridCol w:w="1247"/>
      </w:tblGrid>
      <w:tr>
        <w:tblPrEx>
          <w:tblCellMar>
            <w:top w:w="0" w:type="dxa"/>
            <w:left w:w="0" w:type="dxa"/>
            <w:bottom w:w="0" w:type="dxa"/>
            <w:right w:w="0" w:type="dxa"/>
          </w:tblCellMar>
        </w:tblPrEx>
        <w:trPr>
          <w:trHeight w:val="680" w:hRule="atLeast"/>
          <w:tblHeader/>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收入预算数</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项  目</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ascii="宋体" w:hAnsi="宋体" w:eastAsia="黑体"/>
                <w:color w:val="auto"/>
                <w:sz w:val="24"/>
                <w:highlight w:val="none"/>
                <w:shd w:val="clear" w:color="auto" w:fill="auto"/>
              </w:rPr>
            </w:pPr>
            <w:r>
              <w:rPr>
                <w:rFonts w:hint="eastAsia" w:ascii="宋体" w:hAnsi="宋体" w:eastAsia="黑体"/>
                <w:color w:val="auto"/>
                <w:kern w:val="0"/>
                <w:sz w:val="24"/>
                <w:highlight w:val="none"/>
                <w:shd w:val="clear" w:color="auto" w:fill="auto"/>
              </w:rPr>
              <w:t>支出预算数</w:t>
            </w: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bidi="ar"/>
              </w:rPr>
              <w:t>机关事业单位基本养老保险基金收入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bidi="ar"/>
              </w:rPr>
              <w:t xml:space="preserve">64926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bidi="ar"/>
              </w:rPr>
              <w:t>机关事业单位基本养老保险基金支出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bidi="ar"/>
              </w:rPr>
              <w:t xml:space="preserve">63040 </w:t>
            </w: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机关事业单位基本养老保险费收入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40461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基本养老金支出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62940 </w:t>
            </w: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机关事业单位基本养老保险基金财政补贴收入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15480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机关事业单位基本养老保险基金转移支出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100 </w:t>
            </w: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机关事业单位基本养老保险基金利息收入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14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机关事业单位养老保险基金其他支出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机关事业单位养老保险基金转移收入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1873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val="0"/>
                <w:bCs w:val="0"/>
                <w:color w:val="auto"/>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机关事业单位养老保险上级补助收入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7098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val="0"/>
                <w:bCs w:val="0"/>
                <w:color w:val="auto"/>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bidi="ar"/>
              </w:rPr>
              <w:t>城乡居民基本养老保险基金收入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bidi="ar"/>
              </w:rPr>
              <w:t xml:space="preserve">54760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bidi="ar"/>
              </w:rPr>
              <w:t>城乡居民基本养老保险基金支出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bidi="ar"/>
              </w:rPr>
              <w:t xml:space="preserve">35013 </w:t>
            </w: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城乡居民基本养老保险费收入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20820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基础养老金支出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29925 </w:t>
            </w: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城乡居民基本养老保险基金财政补贴收入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8426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个人账户养老金支出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4233 </w:t>
            </w: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城乡居民基本养老保险基金利息收入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907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丧葬抚恤补助支出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840 </w:t>
            </w: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城乡居民基本养老保险基金转移收入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7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转移支出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15 </w:t>
            </w: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城乡居民基本养老保险委托投资收益</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1802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val="0"/>
                <w:bCs w:val="0"/>
                <w:color w:val="auto"/>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城乡居民基本养老保险上级补助收入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22798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 w:val="0"/>
                <w:bCs w:val="0"/>
                <w:color w:val="auto"/>
                <w:sz w:val="24"/>
                <w:highlight w:val="none"/>
                <w:shd w:val="clear" w:color="auto" w:fill="auto"/>
              </w:rPr>
            </w:pP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bidi="ar"/>
              </w:rPr>
              <w:t>城乡居民基本医疗保险基金收入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bidi="ar"/>
              </w:rPr>
              <w:t xml:space="preserve">52330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bidi="ar"/>
              </w:rPr>
              <w:t>城乡居民基本医疗保险基金支出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b/>
                <w:bCs/>
                <w:i w:val="0"/>
                <w:iCs w:val="0"/>
                <w:color w:val="auto"/>
                <w:kern w:val="0"/>
                <w:sz w:val="24"/>
                <w:szCs w:val="24"/>
                <w:highlight w:val="none"/>
                <w:u w:val="none"/>
                <w:lang w:val="en-US" w:eastAsia="zh-CN" w:bidi="ar"/>
              </w:rPr>
              <w:t xml:space="preserve">47746 </w:t>
            </w:r>
          </w:p>
        </w:tc>
      </w:tr>
      <w:tr>
        <w:tblPrEx>
          <w:tblCellMar>
            <w:top w:w="0" w:type="dxa"/>
            <w:left w:w="0" w:type="dxa"/>
            <w:bottom w:w="0" w:type="dxa"/>
            <w:right w:w="0" w:type="dxa"/>
          </w:tblCellMar>
        </w:tblPrEx>
        <w:trPr>
          <w:trHeight w:val="737" w:hRule="exact"/>
          <w:jc w:val="cent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Cs/>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城乡居民基本医疗保险费收入</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Cs/>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18400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Cs/>
                <w:color w:val="auto"/>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基本医疗保险待遇支出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Cs/>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44757 </w:t>
            </w:r>
          </w:p>
        </w:tc>
      </w:tr>
    </w:tbl>
    <w:p>
      <w:pPr>
        <w:pBdr>
          <w:top w:val="none" w:color="auto" w:sz="0" w:space="0"/>
          <w:left w:val="none" w:color="auto" w:sz="0" w:space="0"/>
          <w:bottom w:val="none" w:color="auto" w:sz="0" w:space="0"/>
          <w:right w:val="none" w:color="auto" w:sz="0" w:space="0"/>
          <w:between w:val="none" w:color="auto" w:sz="0" w:space="0"/>
        </w:pBdr>
        <w:spacing w:line="600" w:lineRule="exact"/>
        <w:rPr>
          <w:rFonts w:ascii="Times New Roman" w:hAnsi="Times New Roman" w:eastAsia="黑体"/>
          <w:color w:val="auto"/>
          <w:sz w:val="28"/>
          <w:szCs w:val="28"/>
          <w:highlight w:val="none"/>
          <w:shd w:val="clear" w:color="auto" w:fill="auto"/>
        </w:rPr>
      </w:pPr>
      <w:r>
        <w:rPr>
          <w:rFonts w:hint="eastAsia" w:ascii="Times New Roman" w:hAnsi="Times New Roman" w:eastAsia="黑体"/>
          <w:color w:val="auto"/>
          <w:sz w:val="28"/>
          <w:szCs w:val="28"/>
          <w:highlight w:val="none"/>
          <w:shd w:val="clear" w:color="auto" w:fill="auto"/>
        </w:rPr>
        <w:br w:type="page"/>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720" w:lineRule="exact"/>
        <w:jc w:val="center"/>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全市社会保险基金预算收支表</w:t>
      </w: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jc w:val="center"/>
        <w:rPr>
          <w:rFonts w:ascii="宋体" w:hAnsi="宋体" w:cs="宋体"/>
          <w:color w:val="auto"/>
          <w:sz w:val="24"/>
          <w:highlight w:val="none"/>
          <w:shd w:val="clear" w:color="auto" w:fill="auto"/>
        </w:rPr>
      </w:pPr>
      <w:r>
        <w:rPr>
          <w:rFonts w:hint="eastAsia" w:ascii="宋体" w:hAnsi="宋体" w:cs="宋体"/>
          <w:color w:val="auto"/>
          <w:sz w:val="24"/>
          <w:highlight w:val="none"/>
          <w:shd w:val="clear" w:color="auto" w:fill="auto"/>
          <w:lang w:val="en-US" w:eastAsia="zh-CN"/>
        </w:rPr>
        <w:t xml:space="preserve">                                                              </w:t>
      </w:r>
      <w:r>
        <w:rPr>
          <w:rFonts w:hint="eastAsia" w:ascii="宋体" w:hAnsi="宋体" w:cs="宋体"/>
          <w:color w:val="auto"/>
          <w:sz w:val="24"/>
          <w:highlight w:val="none"/>
          <w:shd w:val="clear" w:color="auto" w:fill="auto"/>
        </w:rPr>
        <w:t>单位：万元</w:t>
      </w:r>
    </w:p>
    <w:tbl>
      <w:tblPr>
        <w:tblStyle w:val="14"/>
        <w:tblW w:w="8975" w:type="dxa"/>
        <w:tblInd w:w="0" w:type="dxa"/>
        <w:tblLayout w:type="fixed"/>
        <w:tblCellMar>
          <w:top w:w="0" w:type="dxa"/>
          <w:left w:w="0" w:type="dxa"/>
          <w:bottom w:w="0" w:type="dxa"/>
          <w:right w:w="0" w:type="dxa"/>
        </w:tblCellMar>
      </w:tblPr>
      <w:tblGrid>
        <w:gridCol w:w="3252"/>
        <w:gridCol w:w="1307"/>
        <w:gridCol w:w="3169"/>
        <w:gridCol w:w="1247"/>
      </w:tblGrid>
      <w:tr>
        <w:tblPrEx>
          <w:tblCellMar>
            <w:top w:w="0" w:type="dxa"/>
            <w:left w:w="0" w:type="dxa"/>
            <w:bottom w:w="0" w:type="dxa"/>
            <w:right w:w="0" w:type="dxa"/>
          </w:tblCellMar>
        </w:tblPrEx>
        <w:trPr>
          <w:trHeight w:val="680" w:hRule="atLeast"/>
          <w:tblHeader/>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项  目</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收入预算数</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项  目</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Bdr>
                <w:top w:val="none" w:color="auto" w:sz="0" w:space="0"/>
                <w:left w:val="none" w:color="auto" w:sz="0" w:space="0"/>
                <w:bottom w:val="none" w:color="auto" w:sz="0" w:space="0"/>
                <w:right w:val="none" w:color="auto" w:sz="0" w:space="0"/>
                <w:between w:val="none" w:color="auto" w:sz="0" w:space="0"/>
              </w:pBdr>
              <w:jc w:val="center"/>
              <w:textAlignment w:val="center"/>
              <w:rPr>
                <w:rFonts w:hint="eastAsia" w:ascii="黑体" w:hAnsi="黑体" w:eastAsia="黑体" w:cs="黑体"/>
                <w:color w:val="auto"/>
                <w:sz w:val="24"/>
                <w:highlight w:val="none"/>
                <w:shd w:val="clear" w:color="auto" w:fill="auto"/>
              </w:rPr>
            </w:pPr>
            <w:r>
              <w:rPr>
                <w:rFonts w:hint="eastAsia" w:ascii="黑体" w:hAnsi="黑体" w:eastAsia="黑体" w:cs="黑体"/>
                <w:color w:val="auto"/>
                <w:kern w:val="0"/>
                <w:sz w:val="24"/>
                <w:highlight w:val="none"/>
                <w:shd w:val="clear" w:color="auto" w:fill="auto"/>
              </w:rPr>
              <w:t>支出预算数</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城乡居民基本医疗保险基金财政补贴收入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33581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大病保险支出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2989 </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城乡居民基本医疗保险基金利息收入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349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kern w:val="0"/>
                <w:sz w:val="24"/>
                <w:highlight w:val="none"/>
                <w:shd w:val="clear" w:color="auto" w:fill="auto"/>
              </w:rPr>
            </w:pPr>
            <w:r>
              <w:rPr>
                <w:rFonts w:hint="eastAsia" w:ascii="宋体" w:hAnsi="宋体" w:eastAsia="宋体" w:cs="宋体"/>
                <w:i w:val="0"/>
                <w:iCs w:val="0"/>
                <w:color w:val="auto"/>
                <w:kern w:val="0"/>
                <w:sz w:val="24"/>
                <w:szCs w:val="24"/>
                <w:highlight w:val="none"/>
                <w:u w:val="none"/>
                <w:lang w:val="en-US" w:eastAsia="zh-CN" w:bidi="ar"/>
              </w:rPr>
              <w:t xml:space="preserve">   其他支出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none"/>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yellow"/>
                <w:shd w:val="clear" w:color="auto" w:fill="auto"/>
              </w:rPr>
            </w:pPr>
            <w:r>
              <w:rPr>
                <w:rFonts w:hint="eastAsia" w:ascii="宋体" w:hAnsi="宋体" w:eastAsia="宋体" w:cs="宋体"/>
                <w:b/>
                <w:bCs/>
                <w:i w:val="0"/>
                <w:iCs w:val="0"/>
                <w:color w:val="auto"/>
                <w:kern w:val="0"/>
                <w:sz w:val="24"/>
                <w:szCs w:val="24"/>
                <w:u w:val="none"/>
                <w:lang w:val="en-US" w:eastAsia="zh-CN" w:bidi="ar"/>
              </w:rPr>
              <w:t>职工基本医疗保险基金收入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yellow"/>
                <w:shd w:val="clear" w:color="auto" w:fill="auto"/>
              </w:rPr>
            </w:pPr>
            <w:r>
              <w:rPr>
                <w:rFonts w:hint="eastAsia" w:ascii="宋体" w:hAnsi="宋体" w:eastAsia="宋体" w:cs="宋体"/>
                <w:b/>
                <w:bCs/>
                <w:i w:val="0"/>
                <w:iCs w:val="0"/>
                <w:color w:val="auto"/>
                <w:kern w:val="0"/>
                <w:sz w:val="24"/>
                <w:szCs w:val="24"/>
                <w:u w:val="none"/>
                <w:lang w:val="en-US" w:eastAsia="zh-CN" w:bidi="ar"/>
              </w:rPr>
              <w:t xml:space="preserve">91396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yellow"/>
                <w:shd w:val="clear" w:color="auto" w:fill="auto"/>
              </w:rPr>
            </w:pPr>
            <w:r>
              <w:rPr>
                <w:rFonts w:hint="eastAsia" w:ascii="宋体" w:hAnsi="宋体" w:eastAsia="宋体" w:cs="宋体"/>
                <w:b/>
                <w:bCs/>
                <w:i w:val="0"/>
                <w:iCs w:val="0"/>
                <w:color w:val="auto"/>
                <w:kern w:val="0"/>
                <w:sz w:val="24"/>
                <w:szCs w:val="24"/>
                <w:u w:val="none"/>
                <w:lang w:val="en-US" w:eastAsia="zh-CN" w:bidi="ar"/>
              </w:rPr>
              <w:t>职工基本医疗保险基金支出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yellow"/>
                <w:shd w:val="clear" w:color="auto" w:fill="auto"/>
              </w:rPr>
            </w:pPr>
            <w:r>
              <w:rPr>
                <w:rFonts w:hint="eastAsia" w:ascii="宋体" w:hAnsi="宋体" w:eastAsia="宋体" w:cs="宋体"/>
                <w:b/>
                <w:bCs/>
                <w:i w:val="0"/>
                <w:iCs w:val="0"/>
                <w:color w:val="auto"/>
                <w:kern w:val="0"/>
                <w:sz w:val="24"/>
                <w:szCs w:val="24"/>
                <w:u w:val="none"/>
                <w:lang w:val="en-US" w:eastAsia="zh-CN" w:bidi="ar"/>
              </w:rPr>
              <w:t xml:space="preserve">66087 </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  职工基本医疗保险费收入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88206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  职工基本医疗保险统筹基金支出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64699 </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  职工基本医疗保险财政补贴收入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386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  职工基本医疗保险个人账户基金支出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ascii="宋体" w:hAnsi="宋体" w:cs="宋体"/>
                <w:b w:val="0"/>
                <w:bCs w:val="0"/>
                <w:color w:val="auto"/>
                <w:kern w:val="0"/>
                <w:sz w:val="24"/>
                <w:highlight w:val="yellow"/>
                <w:shd w:val="clear" w:color="auto" w:fill="auto"/>
              </w:rPr>
            </w:pP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  职工基本医疗保险基金利息收入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2550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  职工基本医疗保险基金转移支出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188 </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  职工基本医疗保险基金转移收入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254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  职工基本医疗保险其他支出</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 xml:space="preserve">1200 </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yellow"/>
                <w:shd w:val="clear" w:color="auto" w:fill="auto"/>
              </w:rPr>
            </w:pPr>
            <w:r>
              <w:rPr>
                <w:rFonts w:hint="eastAsia" w:ascii="宋体" w:hAnsi="宋体" w:eastAsia="宋体" w:cs="宋体"/>
                <w:b/>
                <w:bCs/>
                <w:i w:val="0"/>
                <w:iCs w:val="0"/>
                <w:color w:val="auto"/>
                <w:kern w:val="0"/>
                <w:sz w:val="24"/>
                <w:szCs w:val="24"/>
                <w:u w:val="none"/>
                <w:lang w:val="en-US" w:eastAsia="zh-CN" w:bidi="ar"/>
              </w:rPr>
              <w:t>本年收入合计</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b/>
                <w:bCs/>
                <w:i w:val="0"/>
                <w:iCs w:val="0"/>
                <w:color w:val="auto"/>
                <w:kern w:val="0"/>
                <w:sz w:val="24"/>
                <w:szCs w:val="24"/>
                <w:u w:val="none"/>
                <w:lang w:val="en-US" w:eastAsia="zh-CN" w:bidi="ar"/>
              </w:rPr>
              <w:t xml:space="preserve">263412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yellow"/>
                <w:shd w:val="clear" w:color="auto" w:fill="auto"/>
              </w:rPr>
            </w:pPr>
            <w:r>
              <w:rPr>
                <w:rFonts w:hint="eastAsia" w:ascii="宋体" w:hAnsi="宋体" w:eastAsia="宋体" w:cs="宋体"/>
                <w:b/>
                <w:bCs/>
                <w:i w:val="0"/>
                <w:iCs w:val="0"/>
                <w:color w:val="auto"/>
                <w:kern w:val="0"/>
                <w:sz w:val="24"/>
                <w:szCs w:val="24"/>
                <w:u w:val="none"/>
                <w:lang w:val="en-US" w:eastAsia="zh-CN" w:bidi="ar"/>
              </w:rPr>
              <w:t>本年支出合计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b/>
                <w:bCs/>
                <w:i w:val="0"/>
                <w:iCs w:val="0"/>
                <w:color w:val="auto"/>
                <w:kern w:val="0"/>
                <w:sz w:val="24"/>
                <w:szCs w:val="24"/>
                <w:u w:val="none"/>
                <w:lang w:val="en-US" w:eastAsia="zh-CN" w:bidi="ar"/>
              </w:rPr>
              <w:t xml:space="preserve">211886 </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yellow"/>
                <w:shd w:val="clear" w:color="auto" w:fill="auto"/>
              </w:rPr>
            </w:pPr>
            <w:r>
              <w:rPr>
                <w:rFonts w:hint="eastAsia" w:ascii="宋体" w:hAnsi="宋体" w:eastAsia="宋体" w:cs="宋体"/>
                <w:i w:val="0"/>
                <w:iCs w:val="0"/>
                <w:color w:val="auto"/>
                <w:kern w:val="0"/>
                <w:sz w:val="24"/>
                <w:szCs w:val="24"/>
                <w:u w:val="none"/>
                <w:lang w:val="en-US" w:eastAsia="zh-CN" w:bidi="ar"/>
              </w:rPr>
              <w:t>上年结转结余收入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yellow"/>
                <w:shd w:val="clear" w:color="auto" w:fill="auto"/>
              </w:rPr>
            </w:pPr>
            <w:r>
              <w:rPr>
                <w:rFonts w:hint="eastAsia" w:ascii="宋体" w:hAnsi="宋体" w:eastAsia="宋体" w:cs="宋体"/>
                <w:b w:val="0"/>
                <w:bCs w:val="0"/>
                <w:i w:val="0"/>
                <w:iCs w:val="0"/>
                <w:color w:val="auto"/>
                <w:kern w:val="0"/>
                <w:sz w:val="24"/>
                <w:szCs w:val="24"/>
                <w:u w:val="none"/>
                <w:lang w:val="en-US" w:eastAsia="zh-CN" w:bidi="ar"/>
              </w:rPr>
              <w:t xml:space="preserve">246904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b w:val="0"/>
                <w:bCs w:val="0"/>
                <w:color w:val="auto"/>
                <w:sz w:val="24"/>
                <w:highlight w:val="yellow"/>
                <w:shd w:val="clear" w:color="auto" w:fill="auto"/>
              </w:rPr>
            </w:pPr>
            <w:r>
              <w:rPr>
                <w:rFonts w:hint="eastAsia" w:ascii="宋体" w:hAnsi="宋体" w:eastAsia="宋体" w:cs="宋体"/>
                <w:b w:val="0"/>
                <w:bCs w:val="0"/>
                <w:i w:val="0"/>
                <w:iCs w:val="0"/>
                <w:color w:val="auto"/>
                <w:kern w:val="0"/>
                <w:sz w:val="24"/>
                <w:szCs w:val="24"/>
                <w:u w:val="none"/>
                <w:lang w:val="en-US" w:eastAsia="zh-CN" w:bidi="ar"/>
              </w:rPr>
              <w:t>预计结转结余</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val="0"/>
                <w:bCs w:val="0"/>
                <w:color w:val="auto"/>
                <w:kern w:val="0"/>
                <w:sz w:val="24"/>
                <w:highlight w:val="yellow"/>
                <w:shd w:val="clear" w:color="auto" w:fill="auto"/>
              </w:rPr>
            </w:pPr>
            <w:r>
              <w:rPr>
                <w:rFonts w:hint="eastAsia" w:ascii="宋体" w:hAnsi="宋体" w:eastAsia="宋体" w:cs="宋体"/>
                <w:b w:val="0"/>
                <w:bCs w:val="0"/>
                <w:i w:val="0"/>
                <w:iCs w:val="0"/>
                <w:color w:val="auto"/>
                <w:kern w:val="0"/>
                <w:sz w:val="24"/>
                <w:szCs w:val="24"/>
                <w:u w:val="none"/>
                <w:lang w:val="en-US" w:eastAsia="zh-CN" w:bidi="ar"/>
              </w:rPr>
              <w:t xml:space="preserve">298430 </w:t>
            </w:r>
          </w:p>
        </w:tc>
      </w:tr>
      <w:tr>
        <w:tblPrEx>
          <w:tblCellMar>
            <w:top w:w="0" w:type="dxa"/>
            <w:left w:w="0" w:type="dxa"/>
            <w:bottom w:w="0" w:type="dxa"/>
            <w:right w:w="0" w:type="dxa"/>
          </w:tblCellMar>
        </w:tblPrEx>
        <w:trPr>
          <w:trHeight w:val="737"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yellow"/>
                <w:shd w:val="clear" w:color="auto" w:fill="auto"/>
              </w:rPr>
            </w:pPr>
            <w:r>
              <w:rPr>
                <w:rFonts w:hint="eastAsia" w:ascii="宋体" w:hAnsi="宋体" w:eastAsia="宋体" w:cs="宋体"/>
                <w:b/>
                <w:bCs/>
                <w:i w:val="0"/>
                <w:iCs w:val="0"/>
                <w:color w:val="auto"/>
                <w:kern w:val="0"/>
                <w:sz w:val="24"/>
                <w:szCs w:val="24"/>
                <w:u w:val="none"/>
                <w:lang w:val="en-US" w:eastAsia="zh-CN" w:bidi="ar"/>
              </w:rPr>
              <w:t>收入总计</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b/>
                <w:bCs/>
                <w:i w:val="0"/>
                <w:iCs w:val="0"/>
                <w:color w:val="auto"/>
                <w:kern w:val="0"/>
                <w:sz w:val="24"/>
                <w:szCs w:val="24"/>
                <w:u w:val="none"/>
                <w:lang w:val="en-US" w:eastAsia="zh-CN" w:bidi="ar"/>
              </w:rPr>
              <w:t xml:space="preserve">510316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b/>
                <w:bCs/>
                <w:color w:val="auto"/>
                <w:sz w:val="24"/>
                <w:highlight w:val="yellow"/>
                <w:shd w:val="clear" w:color="auto" w:fill="auto"/>
              </w:rPr>
            </w:pPr>
            <w:r>
              <w:rPr>
                <w:rFonts w:hint="eastAsia" w:ascii="宋体" w:hAnsi="宋体" w:eastAsia="宋体" w:cs="宋体"/>
                <w:b/>
                <w:bCs/>
                <w:i w:val="0"/>
                <w:iCs w:val="0"/>
                <w:color w:val="auto"/>
                <w:kern w:val="0"/>
                <w:sz w:val="24"/>
                <w:szCs w:val="24"/>
                <w:u w:val="none"/>
                <w:lang w:val="en-US" w:eastAsia="zh-CN" w:bidi="ar"/>
              </w:rPr>
              <w:t>支出总计</w:t>
            </w:r>
          </w:p>
        </w:tc>
        <w:tc>
          <w:tcPr>
            <w:tcW w:w="12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ascii="宋体" w:hAnsi="宋体" w:cs="宋体"/>
                <w:b/>
                <w:bCs/>
                <w:color w:val="auto"/>
                <w:kern w:val="0"/>
                <w:sz w:val="24"/>
                <w:highlight w:val="yellow"/>
                <w:shd w:val="clear" w:color="auto" w:fill="auto"/>
              </w:rPr>
            </w:pPr>
            <w:r>
              <w:rPr>
                <w:rFonts w:hint="eastAsia" w:ascii="宋体" w:hAnsi="宋体" w:eastAsia="宋体" w:cs="宋体"/>
                <w:b/>
                <w:bCs/>
                <w:i w:val="0"/>
                <w:iCs w:val="0"/>
                <w:color w:val="auto"/>
                <w:kern w:val="0"/>
                <w:sz w:val="24"/>
                <w:szCs w:val="24"/>
                <w:u w:val="none"/>
                <w:lang w:val="en-US" w:eastAsia="zh-CN" w:bidi="ar"/>
              </w:rPr>
              <w:t xml:space="preserve">510316 </w:t>
            </w:r>
          </w:p>
        </w:tc>
      </w:tr>
    </w:tbl>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spacing w:line="720" w:lineRule="exact"/>
        <w:jc w:val="center"/>
        <w:textAlignment w:val="auto"/>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宋体" w:hAnsi="宋体" w:eastAsia="方正小标宋简体" w:cs="方正小标宋简体"/>
          <w:bCs/>
          <w:color w:val="auto"/>
          <w:sz w:val="44"/>
          <w:szCs w:val="44"/>
          <w:highlight w:val="yellow"/>
          <w:shd w:val="clear" w:color="auto" w:fill="auto"/>
        </w:rPr>
        <w:br w:type="page"/>
      </w:r>
      <w:r>
        <w:rPr>
          <w:rFonts w:hint="eastAsia" w:ascii="方正小标宋简体" w:hAnsi="方正小标宋简体" w:eastAsia="方正小标宋简体" w:cs="方正小标宋简体"/>
          <w:bCs/>
          <w:color w:val="auto"/>
          <w:kern w:val="0"/>
          <w:sz w:val="44"/>
          <w:szCs w:val="44"/>
          <w:highlight w:val="none"/>
          <w:shd w:val="clear" w:color="auto" w:fill="auto"/>
        </w:rPr>
        <w:t>关于</w:t>
      </w:r>
      <w:r>
        <w:rPr>
          <w:rFonts w:hint="eastAsia" w:ascii="方正小标宋简体" w:hAnsi="方正小标宋简体" w:eastAsia="方正小标宋简体" w:cs="方正小标宋简体"/>
          <w:bCs/>
          <w:color w:val="auto"/>
          <w:kern w:val="0"/>
          <w:sz w:val="44"/>
          <w:szCs w:val="44"/>
          <w:highlight w:val="none"/>
          <w:shd w:val="clear" w:color="auto" w:fill="auto"/>
          <w:lang w:eastAsia="zh-CN"/>
        </w:rPr>
        <w:t>2026年</w:t>
      </w:r>
      <w:r>
        <w:rPr>
          <w:rFonts w:hint="eastAsia" w:ascii="方正小标宋简体" w:hAnsi="方正小标宋简体" w:eastAsia="方正小标宋简体" w:cs="方正小标宋简体"/>
          <w:bCs/>
          <w:color w:val="auto"/>
          <w:kern w:val="0"/>
          <w:sz w:val="44"/>
          <w:szCs w:val="44"/>
          <w:highlight w:val="none"/>
          <w:shd w:val="clear" w:color="auto" w:fill="auto"/>
        </w:rPr>
        <w:t>全市社会保险基金预算收支</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spacing w:line="720" w:lineRule="exact"/>
        <w:jc w:val="center"/>
        <w:textAlignment w:val="auto"/>
        <w:rPr>
          <w:rFonts w:ascii="方正小标宋简体" w:hAnsi="方正小标宋简体" w:eastAsia="方正小标宋简体" w:cs="方正小标宋简体"/>
          <w:bCs/>
          <w:color w:val="auto"/>
          <w:kern w:val="0"/>
          <w:sz w:val="44"/>
          <w:szCs w:val="44"/>
          <w:highlight w:val="none"/>
          <w:shd w:val="clear" w:color="auto" w:fill="auto"/>
        </w:rPr>
      </w:pPr>
      <w:r>
        <w:rPr>
          <w:rFonts w:hint="eastAsia" w:ascii="方正小标宋简体" w:hAnsi="方正小标宋简体" w:eastAsia="方正小标宋简体" w:cs="方正小标宋简体"/>
          <w:bCs/>
          <w:color w:val="auto"/>
          <w:kern w:val="0"/>
          <w:sz w:val="44"/>
          <w:szCs w:val="44"/>
          <w:highlight w:val="none"/>
          <w:shd w:val="clear" w:color="auto" w:fill="auto"/>
        </w:rPr>
        <w:t>情况的说明</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snapToGrid/>
        <w:spacing w:line="560" w:lineRule="exact"/>
        <w:jc w:val="center"/>
        <w:textAlignment w:val="auto"/>
        <w:rPr>
          <w:rFonts w:ascii="方正小标宋简体" w:hAnsi="方正小标宋简体" w:eastAsia="方正小标宋简体" w:cs="方正小标宋简体"/>
          <w:bCs/>
          <w:color w:val="auto"/>
          <w:kern w:val="0"/>
          <w:sz w:val="44"/>
          <w:szCs w:val="44"/>
          <w:highlight w:val="none"/>
          <w:shd w:val="clear" w:color="auto" w:fill="auto"/>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黑体"/>
          <w:color w:val="auto"/>
          <w:spacing w:val="0"/>
          <w:kern w:val="0"/>
          <w:sz w:val="32"/>
          <w:szCs w:val="32"/>
          <w:highlight w:val="none"/>
          <w:shd w:val="clear" w:color="auto" w:fill="auto"/>
        </w:rPr>
      </w:pPr>
      <w:r>
        <w:rPr>
          <w:rFonts w:hint="eastAsia" w:ascii="Times New Roman" w:hAnsi="Times New Roman" w:eastAsia="黑体"/>
          <w:color w:val="auto"/>
          <w:spacing w:val="0"/>
          <w:kern w:val="0"/>
          <w:sz w:val="32"/>
          <w:szCs w:val="32"/>
          <w:highlight w:val="none"/>
          <w:shd w:val="clear" w:color="auto" w:fill="auto"/>
        </w:rPr>
        <w:t>一、编制要求</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eastAsia="zh-CN"/>
        </w:rPr>
        <w:t>2026年</w:t>
      </w:r>
      <w:r>
        <w:rPr>
          <w:rFonts w:hint="eastAsia" w:ascii="Times New Roman" w:hAnsi="Times New Roman" w:eastAsia="仿宋_GB2312" w:cs="仿宋_GB2312"/>
          <w:color w:val="auto"/>
          <w:spacing w:val="0"/>
          <w:kern w:val="0"/>
          <w:sz w:val="32"/>
          <w:szCs w:val="32"/>
          <w:highlight w:val="none"/>
          <w:shd w:val="clear" w:color="auto" w:fill="auto"/>
        </w:rPr>
        <w:t>全市社会保险基金预算按照“统筹编制、专款专用，相对独立、有机衔接”的要求编制。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黑体"/>
          <w:color w:val="auto"/>
          <w:spacing w:val="0"/>
          <w:kern w:val="0"/>
          <w:sz w:val="32"/>
          <w:szCs w:val="32"/>
          <w:highlight w:val="none"/>
          <w:shd w:val="clear" w:color="auto" w:fill="auto"/>
        </w:rPr>
      </w:pPr>
      <w:r>
        <w:rPr>
          <w:rFonts w:hint="eastAsia" w:ascii="Times New Roman" w:hAnsi="Times New Roman" w:eastAsia="黑体"/>
          <w:color w:val="auto"/>
          <w:spacing w:val="0"/>
          <w:kern w:val="0"/>
          <w:sz w:val="32"/>
          <w:szCs w:val="32"/>
          <w:highlight w:val="none"/>
          <w:shd w:val="clear" w:color="auto" w:fill="auto"/>
        </w:rPr>
        <w:t>二、编报范围</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pacing w:val="0"/>
          <w:kern w:val="0"/>
          <w:sz w:val="32"/>
          <w:szCs w:val="32"/>
          <w:highlight w:val="none"/>
          <w:shd w:val="clear" w:color="auto" w:fill="auto"/>
          <w:lang w:eastAsia="zh-CN"/>
        </w:rPr>
        <w:t>2026年</w:t>
      </w:r>
      <w:r>
        <w:rPr>
          <w:rFonts w:hint="eastAsia" w:ascii="Times New Roman" w:hAnsi="Times New Roman" w:eastAsia="仿宋_GB2312" w:cs="仿宋_GB2312"/>
          <w:color w:val="auto"/>
          <w:spacing w:val="0"/>
          <w:kern w:val="0"/>
          <w:sz w:val="32"/>
          <w:szCs w:val="32"/>
          <w:highlight w:val="none"/>
          <w:shd w:val="clear" w:color="auto" w:fill="auto"/>
        </w:rPr>
        <w:t>全市社会保险基金预算编制范围包括机关事业单位基本养老保险基金、职工基本医疗保险基金、城乡居民基本医疗保险基金、城乡居民基本养老保险基金</w:t>
      </w:r>
      <w:r>
        <w:rPr>
          <w:rFonts w:hint="eastAsia" w:ascii="Times New Roman" w:hAnsi="Times New Roman" w:eastAsia="仿宋_GB2312" w:cs="仿宋_GB2312"/>
          <w:color w:val="auto"/>
          <w:spacing w:val="0"/>
          <w:kern w:val="0"/>
          <w:sz w:val="32"/>
          <w:szCs w:val="32"/>
          <w:highlight w:val="none"/>
          <w:shd w:val="clear" w:color="auto" w:fill="auto"/>
          <w:lang w:eastAsia="zh-CN"/>
        </w:rPr>
        <w:t>。</w:t>
      </w:r>
      <w:r>
        <w:rPr>
          <w:rFonts w:hint="eastAsia" w:ascii="Times New Roman" w:hAnsi="Times New Roman" w:eastAsia="仿宋_GB2312" w:cs="仿宋_GB2312"/>
          <w:color w:val="auto"/>
          <w:spacing w:val="0"/>
          <w:kern w:val="0"/>
          <w:sz w:val="32"/>
          <w:szCs w:val="32"/>
          <w:highlight w:val="none"/>
          <w:shd w:val="clear" w:color="auto" w:fill="auto"/>
        </w:rPr>
        <w:t>工伤保险基金从</w:t>
      </w:r>
      <w:r>
        <w:rPr>
          <w:rFonts w:hint="eastAsia" w:ascii="Times New Roman" w:hAnsi="Times New Roman" w:eastAsia="仿宋_GB2312" w:cs="仿宋_GB2312"/>
          <w:color w:val="auto"/>
          <w:spacing w:val="0"/>
          <w:kern w:val="0"/>
          <w:sz w:val="32"/>
          <w:szCs w:val="32"/>
          <w:highlight w:val="none"/>
          <w:shd w:val="clear" w:color="auto" w:fill="auto"/>
          <w:lang w:eastAsia="zh-CN"/>
        </w:rPr>
        <w:t>2025年</w:t>
      </w:r>
      <w:r>
        <w:rPr>
          <w:rFonts w:hint="eastAsia" w:ascii="Times New Roman" w:hAnsi="Times New Roman" w:eastAsia="仿宋_GB2312" w:cs="仿宋_GB2312"/>
          <w:color w:val="auto"/>
          <w:spacing w:val="0"/>
          <w:kern w:val="0"/>
          <w:sz w:val="32"/>
          <w:szCs w:val="32"/>
          <w:highlight w:val="none"/>
          <w:shd w:val="clear" w:color="auto" w:fill="auto"/>
        </w:rPr>
        <w:t>开始实行省级统筹，市级不再编制此项预算。</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580" w:lineRule="exact"/>
        <w:ind w:firstLine="640" w:firstLineChars="200"/>
        <w:jc w:val="both"/>
        <w:textAlignment w:val="auto"/>
        <w:rPr>
          <w:rFonts w:ascii="Times New Roman" w:hAnsi="Times New Roman" w:eastAsia="黑体"/>
          <w:color w:val="auto"/>
          <w:spacing w:val="0"/>
          <w:kern w:val="0"/>
          <w:sz w:val="32"/>
          <w:szCs w:val="32"/>
          <w:highlight w:val="none"/>
          <w:shd w:val="clear" w:color="auto" w:fill="auto"/>
        </w:rPr>
      </w:pPr>
      <w:r>
        <w:rPr>
          <w:rFonts w:hint="eastAsia" w:ascii="Times New Roman" w:hAnsi="Times New Roman" w:eastAsia="黑体"/>
          <w:color w:val="auto"/>
          <w:spacing w:val="0"/>
          <w:kern w:val="0"/>
          <w:sz w:val="32"/>
          <w:szCs w:val="32"/>
          <w:highlight w:val="none"/>
          <w:shd w:val="clear" w:color="auto" w:fill="auto"/>
        </w:rPr>
        <w:t>三、收入预算编制情况</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jc w:val="both"/>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社会保险基金预算收入主要包括保险缴费收入、财政补贴收入、利息收入、上级补助收入、转移收入等。2026年全市社会保险基金收入预算总计</w:t>
      </w:r>
      <w:r>
        <w:rPr>
          <w:rFonts w:hint="eastAsia" w:ascii="Times New Roman" w:hAnsi="Times New Roman" w:eastAsia="仿宋_GB2312" w:cs="仿宋_GB2312"/>
          <w:color w:val="auto"/>
          <w:sz w:val="32"/>
          <w:szCs w:val="32"/>
          <w:lang w:val="en-US" w:eastAsia="zh-CN"/>
        </w:rPr>
        <w:t>510316</w:t>
      </w:r>
      <w:r>
        <w:rPr>
          <w:rFonts w:hint="eastAsia" w:ascii="Times New Roman" w:hAnsi="Times New Roman" w:eastAsia="仿宋_GB2312" w:cs="仿宋_GB2312"/>
          <w:color w:val="auto"/>
          <w:sz w:val="32"/>
          <w:szCs w:val="32"/>
          <w:lang w:val="zh-CN"/>
        </w:rPr>
        <w:t>万元，其中：本年收入</w:t>
      </w:r>
      <w:r>
        <w:rPr>
          <w:rFonts w:hint="eastAsia" w:ascii="Times New Roman" w:hAnsi="Times New Roman" w:eastAsia="仿宋_GB2312" w:cs="仿宋_GB2312"/>
          <w:color w:val="auto"/>
          <w:sz w:val="32"/>
          <w:szCs w:val="32"/>
          <w:lang w:val="en-US" w:eastAsia="zh-CN"/>
        </w:rPr>
        <w:t>263412</w:t>
      </w:r>
      <w:r>
        <w:rPr>
          <w:rFonts w:hint="eastAsia" w:ascii="Times New Roman" w:hAnsi="Times New Roman" w:eastAsia="仿宋_GB2312" w:cs="仿宋_GB2312"/>
          <w:color w:val="auto"/>
          <w:sz w:val="32"/>
          <w:szCs w:val="32"/>
          <w:lang w:val="zh-CN"/>
        </w:rPr>
        <w:t>万元，主要项目情况是：</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jc w:val="both"/>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1.机关事业单位养老保险基金收入</w:t>
      </w:r>
      <w:r>
        <w:rPr>
          <w:rFonts w:hint="eastAsia" w:ascii="Times New Roman" w:hAnsi="Times New Roman" w:eastAsia="仿宋_GB2312" w:cs="仿宋_GB2312"/>
          <w:color w:val="auto"/>
          <w:sz w:val="32"/>
          <w:szCs w:val="32"/>
          <w:lang w:val="en-US" w:eastAsia="zh-CN"/>
        </w:rPr>
        <w:t>64926</w:t>
      </w:r>
      <w:r>
        <w:rPr>
          <w:rFonts w:hint="eastAsia" w:ascii="Times New Roman" w:hAnsi="Times New Roman" w:eastAsia="仿宋_GB2312" w:cs="仿宋_GB2312"/>
          <w:color w:val="auto"/>
          <w:sz w:val="32"/>
          <w:szCs w:val="32"/>
          <w:lang w:val="zh-CN"/>
        </w:rPr>
        <w:t>万元，其中：保险费收入</w:t>
      </w:r>
      <w:r>
        <w:rPr>
          <w:rFonts w:hint="eastAsia" w:ascii="Times New Roman" w:hAnsi="Times New Roman" w:eastAsia="仿宋_GB2312" w:cs="仿宋_GB2312"/>
          <w:color w:val="auto"/>
          <w:sz w:val="32"/>
          <w:szCs w:val="32"/>
          <w:lang w:val="en-US" w:eastAsia="zh-CN"/>
        </w:rPr>
        <w:t>40461</w:t>
      </w:r>
      <w:r>
        <w:rPr>
          <w:rFonts w:hint="eastAsia" w:ascii="Times New Roman" w:hAnsi="Times New Roman" w:eastAsia="仿宋_GB2312" w:cs="仿宋_GB2312"/>
          <w:color w:val="auto"/>
          <w:sz w:val="32"/>
          <w:szCs w:val="32"/>
          <w:lang w:val="zh-CN"/>
        </w:rPr>
        <w:t>万元，财政补贴收入</w:t>
      </w:r>
      <w:r>
        <w:rPr>
          <w:rFonts w:hint="eastAsia" w:ascii="Times New Roman" w:hAnsi="Times New Roman" w:eastAsia="仿宋_GB2312" w:cs="仿宋_GB2312"/>
          <w:color w:val="auto"/>
          <w:sz w:val="32"/>
          <w:szCs w:val="32"/>
          <w:lang w:val="en-US" w:eastAsia="zh-CN"/>
        </w:rPr>
        <w:t>15480</w:t>
      </w:r>
      <w:r>
        <w:rPr>
          <w:rFonts w:hint="eastAsia" w:ascii="Times New Roman" w:hAnsi="Times New Roman" w:eastAsia="仿宋_GB2312" w:cs="仿宋_GB2312"/>
          <w:color w:val="auto"/>
          <w:sz w:val="32"/>
          <w:szCs w:val="32"/>
          <w:lang w:val="zh-CN"/>
        </w:rPr>
        <w:t>万元，利息收入</w:t>
      </w:r>
      <w:r>
        <w:rPr>
          <w:rFonts w:hint="eastAsia" w:ascii="Times New Roman" w:hAnsi="Times New Roman" w:eastAsia="仿宋_GB2312" w:cs="仿宋_GB2312"/>
          <w:color w:val="auto"/>
          <w:sz w:val="32"/>
          <w:szCs w:val="32"/>
          <w:lang w:val="en-US" w:eastAsia="zh-CN"/>
        </w:rPr>
        <w:t>14</w:t>
      </w:r>
      <w:r>
        <w:rPr>
          <w:rFonts w:hint="eastAsia" w:ascii="Times New Roman" w:hAnsi="Times New Roman" w:eastAsia="仿宋_GB2312" w:cs="仿宋_GB2312"/>
          <w:color w:val="auto"/>
          <w:sz w:val="32"/>
          <w:szCs w:val="32"/>
          <w:lang w:val="zh-CN"/>
        </w:rPr>
        <w:t>万元，转移收入</w:t>
      </w:r>
      <w:r>
        <w:rPr>
          <w:rFonts w:hint="eastAsia" w:ascii="Times New Roman" w:hAnsi="Times New Roman" w:eastAsia="仿宋_GB2312" w:cs="仿宋_GB2312"/>
          <w:color w:val="auto"/>
          <w:sz w:val="32"/>
          <w:szCs w:val="32"/>
          <w:lang w:val="en-US" w:eastAsia="zh-CN"/>
        </w:rPr>
        <w:t>1873</w:t>
      </w:r>
      <w:r>
        <w:rPr>
          <w:rFonts w:hint="eastAsia" w:ascii="Times New Roman" w:hAnsi="Times New Roman" w:eastAsia="仿宋_GB2312" w:cs="仿宋_GB2312"/>
          <w:color w:val="auto"/>
          <w:sz w:val="32"/>
          <w:szCs w:val="32"/>
          <w:lang w:val="zh-CN"/>
        </w:rPr>
        <w:t>万元，上级补助收入</w:t>
      </w:r>
      <w:r>
        <w:rPr>
          <w:rFonts w:hint="eastAsia" w:ascii="Times New Roman" w:hAnsi="Times New Roman" w:eastAsia="仿宋_GB2312" w:cs="仿宋_GB2312"/>
          <w:color w:val="auto"/>
          <w:sz w:val="32"/>
          <w:szCs w:val="32"/>
          <w:lang w:val="en-US" w:eastAsia="zh-CN"/>
        </w:rPr>
        <w:t>7098</w:t>
      </w:r>
      <w:r>
        <w:rPr>
          <w:rFonts w:hint="eastAsia" w:ascii="Times New Roman" w:hAnsi="Times New Roman" w:eastAsia="仿宋_GB2312" w:cs="仿宋_GB2312"/>
          <w:color w:val="auto"/>
          <w:sz w:val="32"/>
          <w:szCs w:val="32"/>
          <w:lang w:val="zh-CN"/>
        </w:rPr>
        <w:t>万元。</w:t>
      </w:r>
    </w:p>
    <w:p>
      <w:pPr>
        <w:keepNext w:val="0"/>
        <w:keepLines w:val="0"/>
        <w:pageBreakBefore w:val="0"/>
        <w:widowControl w:val="0"/>
        <w:kinsoku/>
        <w:wordWrap/>
        <w:overflowPunct/>
        <w:topLinePunct w:val="0"/>
        <w:autoSpaceDE/>
        <w:autoSpaceDN/>
        <w:bidi w:val="0"/>
        <w:adjustRightInd/>
        <w:snapToGrid/>
        <w:spacing w:beforeLines="0" w:afterLines="0" w:line="580" w:lineRule="exact"/>
        <w:ind w:firstLine="640" w:firstLineChars="200"/>
        <w:jc w:val="both"/>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2.城乡居民基本养老保险基金收入</w:t>
      </w:r>
      <w:r>
        <w:rPr>
          <w:rFonts w:hint="eastAsia" w:ascii="Times New Roman" w:hAnsi="Times New Roman" w:eastAsia="仿宋_GB2312" w:cs="仿宋_GB2312"/>
          <w:color w:val="auto"/>
          <w:sz w:val="32"/>
          <w:szCs w:val="32"/>
          <w:lang w:val="en-US" w:eastAsia="zh-CN"/>
        </w:rPr>
        <w:t>54760</w:t>
      </w:r>
      <w:r>
        <w:rPr>
          <w:rFonts w:hint="eastAsia" w:ascii="Times New Roman" w:hAnsi="Times New Roman" w:eastAsia="仿宋_GB2312" w:cs="仿宋_GB2312"/>
          <w:color w:val="auto"/>
          <w:sz w:val="32"/>
          <w:szCs w:val="32"/>
          <w:lang w:val="zh-CN"/>
        </w:rPr>
        <w:t>万元，其中：保险费收入</w:t>
      </w:r>
      <w:r>
        <w:rPr>
          <w:rFonts w:hint="eastAsia" w:ascii="Times New Roman" w:hAnsi="Times New Roman" w:eastAsia="仿宋_GB2312" w:cs="仿宋_GB2312"/>
          <w:color w:val="auto"/>
          <w:sz w:val="32"/>
          <w:szCs w:val="32"/>
          <w:lang w:val="en-US" w:eastAsia="zh-CN"/>
        </w:rPr>
        <w:t>20820</w:t>
      </w:r>
      <w:r>
        <w:rPr>
          <w:rFonts w:hint="eastAsia" w:ascii="Times New Roman" w:hAnsi="Times New Roman" w:eastAsia="仿宋_GB2312" w:cs="仿宋_GB2312"/>
          <w:color w:val="auto"/>
          <w:sz w:val="32"/>
          <w:szCs w:val="32"/>
          <w:lang w:val="zh-CN"/>
        </w:rPr>
        <w:t>万元，财政补贴收入</w:t>
      </w:r>
      <w:r>
        <w:rPr>
          <w:rFonts w:hint="eastAsia" w:ascii="Times New Roman" w:hAnsi="Times New Roman" w:eastAsia="仿宋_GB2312" w:cs="仿宋_GB2312"/>
          <w:color w:val="auto"/>
          <w:sz w:val="32"/>
          <w:szCs w:val="32"/>
          <w:lang w:val="en-US" w:eastAsia="zh-CN"/>
        </w:rPr>
        <w:t>8426</w:t>
      </w:r>
      <w:r>
        <w:rPr>
          <w:rFonts w:hint="eastAsia" w:ascii="Times New Roman" w:hAnsi="Times New Roman" w:eastAsia="仿宋_GB2312" w:cs="仿宋_GB2312"/>
          <w:color w:val="auto"/>
          <w:sz w:val="32"/>
          <w:szCs w:val="32"/>
          <w:lang w:val="zh-CN"/>
        </w:rPr>
        <w:t>万元，利息收入</w:t>
      </w:r>
      <w:r>
        <w:rPr>
          <w:rFonts w:hint="eastAsia" w:ascii="Times New Roman" w:hAnsi="Times New Roman" w:eastAsia="仿宋_GB2312" w:cs="仿宋_GB2312"/>
          <w:color w:val="auto"/>
          <w:sz w:val="32"/>
          <w:szCs w:val="32"/>
          <w:lang w:val="en-US" w:eastAsia="zh-CN"/>
        </w:rPr>
        <w:t>907</w:t>
      </w:r>
      <w:r>
        <w:rPr>
          <w:rFonts w:hint="eastAsia" w:ascii="Times New Roman" w:hAnsi="Times New Roman" w:eastAsia="仿宋_GB2312" w:cs="仿宋_GB2312"/>
          <w:color w:val="auto"/>
          <w:sz w:val="32"/>
          <w:szCs w:val="32"/>
          <w:lang w:val="zh-CN"/>
        </w:rPr>
        <w:t>万</w:t>
      </w:r>
    </w:p>
    <w:p>
      <w:pPr>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元，转移收入</w:t>
      </w:r>
      <w:r>
        <w:rPr>
          <w:rFonts w:hint="eastAsia" w:ascii="Times New Roman" w:hAnsi="Times New Roman" w:eastAsia="仿宋_GB2312" w:cs="仿宋_GB2312"/>
          <w:color w:val="auto"/>
          <w:sz w:val="32"/>
          <w:szCs w:val="32"/>
          <w:lang w:val="en-US" w:eastAsia="zh-CN"/>
        </w:rPr>
        <w:t>7</w:t>
      </w:r>
      <w:r>
        <w:rPr>
          <w:rFonts w:hint="eastAsia" w:ascii="Times New Roman" w:hAnsi="Times New Roman" w:eastAsia="仿宋_GB2312" w:cs="仿宋_GB2312"/>
          <w:color w:val="auto"/>
          <w:sz w:val="32"/>
          <w:szCs w:val="32"/>
          <w:lang w:val="zh-CN"/>
        </w:rPr>
        <w:t>万元，委托投资收益</w:t>
      </w:r>
      <w:r>
        <w:rPr>
          <w:rFonts w:hint="eastAsia" w:ascii="Times New Roman" w:hAnsi="Times New Roman" w:eastAsia="仿宋_GB2312" w:cs="仿宋_GB2312"/>
          <w:color w:val="auto"/>
          <w:sz w:val="32"/>
          <w:szCs w:val="32"/>
          <w:lang w:val="en-US" w:eastAsia="zh-CN"/>
        </w:rPr>
        <w:t>1802</w:t>
      </w:r>
      <w:r>
        <w:rPr>
          <w:rFonts w:hint="eastAsia" w:ascii="Times New Roman" w:hAnsi="Times New Roman" w:eastAsia="仿宋_GB2312" w:cs="仿宋_GB2312"/>
          <w:color w:val="auto"/>
          <w:sz w:val="32"/>
          <w:szCs w:val="32"/>
          <w:lang w:val="zh-CN"/>
        </w:rPr>
        <w:t>万元，上级补助收入</w:t>
      </w:r>
      <w:r>
        <w:rPr>
          <w:rFonts w:hint="eastAsia" w:ascii="Times New Roman" w:hAnsi="Times New Roman" w:eastAsia="仿宋_GB2312" w:cs="仿宋_GB2312"/>
          <w:color w:val="auto"/>
          <w:sz w:val="32"/>
          <w:szCs w:val="32"/>
          <w:lang w:val="en-US" w:eastAsia="zh-CN"/>
        </w:rPr>
        <w:t>22798</w:t>
      </w:r>
      <w:r>
        <w:rPr>
          <w:rFonts w:hint="eastAsia" w:ascii="Times New Roman" w:hAnsi="Times New Roman" w:eastAsia="仿宋_GB2312" w:cs="仿宋_GB2312"/>
          <w:color w:val="auto"/>
          <w:sz w:val="32"/>
          <w:szCs w:val="32"/>
          <w:lang w:val="zh-CN"/>
        </w:rPr>
        <w:t>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3.城乡居民基本医疗保险基金收入</w:t>
      </w:r>
      <w:r>
        <w:rPr>
          <w:rFonts w:hint="eastAsia" w:ascii="Times New Roman" w:hAnsi="Times New Roman" w:eastAsia="仿宋_GB2312" w:cs="仿宋_GB2312"/>
          <w:color w:val="auto"/>
          <w:sz w:val="32"/>
          <w:szCs w:val="32"/>
          <w:lang w:val="en-US" w:eastAsia="zh-CN"/>
        </w:rPr>
        <w:t>52330</w:t>
      </w:r>
      <w:r>
        <w:rPr>
          <w:rFonts w:hint="eastAsia" w:ascii="Times New Roman" w:hAnsi="Times New Roman" w:eastAsia="仿宋_GB2312" w:cs="仿宋_GB2312"/>
          <w:color w:val="auto"/>
          <w:sz w:val="32"/>
          <w:szCs w:val="32"/>
          <w:lang w:val="zh-CN"/>
        </w:rPr>
        <w:t>万元，其中：保险</w:t>
      </w:r>
      <w:r>
        <w:rPr>
          <w:rFonts w:hint="eastAsia" w:ascii="Times New Roman" w:hAnsi="Times New Roman" w:eastAsia="仿宋_GB2312" w:cs="仿宋_GB2312"/>
          <w:color w:val="auto"/>
          <w:spacing w:val="-6"/>
          <w:sz w:val="32"/>
          <w:szCs w:val="32"/>
          <w:lang w:val="zh-CN"/>
        </w:rPr>
        <w:t>费收入</w:t>
      </w:r>
      <w:r>
        <w:rPr>
          <w:rFonts w:hint="eastAsia" w:ascii="Times New Roman" w:hAnsi="Times New Roman" w:eastAsia="仿宋_GB2312" w:cs="仿宋_GB2312"/>
          <w:color w:val="auto"/>
          <w:spacing w:val="-6"/>
          <w:sz w:val="32"/>
          <w:szCs w:val="32"/>
          <w:lang w:val="en-US" w:eastAsia="zh-CN"/>
        </w:rPr>
        <w:t>18400</w:t>
      </w:r>
      <w:r>
        <w:rPr>
          <w:rFonts w:hint="eastAsia" w:ascii="Times New Roman" w:hAnsi="Times New Roman" w:eastAsia="仿宋_GB2312" w:cs="仿宋_GB2312"/>
          <w:color w:val="auto"/>
          <w:spacing w:val="-6"/>
          <w:sz w:val="32"/>
          <w:szCs w:val="32"/>
          <w:lang w:val="zh-CN"/>
        </w:rPr>
        <w:t>万元，财政补贴收入</w:t>
      </w:r>
      <w:r>
        <w:rPr>
          <w:rFonts w:hint="eastAsia" w:ascii="Times New Roman" w:hAnsi="Times New Roman" w:eastAsia="仿宋_GB2312" w:cs="仿宋_GB2312"/>
          <w:color w:val="auto"/>
          <w:spacing w:val="-6"/>
          <w:sz w:val="32"/>
          <w:szCs w:val="32"/>
          <w:lang w:val="en-US" w:eastAsia="zh-CN"/>
        </w:rPr>
        <w:t>33581</w:t>
      </w:r>
      <w:r>
        <w:rPr>
          <w:rFonts w:hint="eastAsia" w:ascii="Times New Roman" w:hAnsi="Times New Roman" w:eastAsia="仿宋_GB2312" w:cs="仿宋_GB2312"/>
          <w:color w:val="auto"/>
          <w:spacing w:val="-6"/>
          <w:sz w:val="32"/>
          <w:szCs w:val="32"/>
          <w:lang w:val="zh-CN"/>
        </w:rPr>
        <w:t>万元，利息收入</w:t>
      </w:r>
      <w:r>
        <w:rPr>
          <w:rFonts w:hint="eastAsia" w:ascii="Times New Roman" w:hAnsi="Times New Roman" w:eastAsia="仿宋_GB2312" w:cs="仿宋_GB2312"/>
          <w:color w:val="auto"/>
          <w:spacing w:val="-6"/>
          <w:sz w:val="32"/>
          <w:szCs w:val="32"/>
          <w:lang w:val="en-US" w:eastAsia="zh-CN"/>
        </w:rPr>
        <w:t>349</w:t>
      </w:r>
      <w:r>
        <w:rPr>
          <w:rFonts w:hint="eastAsia" w:ascii="Times New Roman" w:hAnsi="Times New Roman" w:eastAsia="仿宋_GB2312" w:cs="仿宋_GB2312"/>
          <w:color w:val="auto"/>
          <w:spacing w:val="-6"/>
          <w:sz w:val="32"/>
          <w:szCs w:val="32"/>
          <w:lang w:val="zh-CN"/>
        </w:rPr>
        <w:t>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ascii="Times New Roman" w:hAnsi="Times New Roman" w:eastAsia="仿宋_GB2312" w:cs="仿宋_GB2312"/>
          <w:color w:val="auto"/>
          <w:spacing w:val="0"/>
          <w:kern w:val="0"/>
          <w:sz w:val="32"/>
          <w:szCs w:val="32"/>
          <w:highlight w:val="none"/>
          <w:shd w:val="clear" w:color="auto" w:fill="auto"/>
        </w:rPr>
      </w:pPr>
      <w:r>
        <w:rPr>
          <w:rFonts w:hint="eastAsia" w:ascii="Times New Roman" w:hAnsi="Times New Roman" w:eastAsia="仿宋_GB2312" w:cs="仿宋_GB2312"/>
          <w:color w:val="auto"/>
          <w:sz w:val="32"/>
          <w:szCs w:val="32"/>
          <w:lang w:val="zh-CN"/>
        </w:rPr>
        <w:t>4.职工基本医疗保险基金收入</w:t>
      </w:r>
      <w:r>
        <w:rPr>
          <w:rFonts w:hint="eastAsia" w:ascii="Times New Roman" w:hAnsi="Times New Roman" w:eastAsia="仿宋_GB2312" w:cs="仿宋_GB2312"/>
          <w:color w:val="auto"/>
          <w:sz w:val="32"/>
          <w:szCs w:val="32"/>
          <w:lang w:val="en-US" w:eastAsia="zh-CN"/>
        </w:rPr>
        <w:t>91396</w:t>
      </w:r>
      <w:r>
        <w:rPr>
          <w:rFonts w:hint="eastAsia" w:ascii="Times New Roman" w:hAnsi="Times New Roman" w:eastAsia="仿宋_GB2312" w:cs="仿宋_GB2312"/>
          <w:color w:val="auto"/>
          <w:sz w:val="32"/>
          <w:szCs w:val="32"/>
          <w:lang w:val="zh-CN"/>
        </w:rPr>
        <w:t>万元，其中：保险费收入</w:t>
      </w:r>
      <w:r>
        <w:rPr>
          <w:rFonts w:hint="eastAsia" w:ascii="Times New Roman" w:hAnsi="Times New Roman" w:eastAsia="仿宋_GB2312" w:cs="仿宋_GB2312"/>
          <w:color w:val="auto"/>
          <w:sz w:val="32"/>
          <w:szCs w:val="32"/>
          <w:lang w:val="en-US" w:eastAsia="zh-CN"/>
        </w:rPr>
        <w:t>88206</w:t>
      </w:r>
      <w:r>
        <w:rPr>
          <w:rFonts w:hint="eastAsia" w:ascii="Times New Roman" w:hAnsi="Times New Roman" w:eastAsia="仿宋_GB2312" w:cs="仿宋_GB2312"/>
          <w:color w:val="auto"/>
          <w:sz w:val="32"/>
          <w:szCs w:val="32"/>
          <w:lang w:val="zh-CN"/>
        </w:rPr>
        <w:t>万元，财政补贴收入</w:t>
      </w:r>
      <w:r>
        <w:rPr>
          <w:rFonts w:hint="eastAsia" w:ascii="Times New Roman" w:hAnsi="Times New Roman" w:eastAsia="仿宋_GB2312" w:cs="仿宋_GB2312"/>
          <w:color w:val="auto"/>
          <w:sz w:val="32"/>
          <w:szCs w:val="32"/>
          <w:lang w:val="en-US" w:eastAsia="zh-CN"/>
        </w:rPr>
        <w:t>386</w:t>
      </w:r>
      <w:r>
        <w:rPr>
          <w:rFonts w:hint="eastAsia" w:ascii="Times New Roman" w:hAnsi="Times New Roman" w:eastAsia="仿宋_GB2312" w:cs="仿宋_GB2312"/>
          <w:color w:val="auto"/>
          <w:sz w:val="32"/>
          <w:szCs w:val="32"/>
          <w:lang w:val="zh-CN"/>
        </w:rPr>
        <w:t>万元，利息收入</w:t>
      </w:r>
      <w:r>
        <w:rPr>
          <w:rFonts w:hint="eastAsia" w:ascii="Times New Roman" w:hAnsi="Times New Roman" w:eastAsia="仿宋_GB2312" w:cs="仿宋_GB2312"/>
          <w:color w:val="auto"/>
          <w:sz w:val="32"/>
          <w:szCs w:val="32"/>
          <w:lang w:val="en-US" w:eastAsia="zh-CN"/>
        </w:rPr>
        <w:t>2550</w:t>
      </w:r>
      <w:r>
        <w:rPr>
          <w:rFonts w:hint="eastAsia" w:ascii="Times New Roman" w:hAnsi="Times New Roman" w:eastAsia="仿宋_GB2312" w:cs="仿宋_GB2312"/>
          <w:color w:val="auto"/>
          <w:sz w:val="32"/>
          <w:szCs w:val="32"/>
          <w:lang w:val="zh-CN"/>
        </w:rPr>
        <w:t>万元，转移收入</w:t>
      </w:r>
      <w:r>
        <w:rPr>
          <w:rFonts w:hint="eastAsia" w:ascii="Times New Roman" w:hAnsi="Times New Roman" w:eastAsia="仿宋_GB2312" w:cs="仿宋_GB2312"/>
          <w:color w:val="auto"/>
          <w:sz w:val="32"/>
          <w:szCs w:val="32"/>
          <w:lang w:val="en-US" w:eastAsia="zh-CN"/>
        </w:rPr>
        <w:t>254</w:t>
      </w:r>
      <w:r>
        <w:rPr>
          <w:rFonts w:hint="eastAsia" w:ascii="Times New Roman" w:hAnsi="Times New Roman" w:eastAsia="仿宋_GB2312" w:cs="仿宋_GB2312"/>
          <w:color w:val="auto"/>
          <w:sz w:val="32"/>
          <w:szCs w:val="32"/>
          <w:lang w:val="zh-CN"/>
        </w:rPr>
        <w:t>万元。</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jc w:val="both"/>
        <w:textAlignment w:val="auto"/>
        <w:rPr>
          <w:rFonts w:ascii="Times New Roman" w:hAnsi="Times New Roman" w:eastAsia="黑体"/>
          <w:color w:val="auto"/>
          <w:spacing w:val="0"/>
          <w:kern w:val="0"/>
          <w:sz w:val="32"/>
          <w:szCs w:val="32"/>
          <w:highlight w:val="none"/>
          <w:shd w:val="clear" w:color="auto" w:fill="auto"/>
        </w:rPr>
      </w:pPr>
      <w:r>
        <w:rPr>
          <w:rFonts w:hint="eastAsia" w:ascii="Times New Roman" w:hAnsi="Times New Roman" w:eastAsia="黑体"/>
          <w:color w:val="auto"/>
          <w:spacing w:val="0"/>
          <w:kern w:val="0"/>
          <w:sz w:val="32"/>
          <w:szCs w:val="32"/>
          <w:highlight w:val="none"/>
          <w:shd w:val="clear" w:color="auto" w:fill="auto"/>
        </w:rPr>
        <w:t>四、支出预算编制情况</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2026年全市社会保险基金支出预算总计</w:t>
      </w:r>
      <w:r>
        <w:rPr>
          <w:rFonts w:hint="eastAsia" w:ascii="Times New Roman" w:hAnsi="Times New Roman" w:eastAsia="仿宋_GB2312" w:cs="仿宋_GB2312"/>
          <w:color w:val="auto"/>
          <w:sz w:val="32"/>
          <w:szCs w:val="32"/>
          <w:lang w:val="en-US" w:eastAsia="zh-CN"/>
        </w:rPr>
        <w:t>510316</w:t>
      </w:r>
      <w:r>
        <w:rPr>
          <w:rFonts w:hint="eastAsia" w:ascii="Times New Roman" w:hAnsi="Times New Roman" w:eastAsia="仿宋_GB2312" w:cs="仿宋_GB2312"/>
          <w:color w:val="auto"/>
          <w:sz w:val="32"/>
          <w:szCs w:val="32"/>
          <w:lang w:val="zh-CN"/>
        </w:rPr>
        <w:t>万元，其中：本年支出</w:t>
      </w:r>
      <w:r>
        <w:rPr>
          <w:rFonts w:hint="eastAsia" w:ascii="Times New Roman" w:hAnsi="Times New Roman" w:eastAsia="仿宋_GB2312" w:cs="仿宋_GB2312"/>
          <w:color w:val="auto"/>
          <w:sz w:val="32"/>
          <w:szCs w:val="32"/>
          <w:lang w:val="en-US" w:eastAsia="zh-CN"/>
        </w:rPr>
        <w:t>211886</w:t>
      </w:r>
      <w:r>
        <w:rPr>
          <w:rFonts w:hint="eastAsia" w:ascii="Times New Roman" w:hAnsi="Times New Roman" w:eastAsia="仿宋_GB2312" w:cs="仿宋_GB2312"/>
          <w:color w:val="auto"/>
          <w:sz w:val="32"/>
          <w:szCs w:val="32"/>
          <w:lang w:val="zh-CN"/>
        </w:rPr>
        <w:t>万元，主要项目安排情况是：</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1.机关事业单位养老保险基金支出</w:t>
      </w:r>
      <w:r>
        <w:rPr>
          <w:rFonts w:hint="eastAsia" w:ascii="Times New Roman" w:hAnsi="Times New Roman" w:eastAsia="仿宋_GB2312" w:cs="仿宋_GB2312"/>
          <w:color w:val="auto"/>
          <w:sz w:val="32"/>
          <w:szCs w:val="32"/>
          <w:lang w:val="en-US" w:eastAsia="zh-CN"/>
        </w:rPr>
        <w:t>63040</w:t>
      </w:r>
      <w:r>
        <w:rPr>
          <w:rFonts w:hint="eastAsia" w:ascii="Times New Roman" w:hAnsi="Times New Roman" w:eastAsia="仿宋_GB2312" w:cs="仿宋_GB2312"/>
          <w:color w:val="auto"/>
          <w:sz w:val="32"/>
          <w:szCs w:val="32"/>
          <w:lang w:val="zh-CN"/>
        </w:rPr>
        <w:t>万元，其中：基本养老金支出</w:t>
      </w:r>
      <w:r>
        <w:rPr>
          <w:rFonts w:hint="eastAsia" w:ascii="Times New Roman" w:hAnsi="Times New Roman" w:eastAsia="仿宋_GB2312" w:cs="仿宋_GB2312"/>
          <w:color w:val="auto"/>
          <w:sz w:val="32"/>
          <w:szCs w:val="32"/>
          <w:lang w:val="en-US" w:eastAsia="zh-CN"/>
        </w:rPr>
        <w:t>62940</w:t>
      </w:r>
      <w:r>
        <w:rPr>
          <w:rFonts w:hint="eastAsia" w:ascii="Times New Roman" w:hAnsi="Times New Roman" w:eastAsia="仿宋_GB2312" w:cs="仿宋_GB2312"/>
          <w:color w:val="auto"/>
          <w:sz w:val="32"/>
          <w:szCs w:val="32"/>
          <w:lang w:val="zh-CN"/>
        </w:rPr>
        <w:t>万元，转移支出100万元。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2.城乡居民基本养老保险基金支出</w:t>
      </w:r>
      <w:r>
        <w:rPr>
          <w:rFonts w:hint="eastAsia" w:ascii="Times New Roman" w:hAnsi="Times New Roman" w:eastAsia="仿宋_GB2312" w:cs="仿宋_GB2312"/>
          <w:color w:val="auto"/>
          <w:sz w:val="32"/>
          <w:szCs w:val="32"/>
          <w:lang w:val="en-US" w:eastAsia="zh-CN"/>
        </w:rPr>
        <w:t>35013</w:t>
      </w:r>
      <w:r>
        <w:rPr>
          <w:rFonts w:hint="eastAsia" w:ascii="Times New Roman" w:hAnsi="Times New Roman" w:eastAsia="仿宋_GB2312" w:cs="仿宋_GB2312"/>
          <w:color w:val="auto"/>
          <w:sz w:val="32"/>
          <w:szCs w:val="32"/>
          <w:lang w:val="zh-CN"/>
        </w:rPr>
        <w:t>万元，其中：基础养老金支出</w:t>
      </w:r>
      <w:r>
        <w:rPr>
          <w:rFonts w:hint="eastAsia" w:ascii="Times New Roman" w:hAnsi="Times New Roman" w:eastAsia="仿宋_GB2312" w:cs="仿宋_GB2312"/>
          <w:color w:val="auto"/>
          <w:sz w:val="32"/>
          <w:szCs w:val="32"/>
          <w:lang w:val="en-US" w:eastAsia="zh-CN"/>
        </w:rPr>
        <w:t>29925</w:t>
      </w:r>
      <w:r>
        <w:rPr>
          <w:rFonts w:hint="eastAsia" w:ascii="Times New Roman" w:hAnsi="Times New Roman" w:eastAsia="仿宋_GB2312" w:cs="仿宋_GB2312"/>
          <w:color w:val="auto"/>
          <w:sz w:val="32"/>
          <w:szCs w:val="32"/>
          <w:lang w:val="zh-CN"/>
        </w:rPr>
        <w:t>万元</w:t>
      </w:r>
      <w:bookmarkStart w:id="0" w:name="_GoBack"/>
      <w:bookmarkEnd w:id="0"/>
      <w:r>
        <w:rPr>
          <w:rFonts w:hint="eastAsia" w:ascii="Times New Roman" w:hAnsi="Times New Roman" w:eastAsia="仿宋_GB2312" w:cs="仿宋_GB2312"/>
          <w:color w:val="auto"/>
          <w:sz w:val="32"/>
          <w:szCs w:val="32"/>
          <w:lang w:val="zh-CN"/>
        </w:rPr>
        <w:t>，个人账户养老金支出</w:t>
      </w:r>
      <w:r>
        <w:rPr>
          <w:rFonts w:hint="eastAsia" w:ascii="Times New Roman" w:hAnsi="Times New Roman" w:eastAsia="仿宋_GB2312" w:cs="仿宋_GB2312"/>
          <w:color w:val="auto"/>
          <w:sz w:val="32"/>
          <w:szCs w:val="32"/>
          <w:lang w:val="en-US" w:eastAsia="zh-CN"/>
        </w:rPr>
        <w:t>4233</w:t>
      </w:r>
      <w:r>
        <w:rPr>
          <w:rFonts w:hint="eastAsia" w:ascii="Times New Roman" w:hAnsi="Times New Roman" w:eastAsia="仿宋_GB2312" w:cs="仿宋_GB2312"/>
          <w:color w:val="auto"/>
          <w:sz w:val="32"/>
          <w:szCs w:val="32"/>
          <w:lang w:val="zh-CN"/>
        </w:rPr>
        <w:t>万元，丧葬抚恤补助支出</w:t>
      </w:r>
      <w:r>
        <w:rPr>
          <w:rFonts w:hint="eastAsia" w:ascii="Times New Roman" w:hAnsi="Times New Roman" w:eastAsia="仿宋_GB2312" w:cs="仿宋_GB2312"/>
          <w:color w:val="auto"/>
          <w:sz w:val="32"/>
          <w:szCs w:val="32"/>
          <w:lang w:val="en-US" w:eastAsia="zh-CN"/>
        </w:rPr>
        <w:t>840</w:t>
      </w:r>
      <w:r>
        <w:rPr>
          <w:rFonts w:hint="eastAsia" w:ascii="Times New Roman" w:hAnsi="Times New Roman" w:eastAsia="仿宋_GB2312" w:cs="仿宋_GB2312"/>
          <w:color w:val="auto"/>
          <w:sz w:val="32"/>
          <w:szCs w:val="32"/>
          <w:lang w:val="zh-CN"/>
        </w:rPr>
        <w:t>万元，转移支出</w:t>
      </w:r>
      <w:r>
        <w:rPr>
          <w:rFonts w:hint="eastAsia" w:ascii="Times New Roman" w:hAnsi="Times New Roman" w:eastAsia="仿宋_GB2312" w:cs="仿宋_GB2312"/>
          <w:color w:val="auto"/>
          <w:sz w:val="32"/>
          <w:szCs w:val="32"/>
          <w:lang w:val="en-US" w:eastAsia="zh-CN"/>
        </w:rPr>
        <w:t>15</w:t>
      </w:r>
      <w:r>
        <w:rPr>
          <w:rFonts w:hint="eastAsia" w:ascii="Times New Roman" w:hAnsi="Times New Roman" w:eastAsia="仿宋_GB2312" w:cs="仿宋_GB2312"/>
          <w:color w:val="auto"/>
          <w:sz w:val="32"/>
          <w:szCs w:val="32"/>
          <w:lang w:val="zh-CN"/>
        </w:rPr>
        <w:t>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3.城乡居民基本医疗保险基金支出</w:t>
      </w:r>
      <w:r>
        <w:rPr>
          <w:rFonts w:hint="eastAsia" w:ascii="Times New Roman" w:hAnsi="Times New Roman" w:eastAsia="仿宋_GB2312" w:cs="仿宋_GB2312"/>
          <w:color w:val="auto"/>
          <w:sz w:val="32"/>
          <w:szCs w:val="32"/>
          <w:lang w:val="en-US" w:eastAsia="zh-CN"/>
        </w:rPr>
        <w:t>47746</w:t>
      </w:r>
      <w:r>
        <w:rPr>
          <w:rFonts w:hint="eastAsia" w:ascii="Times New Roman" w:hAnsi="Times New Roman" w:eastAsia="仿宋_GB2312" w:cs="仿宋_GB2312"/>
          <w:color w:val="auto"/>
          <w:sz w:val="32"/>
          <w:szCs w:val="32"/>
          <w:lang w:val="zh-CN"/>
        </w:rPr>
        <w:t>万元，其中：基本医疗保险待遇支出</w:t>
      </w:r>
      <w:r>
        <w:rPr>
          <w:rFonts w:hint="eastAsia" w:ascii="Times New Roman" w:hAnsi="Times New Roman" w:eastAsia="仿宋_GB2312" w:cs="仿宋_GB2312"/>
          <w:color w:val="auto"/>
          <w:sz w:val="32"/>
          <w:szCs w:val="32"/>
          <w:lang w:val="en-US" w:eastAsia="zh-CN"/>
        </w:rPr>
        <w:t>44757</w:t>
      </w:r>
      <w:r>
        <w:rPr>
          <w:rFonts w:hint="eastAsia" w:ascii="Times New Roman" w:hAnsi="Times New Roman" w:eastAsia="仿宋_GB2312" w:cs="仿宋_GB2312"/>
          <w:color w:val="auto"/>
          <w:sz w:val="32"/>
          <w:szCs w:val="32"/>
          <w:lang w:val="zh-CN"/>
        </w:rPr>
        <w:t>万元，大病保险支出</w:t>
      </w:r>
      <w:r>
        <w:rPr>
          <w:rFonts w:hint="eastAsia" w:ascii="Times New Roman" w:hAnsi="Times New Roman" w:eastAsia="仿宋_GB2312" w:cs="仿宋_GB2312"/>
          <w:color w:val="auto"/>
          <w:sz w:val="32"/>
          <w:szCs w:val="32"/>
          <w:lang w:val="en-US" w:eastAsia="zh-CN"/>
        </w:rPr>
        <w:t>2989</w:t>
      </w:r>
      <w:r>
        <w:rPr>
          <w:rFonts w:hint="eastAsia" w:ascii="Times New Roman" w:hAnsi="Times New Roman" w:eastAsia="仿宋_GB2312" w:cs="仿宋_GB2312"/>
          <w:color w:val="auto"/>
          <w:sz w:val="32"/>
          <w:szCs w:val="32"/>
          <w:lang w:val="zh-CN"/>
        </w:rPr>
        <w:t>万元。</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jc w:val="both"/>
        <w:textAlignment w:val="auto"/>
        <w:rPr>
          <w:rFonts w:hint="eastAsia" w:ascii="Times New Roman" w:hAnsi="Times New Roman" w:eastAsia="仿宋_GB2312" w:cs="仿宋_GB2312"/>
          <w:color w:val="auto"/>
          <w:sz w:val="32"/>
          <w:szCs w:val="32"/>
          <w:lang w:val="zh-CN"/>
        </w:rPr>
      </w:pPr>
      <w:r>
        <w:rPr>
          <w:rFonts w:hint="eastAsia" w:ascii="Times New Roman" w:hAnsi="Times New Roman" w:eastAsia="仿宋_GB2312" w:cs="仿宋_GB2312"/>
          <w:color w:val="auto"/>
          <w:sz w:val="32"/>
          <w:szCs w:val="32"/>
          <w:lang w:val="zh-CN"/>
        </w:rPr>
        <w:t>4.职工基本医疗保险基金支出</w:t>
      </w:r>
      <w:r>
        <w:rPr>
          <w:rFonts w:hint="eastAsia" w:ascii="Times New Roman" w:hAnsi="Times New Roman" w:eastAsia="仿宋_GB2312" w:cs="仿宋_GB2312"/>
          <w:color w:val="auto"/>
          <w:sz w:val="32"/>
          <w:szCs w:val="32"/>
          <w:lang w:val="en-US" w:eastAsia="zh-CN"/>
        </w:rPr>
        <w:t>66087</w:t>
      </w:r>
      <w:r>
        <w:rPr>
          <w:rFonts w:hint="eastAsia" w:ascii="Times New Roman" w:hAnsi="Times New Roman" w:eastAsia="仿宋_GB2312" w:cs="仿宋_GB2312"/>
          <w:color w:val="auto"/>
          <w:sz w:val="32"/>
          <w:szCs w:val="32"/>
          <w:lang w:val="zh-CN"/>
        </w:rPr>
        <w:t>万元，其中：统筹基金支出</w:t>
      </w:r>
      <w:r>
        <w:rPr>
          <w:rFonts w:hint="eastAsia" w:ascii="Times New Roman" w:hAnsi="Times New Roman" w:eastAsia="仿宋_GB2312" w:cs="仿宋_GB2312"/>
          <w:color w:val="auto"/>
          <w:sz w:val="32"/>
          <w:szCs w:val="32"/>
          <w:lang w:val="en-US" w:eastAsia="zh-CN"/>
        </w:rPr>
        <w:t>64699</w:t>
      </w:r>
      <w:r>
        <w:rPr>
          <w:rFonts w:hint="eastAsia" w:ascii="Times New Roman" w:hAnsi="Times New Roman" w:eastAsia="仿宋_GB2312" w:cs="仿宋_GB2312"/>
          <w:color w:val="auto"/>
          <w:sz w:val="32"/>
          <w:szCs w:val="32"/>
          <w:lang w:val="zh-CN"/>
        </w:rPr>
        <w:t>万元，转移支出</w:t>
      </w:r>
      <w:r>
        <w:rPr>
          <w:rFonts w:hint="eastAsia" w:ascii="Times New Roman" w:hAnsi="Times New Roman" w:eastAsia="仿宋_GB2312" w:cs="仿宋_GB2312"/>
          <w:color w:val="auto"/>
          <w:sz w:val="32"/>
          <w:szCs w:val="32"/>
          <w:lang w:val="en-US" w:eastAsia="zh-CN"/>
        </w:rPr>
        <w:t>188</w:t>
      </w:r>
      <w:r>
        <w:rPr>
          <w:rFonts w:hint="eastAsia" w:ascii="Times New Roman" w:hAnsi="Times New Roman" w:eastAsia="仿宋_GB2312" w:cs="仿宋_GB2312"/>
          <w:color w:val="auto"/>
          <w:sz w:val="32"/>
          <w:szCs w:val="32"/>
          <w:lang w:val="zh-CN"/>
        </w:rPr>
        <w:t>万元</w:t>
      </w:r>
      <w:r>
        <w:rPr>
          <w:rFonts w:hint="eastAsia" w:ascii="Times New Roman" w:hAnsi="Times New Roman" w:eastAsia="仿宋_GB2312" w:cs="仿宋_GB2312"/>
          <w:color w:val="auto"/>
          <w:sz w:val="32"/>
          <w:szCs w:val="32"/>
          <w:lang w:val="zh-CN" w:eastAsia="zh-CN"/>
        </w:rPr>
        <w:t>，其他支出</w:t>
      </w:r>
      <w:r>
        <w:rPr>
          <w:rFonts w:hint="eastAsia" w:ascii="Times New Roman" w:hAnsi="Times New Roman" w:eastAsia="仿宋_GB2312" w:cs="仿宋_GB2312"/>
          <w:color w:val="auto"/>
          <w:sz w:val="32"/>
          <w:szCs w:val="32"/>
          <w:lang w:val="en-US" w:eastAsia="zh-CN"/>
        </w:rPr>
        <w:t>1200万元</w:t>
      </w:r>
      <w:r>
        <w:rPr>
          <w:rFonts w:hint="eastAsia" w:ascii="Times New Roman" w:hAnsi="Times New Roman" w:eastAsia="仿宋_GB2312" w:cs="仿宋_GB2312"/>
          <w:color w:val="auto"/>
          <w:sz w:val="32"/>
          <w:szCs w:val="32"/>
          <w:lang w:val="zh-CN"/>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val="0"/>
        <w:topLinePunct w:val="0"/>
        <w:autoSpaceDE w:val="0"/>
        <w:autoSpaceDN w:val="0"/>
        <w:bidi w:val="0"/>
        <w:adjustRightInd w:val="0"/>
        <w:snapToGrid w:val="0"/>
        <w:spacing w:line="600" w:lineRule="exact"/>
        <w:ind w:firstLine="640" w:firstLineChars="200"/>
        <w:textAlignment w:val="auto"/>
        <w:rPr>
          <w:rFonts w:ascii="Times New Roman" w:hAnsi="Times New Roman" w:eastAsia="仿宋_GB2312" w:cs="仿宋_GB2312"/>
          <w:color w:val="auto"/>
          <w:kern w:val="0"/>
          <w:sz w:val="32"/>
          <w:szCs w:val="32"/>
          <w:highlight w:val="yellow"/>
          <w:shd w:val="clear" w:color="auto" w:fill="auto"/>
        </w:rPr>
      </w:pPr>
    </w:p>
    <w:p>
      <w:pPr>
        <w:pBdr>
          <w:top w:val="none" w:color="auto" w:sz="0" w:space="0"/>
          <w:left w:val="none" w:color="auto" w:sz="0" w:space="0"/>
          <w:bottom w:val="none" w:color="auto" w:sz="0" w:space="0"/>
          <w:right w:val="none" w:color="auto" w:sz="0" w:space="0"/>
          <w:between w:val="none" w:color="auto" w:sz="0" w:space="0"/>
        </w:pBdr>
        <w:overflowPunct w:val="0"/>
        <w:autoSpaceDE w:val="0"/>
        <w:autoSpaceDN w:val="0"/>
        <w:adjustRightInd w:val="0"/>
        <w:snapToGrid w:val="0"/>
        <w:spacing w:line="660" w:lineRule="exact"/>
        <w:ind w:firstLine="640" w:firstLineChars="200"/>
        <w:rPr>
          <w:rFonts w:ascii="宋体" w:hAnsi="宋体" w:eastAsia="仿宋_GB2312" w:cs="仿宋_GB2312"/>
          <w:color w:val="auto"/>
          <w:kern w:val="0"/>
          <w:sz w:val="32"/>
          <w:szCs w:val="32"/>
          <w:highlight w:val="yellow"/>
          <w:shd w:val="clear" w:color="auto" w:fill="auto"/>
        </w:rPr>
      </w:pPr>
    </w:p>
    <w:p>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snapToGrid/>
        <w:spacing w:before="0" w:beforeLines="0" w:beforeAutospacing="0" w:after="0" w:afterLines="0" w:afterAutospacing="0" w:line="590" w:lineRule="exact"/>
        <w:ind w:right="0"/>
        <w:jc w:val="both"/>
        <w:textAlignment w:val="auto"/>
        <w:rPr>
          <w:rFonts w:hint="eastAsia" w:ascii="Times New Roman" w:hAnsi="Times New Roman" w:eastAsia="仿宋_GB2312" w:cs="仿宋_GB2312"/>
          <w:b w:val="0"/>
          <w:bCs w:val="0"/>
          <w:color w:val="auto"/>
          <w:sz w:val="32"/>
          <w:szCs w:val="32"/>
          <w:highlight w:val="yellow"/>
          <w:lang w:val="en-US" w:eastAsia="zh-CN"/>
        </w:rPr>
      </w:pPr>
    </w:p>
    <w:sectPr>
      <w:footerReference r:id="rId5" w:type="default"/>
      <w:pgSz w:w="11906" w:h="16838"/>
      <w:pgMar w:top="1417" w:right="1474"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90D7BB-1E3E-456E-8DA7-0779C0E764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黑简体">
    <w:altName w:val="黑体"/>
    <w:panose1 w:val="02010601030101010101"/>
    <w:charset w:val="86"/>
    <w:family w:val="auto"/>
    <w:pitch w:val="default"/>
    <w:sig w:usb0="00000000" w:usb1="00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F853084F-C17B-4D99-A672-B662A46090BD}"/>
  </w:font>
  <w:font w:name="方正小标宋简体">
    <w:panose1 w:val="03000509000000000000"/>
    <w:charset w:val="86"/>
    <w:family w:val="auto"/>
    <w:pitch w:val="default"/>
    <w:sig w:usb0="00000001" w:usb1="080E0000" w:usb2="00000000" w:usb3="00000000" w:csb0="00040000" w:csb1="00000000"/>
    <w:embedRegular r:id="rId3" w:fontKey="{4BF1C3DD-4E95-4AEF-9D87-4B10BAB84DEF}"/>
  </w:font>
  <w:font w:name="楷体_GB2312">
    <w:panose1 w:val="02010609030101010101"/>
    <w:charset w:val="86"/>
    <w:family w:val="auto"/>
    <w:pitch w:val="default"/>
    <w:sig w:usb0="00000001" w:usb1="080E0000" w:usb2="00000000" w:usb3="00000000" w:csb0="00040000" w:csb1="00000000"/>
    <w:embedRegular r:id="rId4" w:fontKey="{5AC091A5-264F-4074-A944-D38CA453495E}"/>
  </w:font>
  <w:font w:name="方正小标宋_GBK">
    <w:altName w:val="微软雅黑"/>
    <w:panose1 w:val="02000000000000000000"/>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文星仿宋">
    <w:altName w:val="仿宋"/>
    <w:panose1 w:val="00000000000000000000"/>
    <w:charset w:val="00"/>
    <w:family w:val="auto"/>
    <w:pitch w:val="default"/>
    <w:sig w:usb0="00000000" w:usb1="00000000" w:usb2="00000010" w:usb3="00000000" w:csb0="00040001" w:csb1="00000000"/>
  </w:font>
  <w:font w:name="CESI仿宋-GB13000">
    <w:altName w:val="仿宋"/>
    <w:panose1 w:val="02000500000000000000"/>
    <w:charset w:val="86"/>
    <w:family w:val="auto"/>
    <w:pitch w:val="default"/>
    <w:sig w:usb0="00000000" w:usb1="00000000" w:usb2="00000016" w:usb3="00000000" w:csb0="0004000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6"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179959" tIns="0" rIns="179959" bIns="0" upright="1">
                      <a:spAutoFit/>
                    </wps:bodyPr>
                  </wps:wsp>
                </a:graphicData>
              </a:graphic>
            </wp:anchor>
          </w:drawing>
        </mc:Choice>
        <mc:Fallback>
          <w:pict>
            <v:shape id="409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GVU/9AAAAAFAQAADwAAAAAAAAABACAAAAAiAAAAZHJzL2Rvd25yZXYueG1sUEsBAhQA&#10;FAAAAAgAh07iQHiC7RLBAQAAngMAAA4AAAAAAAAAAQAgAAAAHwEAAGRycy9lMm9Eb2MueG1sUEsF&#10;BgAAAAAGAAYAWQEAAFIFAAAAAA==&#10;">
              <v:fill on="f" focussize="0,0"/>
              <v:stroke on="f"/>
              <v:imagedata o:title=""/>
              <o:lock v:ext="edit" aspectratio="f"/>
              <v:textbox inset="14.17pt,0mm,14.17pt,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7" name="40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179959" tIns="0" rIns="179959" bIns="0" upright="1">
                      <a:spAutoFit/>
                    </wps:bodyPr>
                  </wps:wsp>
                </a:graphicData>
              </a:graphic>
            </wp:anchor>
          </w:drawing>
        </mc:Choice>
        <mc:Fallback>
          <w:pict>
            <v:shape id="409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GVU/9AAAAAFAQAADwAAAAAAAAABACAAAAAiAAAAZHJzL2Rvd25yZXYueG1sUEsBAhQA&#10;FAAAAAgAh07iQNTbknrBAQAAngMAAA4AAAAAAAAAAQAgAAAAHwEAAGRycy9lMm9Eb2MueG1sUEsF&#10;BgAAAAAGAAYAWQEAAFIFAAAAAA==&#10;">
              <v:fill on="f" focussize="0,0"/>
              <v:stroke on="f"/>
              <v:imagedata o:title=""/>
              <o:lock v:ext="edit" aspectratio="f"/>
              <v:textbox inset="14.17pt,0mm,14.17pt,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105</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4M2Q1NzAxMjViMWY5ZDA4NjFkN2ExMmY0ZGJlNTIifQ=="/>
  </w:docVars>
  <w:rsids>
    <w:rsidRoot w:val="00000000"/>
    <w:rsid w:val="000F6D5A"/>
    <w:rsid w:val="002876F6"/>
    <w:rsid w:val="00A02AE9"/>
    <w:rsid w:val="00C7387F"/>
    <w:rsid w:val="00CD6708"/>
    <w:rsid w:val="00DA5C53"/>
    <w:rsid w:val="00DC0DAA"/>
    <w:rsid w:val="00F300DE"/>
    <w:rsid w:val="014626E7"/>
    <w:rsid w:val="020A60E7"/>
    <w:rsid w:val="02545A5C"/>
    <w:rsid w:val="03776227"/>
    <w:rsid w:val="03962E1E"/>
    <w:rsid w:val="039A346E"/>
    <w:rsid w:val="03AA5187"/>
    <w:rsid w:val="03C30669"/>
    <w:rsid w:val="04070173"/>
    <w:rsid w:val="045E2ACB"/>
    <w:rsid w:val="04642B62"/>
    <w:rsid w:val="0470626D"/>
    <w:rsid w:val="04A23773"/>
    <w:rsid w:val="04F16A14"/>
    <w:rsid w:val="05A1466C"/>
    <w:rsid w:val="05D62FA3"/>
    <w:rsid w:val="05E4319F"/>
    <w:rsid w:val="06623ED1"/>
    <w:rsid w:val="06643F4E"/>
    <w:rsid w:val="06735D7F"/>
    <w:rsid w:val="06E771E1"/>
    <w:rsid w:val="072059A7"/>
    <w:rsid w:val="075737EE"/>
    <w:rsid w:val="0759055A"/>
    <w:rsid w:val="0764239D"/>
    <w:rsid w:val="07AB1543"/>
    <w:rsid w:val="083E6420"/>
    <w:rsid w:val="08734930"/>
    <w:rsid w:val="08791B45"/>
    <w:rsid w:val="08E14EE0"/>
    <w:rsid w:val="09072207"/>
    <w:rsid w:val="0917154D"/>
    <w:rsid w:val="09450156"/>
    <w:rsid w:val="098B3F8E"/>
    <w:rsid w:val="0A3E5A25"/>
    <w:rsid w:val="0ADC5325"/>
    <w:rsid w:val="0B283CAA"/>
    <w:rsid w:val="0B6D4294"/>
    <w:rsid w:val="0BCF5870"/>
    <w:rsid w:val="0C5C2DE0"/>
    <w:rsid w:val="0C7266FB"/>
    <w:rsid w:val="0CD940B8"/>
    <w:rsid w:val="0CFD2485"/>
    <w:rsid w:val="0D340FEE"/>
    <w:rsid w:val="0DAA3388"/>
    <w:rsid w:val="0E0252AE"/>
    <w:rsid w:val="0E4946C9"/>
    <w:rsid w:val="0E8B7866"/>
    <w:rsid w:val="0EAE7781"/>
    <w:rsid w:val="0EC7585E"/>
    <w:rsid w:val="0EF50C68"/>
    <w:rsid w:val="0F1B2082"/>
    <w:rsid w:val="0F7536C4"/>
    <w:rsid w:val="105E1F36"/>
    <w:rsid w:val="106F7359"/>
    <w:rsid w:val="10820BAC"/>
    <w:rsid w:val="109D0F06"/>
    <w:rsid w:val="10D36DFD"/>
    <w:rsid w:val="10E607BC"/>
    <w:rsid w:val="10E701EA"/>
    <w:rsid w:val="113174F1"/>
    <w:rsid w:val="11647FC4"/>
    <w:rsid w:val="12C31056"/>
    <w:rsid w:val="12C75FDD"/>
    <w:rsid w:val="130050BE"/>
    <w:rsid w:val="13C818AC"/>
    <w:rsid w:val="13D12EE6"/>
    <w:rsid w:val="142D1DE5"/>
    <w:rsid w:val="14BF564D"/>
    <w:rsid w:val="15440CB6"/>
    <w:rsid w:val="15E419A3"/>
    <w:rsid w:val="15F40931"/>
    <w:rsid w:val="160028D6"/>
    <w:rsid w:val="16003AE6"/>
    <w:rsid w:val="16874565"/>
    <w:rsid w:val="169524AA"/>
    <w:rsid w:val="172E32B3"/>
    <w:rsid w:val="173C2830"/>
    <w:rsid w:val="17643CA0"/>
    <w:rsid w:val="17D041CA"/>
    <w:rsid w:val="17E063DD"/>
    <w:rsid w:val="181D6CEB"/>
    <w:rsid w:val="18213EBC"/>
    <w:rsid w:val="18262797"/>
    <w:rsid w:val="1835547A"/>
    <w:rsid w:val="183A6646"/>
    <w:rsid w:val="183D5BDF"/>
    <w:rsid w:val="184B243C"/>
    <w:rsid w:val="184D7D64"/>
    <w:rsid w:val="187B341E"/>
    <w:rsid w:val="18B04C6E"/>
    <w:rsid w:val="18BD5835"/>
    <w:rsid w:val="18C37E44"/>
    <w:rsid w:val="18D8155B"/>
    <w:rsid w:val="18ED1AC2"/>
    <w:rsid w:val="194226CD"/>
    <w:rsid w:val="19AA360C"/>
    <w:rsid w:val="1AB776DB"/>
    <w:rsid w:val="1AD74763"/>
    <w:rsid w:val="1AFB0424"/>
    <w:rsid w:val="1B34642B"/>
    <w:rsid w:val="1B6A434C"/>
    <w:rsid w:val="1BAF3E49"/>
    <w:rsid w:val="1BFF7085"/>
    <w:rsid w:val="1C783686"/>
    <w:rsid w:val="1CF74FDF"/>
    <w:rsid w:val="1D1604CF"/>
    <w:rsid w:val="1D56364A"/>
    <w:rsid w:val="1E000FB4"/>
    <w:rsid w:val="1E3441B5"/>
    <w:rsid w:val="1EE077D3"/>
    <w:rsid w:val="1EF31990"/>
    <w:rsid w:val="1F016FD9"/>
    <w:rsid w:val="1F8A439A"/>
    <w:rsid w:val="1FE645BB"/>
    <w:rsid w:val="20724489"/>
    <w:rsid w:val="20763C00"/>
    <w:rsid w:val="21E94C60"/>
    <w:rsid w:val="21FD2176"/>
    <w:rsid w:val="22DF68BA"/>
    <w:rsid w:val="230800FD"/>
    <w:rsid w:val="2351120A"/>
    <w:rsid w:val="23613CD7"/>
    <w:rsid w:val="23961007"/>
    <w:rsid w:val="23BC463A"/>
    <w:rsid w:val="23C755F1"/>
    <w:rsid w:val="23EB31FD"/>
    <w:rsid w:val="23EC56FB"/>
    <w:rsid w:val="24231390"/>
    <w:rsid w:val="2506290D"/>
    <w:rsid w:val="251E0601"/>
    <w:rsid w:val="25EF5BCB"/>
    <w:rsid w:val="263D730B"/>
    <w:rsid w:val="264D743F"/>
    <w:rsid w:val="27406148"/>
    <w:rsid w:val="27544FBD"/>
    <w:rsid w:val="27702319"/>
    <w:rsid w:val="27AC1619"/>
    <w:rsid w:val="27FD7796"/>
    <w:rsid w:val="2839402E"/>
    <w:rsid w:val="286C514B"/>
    <w:rsid w:val="289E178B"/>
    <w:rsid w:val="28A6098D"/>
    <w:rsid w:val="28A92D63"/>
    <w:rsid w:val="28F84AD0"/>
    <w:rsid w:val="29261751"/>
    <w:rsid w:val="296D241C"/>
    <w:rsid w:val="2A084CB3"/>
    <w:rsid w:val="2A4C127D"/>
    <w:rsid w:val="2A6706EE"/>
    <w:rsid w:val="2A720AC7"/>
    <w:rsid w:val="2ABC06A0"/>
    <w:rsid w:val="2ABD640B"/>
    <w:rsid w:val="2AC05F66"/>
    <w:rsid w:val="2AD010DE"/>
    <w:rsid w:val="2C14155E"/>
    <w:rsid w:val="2C4C7D71"/>
    <w:rsid w:val="2C4D32F4"/>
    <w:rsid w:val="2C8D59A4"/>
    <w:rsid w:val="2CD142D7"/>
    <w:rsid w:val="2CD62F7B"/>
    <w:rsid w:val="2CF002BD"/>
    <w:rsid w:val="2CFC29EE"/>
    <w:rsid w:val="2D2A7C2B"/>
    <w:rsid w:val="2D405817"/>
    <w:rsid w:val="2D512D0B"/>
    <w:rsid w:val="2D58242D"/>
    <w:rsid w:val="2D7C0DBB"/>
    <w:rsid w:val="2DBC1F80"/>
    <w:rsid w:val="2DF7543C"/>
    <w:rsid w:val="2E136AC9"/>
    <w:rsid w:val="2E811F47"/>
    <w:rsid w:val="2EA17A11"/>
    <w:rsid w:val="2ED47011"/>
    <w:rsid w:val="2F37118F"/>
    <w:rsid w:val="2F630330"/>
    <w:rsid w:val="2F814A7D"/>
    <w:rsid w:val="2FB802AF"/>
    <w:rsid w:val="2FB871D3"/>
    <w:rsid w:val="2FED46BB"/>
    <w:rsid w:val="30570B03"/>
    <w:rsid w:val="30733223"/>
    <w:rsid w:val="3093432F"/>
    <w:rsid w:val="30960945"/>
    <w:rsid w:val="31225C4D"/>
    <w:rsid w:val="315960AA"/>
    <w:rsid w:val="31E0746D"/>
    <w:rsid w:val="325564BB"/>
    <w:rsid w:val="32F866B2"/>
    <w:rsid w:val="33410BA9"/>
    <w:rsid w:val="33706AA3"/>
    <w:rsid w:val="33830594"/>
    <w:rsid w:val="338F728D"/>
    <w:rsid w:val="33981F14"/>
    <w:rsid w:val="339C0CA9"/>
    <w:rsid w:val="33A523A4"/>
    <w:rsid w:val="342A1CDA"/>
    <w:rsid w:val="34790132"/>
    <w:rsid w:val="34B94555"/>
    <w:rsid w:val="34BD7AE8"/>
    <w:rsid w:val="34F5497F"/>
    <w:rsid w:val="35152BF7"/>
    <w:rsid w:val="354E7688"/>
    <w:rsid w:val="35842E64"/>
    <w:rsid w:val="35B9468A"/>
    <w:rsid w:val="35ED5EEA"/>
    <w:rsid w:val="364905E2"/>
    <w:rsid w:val="364936B0"/>
    <w:rsid w:val="36CF231C"/>
    <w:rsid w:val="37575508"/>
    <w:rsid w:val="378B382E"/>
    <w:rsid w:val="37BF361D"/>
    <w:rsid w:val="37DD4B4A"/>
    <w:rsid w:val="37F765DA"/>
    <w:rsid w:val="380A3829"/>
    <w:rsid w:val="38174AE3"/>
    <w:rsid w:val="38501D72"/>
    <w:rsid w:val="387D3937"/>
    <w:rsid w:val="392006B0"/>
    <w:rsid w:val="39CE53B7"/>
    <w:rsid w:val="39DB19B4"/>
    <w:rsid w:val="3A01591B"/>
    <w:rsid w:val="3A597921"/>
    <w:rsid w:val="3A9061D3"/>
    <w:rsid w:val="3ADD2D3D"/>
    <w:rsid w:val="3AE3482A"/>
    <w:rsid w:val="3AFD31D5"/>
    <w:rsid w:val="3B1C261B"/>
    <w:rsid w:val="3B2B5F19"/>
    <w:rsid w:val="3B8E6D3C"/>
    <w:rsid w:val="3BD43216"/>
    <w:rsid w:val="3BDE0485"/>
    <w:rsid w:val="3C9A28F6"/>
    <w:rsid w:val="3CC332F4"/>
    <w:rsid w:val="3D0D562A"/>
    <w:rsid w:val="3D0E1ACE"/>
    <w:rsid w:val="3D9B1A2A"/>
    <w:rsid w:val="3DC626C6"/>
    <w:rsid w:val="3F14424F"/>
    <w:rsid w:val="3F342805"/>
    <w:rsid w:val="3F781EA2"/>
    <w:rsid w:val="3FB61B2C"/>
    <w:rsid w:val="3FE76C35"/>
    <w:rsid w:val="40BE641C"/>
    <w:rsid w:val="426C0FEC"/>
    <w:rsid w:val="42761A5E"/>
    <w:rsid w:val="428110A3"/>
    <w:rsid w:val="428D4F27"/>
    <w:rsid w:val="42D406BC"/>
    <w:rsid w:val="43187C8E"/>
    <w:rsid w:val="4323183B"/>
    <w:rsid w:val="434C460D"/>
    <w:rsid w:val="43527B47"/>
    <w:rsid w:val="43552A51"/>
    <w:rsid w:val="439C5B52"/>
    <w:rsid w:val="43A06C82"/>
    <w:rsid w:val="43E557CF"/>
    <w:rsid w:val="44641622"/>
    <w:rsid w:val="44913FE0"/>
    <w:rsid w:val="451E6727"/>
    <w:rsid w:val="452E07C8"/>
    <w:rsid w:val="45A43718"/>
    <w:rsid w:val="45A71B75"/>
    <w:rsid w:val="46664E0A"/>
    <w:rsid w:val="469E5B56"/>
    <w:rsid w:val="46E905A2"/>
    <w:rsid w:val="472A6324"/>
    <w:rsid w:val="47D44261"/>
    <w:rsid w:val="47ED5CB2"/>
    <w:rsid w:val="48127C3A"/>
    <w:rsid w:val="48196A5F"/>
    <w:rsid w:val="48FD0DDF"/>
    <w:rsid w:val="4907587D"/>
    <w:rsid w:val="49E4776A"/>
    <w:rsid w:val="4A0D148A"/>
    <w:rsid w:val="4A19764B"/>
    <w:rsid w:val="4A1A653B"/>
    <w:rsid w:val="4A200B95"/>
    <w:rsid w:val="4A495936"/>
    <w:rsid w:val="4A534C95"/>
    <w:rsid w:val="4A843D23"/>
    <w:rsid w:val="4ACC5CBA"/>
    <w:rsid w:val="4B490FD8"/>
    <w:rsid w:val="4B5439D7"/>
    <w:rsid w:val="4C8A2ADB"/>
    <w:rsid w:val="4CBD2DC0"/>
    <w:rsid w:val="4CD243C4"/>
    <w:rsid w:val="4D110E7F"/>
    <w:rsid w:val="4D1772E6"/>
    <w:rsid w:val="4D2560AC"/>
    <w:rsid w:val="4D6646B1"/>
    <w:rsid w:val="4DBD01D8"/>
    <w:rsid w:val="4DE67456"/>
    <w:rsid w:val="4DF83E18"/>
    <w:rsid w:val="4E82441A"/>
    <w:rsid w:val="4E8C2859"/>
    <w:rsid w:val="4ED949FA"/>
    <w:rsid w:val="4F6A13B6"/>
    <w:rsid w:val="4FA16D29"/>
    <w:rsid w:val="50291571"/>
    <w:rsid w:val="51054FF6"/>
    <w:rsid w:val="51234AA6"/>
    <w:rsid w:val="51465BBE"/>
    <w:rsid w:val="51987171"/>
    <w:rsid w:val="52472846"/>
    <w:rsid w:val="525C1672"/>
    <w:rsid w:val="52681615"/>
    <w:rsid w:val="526B5CD8"/>
    <w:rsid w:val="527F17A6"/>
    <w:rsid w:val="52AD00A1"/>
    <w:rsid w:val="52B54768"/>
    <w:rsid w:val="52B61649"/>
    <w:rsid w:val="52E96CF9"/>
    <w:rsid w:val="52F731CB"/>
    <w:rsid w:val="52F96995"/>
    <w:rsid w:val="532F17A2"/>
    <w:rsid w:val="538E1F3F"/>
    <w:rsid w:val="548D597B"/>
    <w:rsid w:val="54C52A89"/>
    <w:rsid w:val="55293073"/>
    <w:rsid w:val="55865E37"/>
    <w:rsid w:val="55AD58A7"/>
    <w:rsid w:val="55D34D6C"/>
    <w:rsid w:val="55D478F0"/>
    <w:rsid w:val="55EB3EFF"/>
    <w:rsid w:val="56B2327B"/>
    <w:rsid w:val="57A32A72"/>
    <w:rsid w:val="57B86B17"/>
    <w:rsid w:val="57C90891"/>
    <w:rsid w:val="580355BA"/>
    <w:rsid w:val="5909357D"/>
    <w:rsid w:val="59124106"/>
    <w:rsid w:val="5A173677"/>
    <w:rsid w:val="5AA13836"/>
    <w:rsid w:val="5AAA69F8"/>
    <w:rsid w:val="5ADA1A17"/>
    <w:rsid w:val="5B264623"/>
    <w:rsid w:val="5B292F37"/>
    <w:rsid w:val="5B5A7BCC"/>
    <w:rsid w:val="5C120111"/>
    <w:rsid w:val="5C470F5E"/>
    <w:rsid w:val="5C726720"/>
    <w:rsid w:val="5CA128E7"/>
    <w:rsid w:val="5CAB68AD"/>
    <w:rsid w:val="5D0B0D39"/>
    <w:rsid w:val="5E0E340A"/>
    <w:rsid w:val="5E6E1409"/>
    <w:rsid w:val="5E7606B9"/>
    <w:rsid w:val="5EDD188F"/>
    <w:rsid w:val="5EE42E3D"/>
    <w:rsid w:val="5EE6387A"/>
    <w:rsid w:val="5F166A19"/>
    <w:rsid w:val="5FBF0D36"/>
    <w:rsid w:val="5FC70BD2"/>
    <w:rsid w:val="5FEF45F4"/>
    <w:rsid w:val="601A5176"/>
    <w:rsid w:val="60885401"/>
    <w:rsid w:val="60BB1B21"/>
    <w:rsid w:val="615254E7"/>
    <w:rsid w:val="6160255A"/>
    <w:rsid w:val="616B08CE"/>
    <w:rsid w:val="61892926"/>
    <w:rsid w:val="621A51F3"/>
    <w:rsid w:val="624B1AEF"/>
    <w:rsid w:val="62FA4293"/>
    <w:rsid w:val="63180673"/>
    <w:rsid w:val="6322581D"/>
    <w:rsid w:val="63566BC2"/>
    <w:rsid w:val="63AF287A"/>
    <w:rsid w:val="64276CEF"/>
    <w:rsid w:val="645066B4"/>
    <w:rsid w:val="654B0E86"/>
    <w:rsid w:val="654F781A"/>
    <w:rsid w:val="65C62E92"/>
    <w:rsid w:val="65DB75A1"/>
    <w:rsid w:val="66263761"/>
    <w:rsid w:val="66455426"/>
    <w:rsid w:val="670001A1"/>
    <w:rsid w:val="670B2EAD"/>
    <w:rsid w:val="67540AB5"/>
    <w:rsid w:val="67647F2B"/>
    <w:rsid w:val="67694B5A"/>
    <w:rsid w:val="67B126A6"/>
    <w:rsid w:val="67B308BB"/>
    <w:rsid w:val="67BE163C"/>
    <w:rsid w:val="68092284"/>
    <w:rsid w:val="682D338E"/>
    <w:rsid w:val="68387DB8"/>
    <w:rsid w:val="684C5E4D"/>
    <w:rsid w:val="690F0A7C"/>
    <w:rsid w:val="692D4650"/>
    <w:rsid w:val="695E5165"/>
    <w:rsid w:val="69B5786A"/>
    <w:rsid w:val="69E846C4"/>
    <w:rsid w:val="6A0D703D"/>
    <w:rsid w:val="6A7A0541"/>
    <w:rsid w:val="6AE92B25"/>
    <w:rsid w:val="6B6617B7"/>
    <w:rsid w:val="6B723E44"/>
    <w:rsid w:val="6CB80F4C"/>
    <w:rsid w:val="6CBD7465"/>
    <w:rsid w:val="6CCC3FCC"/>
    <w:rsid w:val="6D1460D8"/>
    <w:rsid w:val="6D6B08FC"/>
    <w:rsid w:val="6D983849"/>
    <w:rsid w:val="6DA90B78"/>
    <w:rsid w:val="6DB71B91"/>
    <w:rsid w:val="6DB85123"/>
    <w:rsid w:val="6E394DF4"/>
    <w:rsid w:val="6E883A26"/>
    <w:rsid w:val="6ECC6091"/>
    <w:rsid w:val="6ED8459B"/>
    <w:rsid w:val="6EE2346A"/>
    <w:rsid w:val="6F285473"/>
    <w:rsid w:val="70083B9B"/>
    <w:rsid w:val="7018098D"/>
    <w:rsid w:val="70685335"/>
    <w:rsid w:val="708014D3"/>
    <w:rsid w:val="70B64117"/>
    <w:rsid w:val="717C74E8"/>
    <w:rsid w:val="718C67DA"/>
    <w:rsid w:val="71A36DE5"/>
    <w:rsid w:val="71D65903"/>
    <w:rsid w:val="71EA0F4C"/>
    <w:rsid w:val="72232797"/>
    <w:rsid w:val="72AD0CA8"/>
    <w:rsid w:val="72C539AB"/>
    <w:rsid w:val="732F0276"/>
    <w:rsid w:val="737F0460"/>
    <w:rsid w:val="74A2756A"/>
    <w:rsid w:val="74D9133A"/>
    <w:rsid w:val="74E30E1E"/>
    <w:rsid w:val="751E071A"/>
    <w:rsid w:val="753238EF"/>
    <w:rsid w:val="7561323F"/>
    <w:rsid w:val="75726D79"/>
    <w:rsid w:val="75832136"/>
    <w:rsid w:val="75870BEB"/>
    <w:rsid w:val="75E41A10"/>
    <w:rsid w:val="761E73BD"/>
    <w:rsid w:val="763112EF"/>
    <w:rsid w:val="7662061E"/>
    <w:rsid w:val="77466BE0"/>
    <w:rsid w:val="77A039A6"/>
    <w:rsid w:val="77E93077"/>
    <w:rsid w:val="781B57BB"/>
    <w:rsid w:val="78540092"/>
    <w:rsid w:val="789035B9"/>
    <w:rsid w:val="789E06B5"/>
    <w:rsid w:val="78B10710"/>
    <w:rsid w:val="78C203E4"/>
    <w:rsid w:val="78EC1071"/>
    <w:rsid w:val="78F410FE"/>
    <w:rsid w:val="7A4414F9"/>
    <w:rsid w:val="7A757259"/>
    <w:rsid w:val="7A7D565F"/>
    <w:rsid w:val="7A8270F2"/>
    <w:rsid w:val="7A9C0875"/>
    <w:rsid w:val="7B1A281F"/>
    <w:rsid w:val="7B55629C"/>
    <w:rsid w:val="7C9C644F"/>
    <w:rsid w:val="7D9B121C"/>
    <w:rsid w:val="7D9F3FF6"/>
    <w:rsid w:val="7DC86A1A"/>
    <w:rsid w:val="7DCB2740"/>
    <w:rsid w:val="7E233080"/>
    <w:rsid w:val="7E283167"/>
    <w:rsid w:val="7E766D19"/>
    <w:rsid w:val="7E8264A1"/>
    <w:rsid w:val="7F3926BC"/>
    <w:rsid w:val="7F815D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7"/>
    <w:pPr>
      <w:outlineLvl w:val="0"/>
    </w:pPr>
    <w:rPr>
      <w:sz w:val="28"/>
      <w:szCs w:val="28"/>
    </w:rPr>
  </w:style>
  <w:style w:type="paragraph" w:styleId="5">
    <w:name w:val="heading 2"/>
    <w:basedOn w:val="1"/>
    <w:next w:val="1"/>
    <w:qFormat/>
    <w:uiPriority w:val="1"/>
    <w:pPr>
      <w:spacing w:before="23"/>
      <w:ind w:left="101"/>
      <w:outlineLvl w:val="1"/>
    </w:pPr>
    <w:rPr>
      <w:rFonts w:ascii="方正大黑简体" w:hAnsi="方正大黑简体" w:eastAsia="方正大黑简体" w:cs="方正大黑简体"/>
      <w:sz w:val="32"/>
      <w:szCs w:val="32"/>
    </w:rPr>
  </w:style>
  <w:style w:type="paragraph" w:styleId="6">
    <w:name w:val="heading 3"/>
    <w:basedOn w:val="1"/>
    <w:next w:val="1"/>
    <w:qFormat/>
    <w:uiPriority w:val="1"/>
    <w:pPr>
      <w:spacing w:before="32"/>
      <w:ind w:left="435" w:hanging="326"/>
      <w:outlineLvl w:val="2"/>
    </w:pPr>
    <w:rPr>
      <w:rFonts w:ascii="方正黑体简体" w:hAnsi="方正黑体简体" w:eastAsia="方正黑体简体" w:cs="方正黑体简体"/>
      <w:sz w:val="30"/>
      <w:szCs w:val="30"/>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cs="Times New Roman"/>
    </w:rPr>
  </w:style>
  <w:style w:type="paragraph" w:styleId="3">
    <w:name w:val="Body Text"/>
    <w:basedOn w:val="1"/>
    <w:next w:val="1"/>
    <w:qFormat/>
    <w:uiPriority w:val="1"/>
    <w:rPr>
      <w:sz w:val="25"/>
      <w:szCs w:val="25"/>
    </w:rPr>
  </w:style>
  <w:style w:type="paragraph" w:styleId="7">
    <w:name w:val="Normal Indent"/>
    <w:basedOn w:val="1"/>
    <w:qFormat/>
    <w:uiPriority w:val="0"/>
    <w:pPr>
      <w:ind w:firstLine="420" w:firstLineChars="200"/>
    </w:pPr>
    <w:rPr>
      <w:rFonts w:cs="Times New Roman"/>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39"/>
    <w:pPr>
      <w:ind w:left="210"/>
      <w:jc w:val="left"/>
    </w:pPr>
    <w:rPr>
      <w:rFonts w:ascii="Times New Roman" w:hAnsi="Times New Roman" w:cs="Times New Roman"/>
      <w:smallCaps/>
      <w:sz w:val="20"/>
      <w:szCs w:val="20"/>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3"/>
    <w:next w:val="1"/>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customStyle="1" w:styleId="18">
    <w:name w:val="Default"/>
    <w:qFormat/>
    <w:uiPriority w:val="99"/>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customStyle="1" w:styleId="19">
    <w:name w:val="p0"/>
    <w:basedOn w:val="1"/>
    <w:qFormat/>
    <w:uiPriority w:val="0"/>
    <w:pPr>
      <w:widowControl/>
    </w:pPr>
    <w:rPr>
      <w:rFonts w:ascii="Times New Roman" w:hAnsi="Times New Roman" w:cs="Times New Roman"/>
      <w:kern w:val="0"/>
      <w:szCs w:val="21"/>
    </w:rPr>
  </w:style>
  <w:style w:type="paragraph" w:customStyle="1" w:styleId="20">
    <w:name w:val="p15"/>
    <w:basedOn w:val="1"/>
    <w:qFormat/>
    <w:uiPriority w:val="0"/>
    <w:pPr>
      <w:widowControl/>
    </w:pPr>
    <w:rPr>
      <w:rFonts w:ascii="宋体" w:hAnsi="宋体" w:cs="宋体"/>
      <w:kern w:val="0"/>
      <w:szCs w:val="21"/>
    </w:rPr>
  </w:style>
  <w:style w:type="character" w:customStyle="1" w:styleId="21">
    <w:name w:val="font31"/>
    <w:basedOn w:val="16"/>
    <w:qFormat/>
    <w:uiPriority w:val="0"/>
    <w:rPr>
      <w:rFonts w:hint="eastAsia" w:ascii="宋体" w:hAnsi="宋体" w:eastAsia="宋体" w:cs="宋体"/>
      <w:color w:val="000000"/>
      <w:sz w:val="24"/>
      <w:szCs w:val="24"/>
      <w:u w:val="none"/>
    </w:rPr>
  </w:style>
  <w:style w:type="character" w:customStyle="1" w:styleId="22">
    <w:name w:val="font01"/>
    <w:basedOn w:val="16"/>
    <w:qFormat/>
    <w:uiPriority w:val="0"/>
    <w:rPr>
      <w:rFonts w:hint="eastAsia" w:ascii="宋体" w:hAnsi="宋体" w:eastAsia="宋体" w:cs="宋体"/>
      <w:color w:val="000000"/>
      <w:sz w:val="24"/>
      <w:szCs w:val="24"/>
      <w:u w:val="none"/>
    </w:rPr>
  </w:style>
  <w:style w:type="character" w:customStyle="1" w:styleId="23">
    <w:name w:val="font11"/>
    <w:basedOn w:val="16"/>
    <w:qFormat/>
    <w:uiPriority w:val="0"/>
    <w:rPr>
      <w:rFonts w:hint="eastAsia" w:ascii="宋体" w:hAnsi="宋体" w:eastAsia="宋体" w:cs="宋体"/>
      <w:color w:val="000000"/>
      <w:sz w:val="24"/>
      <w:szCs w:val="24"/>
      <w:u w:val="none"/>
    </w:rPr>
  </w:style>
  <w:style w:type="character" w:customStyle="1" w:styleId="24">
    <w:name w:val="font21"/>
    <w:basedOn w:val="16"/>
    <w:qFormat/>
    <w:uiPriority w:val="0"/>
    <w:rPr>
      <w:rFonts w:hint="eastAsia" w:ascii="宋体" w:hAnsi="宋体" w:eastAsia="宋体" w:cs="宋体"/>
      <w:color w:val="000000"/>
      <w:sz w:val="24"/>
      <w:szCs w:val="24"/>
      <w:u w:val="none"/>
    </w:rPr>
  </w:style>
  <w:style w:type="character" w:customStyle="1" w:styleId="25">
    <w:name w:val="font41"/>
    <w:basedOn w:val="16"/>
    <w:qFormat/>
    <w:uiPriority w:val="0"/>
    <w:rPr>
      <w:rFonts w:hint="eastAsia" w:ascii="宋体" w:hAnsi="宋体" w:eastAsia="宋体" w:cs="宋体"/>
      <w:color w:val="000000"/>
      <w:sz w:val="24"/>
      <w:szCs w:val="24"/>
      <w:u w:val="none"/>
    </w:rPr>
  </w:style>
  <w:style w:type="character" w:customStyle="1" w:styleId="26">
    <w:name w:val="font51"/>
    <w:basedOn w:val="16"/>
    <w:qFormat/>
    <w:uiPriority w:val="0"/>
    <w:rPr>
      <w:rFonts w:hint="eastAsia" w:ascii="宋体" w:hAnsi="宋体" w:eastAsia="宋体" w:cs="宋体"/>
      <w:color w:val="000000"/>
      <w:sz w:val="24"/>
      <w:szCs w:val="24"/>
      <w:u w:val="none"/>
    </w:rPr>
  </w:style>
  <w:style w:type="character" w:customStyle="1" w:styleId="27">
    <w:name w:val="font61"/>
    <w:basedOn w:val="16"/>
    <w:qFormat/>
    <w:uiPriority w:val="0"/>
    <w:rPr>
      <w:rFonts w:hint="eastAsia" w:ascii="宋体" w:hAnsi="宋体" w:eastAsia="宋体" w:cs="宋体"/>
      <w:color w:val="000000"/>
      <w:sz w:val="24"/>
      <w:szCs w:val="24"/>
      <w:u w:val="none"/>
    </w:rPr>
  </w:style>
  <w:style w:type="paragraph" w:styleId="28">
    <w:name w:val="List Paragraph"/>
    <w:basedOn w:val="1"/>
    <w:qFormat/>
    <w:uiPriority w:val="1"/>
    <w:pPr>
      <w:ind w:left="1332" w:hanging="360"/>
    </w:pPr>
    <w:rPr>
      <w:rFonts w:hint="eastAsia"/>
      <w:sz w:val="24"/>
    </w:rPr>
  </w:style>
  <w:style w:type="paragraph" w:customStyle="1" w:styleId="29">
    <w:name w:val="Body Text First Indent1"/>
    <w:basedOn w:val="3"/>
    <w:next w:val="1"/>
    <w:qFormat/>
    <w:uiPriority w:val="0"/>
    <w:pPr>
      <w:ind w:firstLine="420" w:firstLineChars="100"/>
    </w:pPr>
  </w:style>
  <w:style w:type="paragraph" w:customStyle="1" w:styleId="30">
    <w:name w:val="p16"/>
    <w:basedOn w:val="1"/>
    <w:qFormat/>
    <w:uiPriority w:val="0"/>
    <w:pPr>
      <w:widowControl/>
    </w:pPr>
    <w:rPr>
      <w:kern w:val="0"/>
      <w:szCs w:val="21"/>
    </w:rPr>
  </w:style>
  <w:style w:type="character" w:customStyle="1" w:styleId="31">
    <w:name w:val="font81"/>
    <w:basedOn w:val="16"/>
    <w:qFormat/>
    <w:uiPriority w:val="0"/>
    <w:rPr>
      <w:rFonts w:hint="eastAsia" w:ascii="宋体" w:hAnsi="宋体" w:eastAsia="宋体" w:cs="宋体"/>
      <w:color w:val="000000"/>
      <w:sz w:val="24"/>
      <w:szCs w:val="24"/>
      <w:u w:val="none"/>
    </w:rPr>
  </w:style>
  <w:style w:type="character" w:customStyle="1" w:styleId="32">
    <w:name w:val="font71"/>
    <w:basedOn w:val="16"/>
    <w:qFormat/>
    <w:uiPriority w:val="0"/>
    <w:rPr>
      <w:rFonts w:hint="eastAsia" w:ascii="宋体" w:hAnsi="宋体" w:eastAsia="宋体" w:cs="宋体"/>
      <w:color w:val="auto"/>
      <w:sz w:val="22"/>
      <w:szCs w:val="22"/>
      <w:u w:val="none"/>
    </w:rPr>
  </w:style>
  <w:style w:type="character" w:customStyle="1" w:styleId="33">
    <w:name w:val="NormalCharacter"/>
    <w:link w:val="34"/>
    <w:qFormat/>
    <w:uiPriority w:val="0"/>
    <w:rPr>
      <w:rFonts w:eastAsia="宋体"/>
      <w:kern w:val="2"/>
      <w:sz w:val="21"/>
      <w:szCs w:val="21"/>
      <w:lang w:val="en-US" w:eastAsia="zh-CN" w:bidi="ar-SA"/>
    </w:rPr>
  </w:style>
  <w:style w:type="paragraph" w:customStyle="1" w:styleId="34">
    <w:name w:val="UserStyle_0"/>
    <w:basedOn w:val="1"/>
    <w:link w:val="33"/>
    <w:qFormat/>
    <w:uiPriority w:val="0"/>
    <w:pPr>
      <w:spacing w:line="240" w:lineRule="auto"/>
      <w:jc w:val="both"/>
      <w:textAlignment w:val="baseline"/>
    </w:pPr>
    <w:rPr>
      <w:rFonts w:eastAsia="宋体"/>
      <w:kern w:val="2"/>
      <w:sz w:val="21"/>
      <w:szCs w:val="21"/>
      <w:lang w:val="en-US" w:eastAsia="zh-CN" w:bidi="ar-SA"/>
    </w:rPr>
  </w:style>
  <w:style w:type="character" w:customStyle="1" w:styleId="35">
    <w:name w:val="15"/>
    <w:basedOn w:val="16"/>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6" Type="http://schemas.openxmlformats.org/officeDocument/2006/relationships/fontTable" Target="fontTable.xml"/><Relationship Id="rId65" Type="http://schemas.openxmlformats.org/officeDocument/2006/relationships/customXml" Target="../customXml/item1.xml"/><Relationship Id="rId64" Type="http://schemas.openxmlformats.org/officeDocument/2006/relationships/image" Target="media/image58.png"/><Relationship Id="rId63" Type="http://schemas.openxmlformats.org/officeDocument/2006/relationships/image" Target="media/image57.png"/><Relationship Id="rId62" Type="http://schemas.openxmlformats.org/officeDocument/2006/relationships/image" Target="media/image56.png"/><Relationship Id="rId61" Type="http://schemas.openxmlformats.org/officeDocument/2006/relationships/image" Target="media/image55.png"/><Relationship Id="rId60" Type="http://schemas.openxmlformats.org/officeDocument/2006/relationships/image" Target="media/image54.png"/><Relationship Id="rId6" Type="http://schemas.openxmlformats.org/officeDocument/2006/relationships/theme" Target="theme/theme1.xml"/><Relationship Id="rId59" Type="http://schemas.openxmlformats.org/officeDocument/2006/relationships/image" Target="media/image53.png"/><Relationship Id="rId58" Type="http://schemas.openxmlformats.org/officeDocument/2006/relationships/image" Target="media/image52.png"/><Relationship Id="rId57" Type="http://schemas.openxmlformats.org/officeDocument/2006/relationships/image" Target="media/image51.png"/><Relationship Id="rId56" Type="http://schemas.openxmlformats.org/officeDocument/2006/relationships/image" Target="media/image50.png"/><Relationship Id="rId55" Type="http://schemas.openxmlformats.org/officeDocument/2006/relationships/image" Target="media/image49.png"/><Relationship Id="rId54" Type="http://schemas.openxmlformats.org/officeDocument/2006/relationships/image" Target="media/image48.png"/><Relationship Id="rId53" Type="http://schemas.openxmlformats.org/officeDocument/2006/relationships/image" Target="media/image47.png"/><Relationship Id="rId52" Type="http://schemas.openxmlformats.org/officeDocument/2006/relationships/image" Target="media/image46.png"/><Relationship Id="rId51" Type="http://schemas.openxmlformats.org/officeDocument/2006/relationships/image" Target="media/image45.png"/><Relationship Id="rId50" Type="http://schemas.openxmlformats.org/officeDocument/2006/relationships/image" Target="media/image44.png"/><Relationship Id="rId5" Type="http://schemas.openxmlformats.org/officeDocument/2006/relationships/footer" Target="footer2.xml"/><Relationship Id="rId49" Type="http://schemas.openxmlformats.org/officeDocument/2006/relationships/image" Target="media/image43.png"/><Relationship Id="rId48" Type="http://schemas.openxmlformats.org/officeDocument/2006/relationships/image" Target="media/image42.png"/><Relationship Id="rId47" Type="http://schemas.openxmlformats.org/officeDocument/2006/relationships/image" Target="media/image41.png"/><Relationship Id="rId46" Type="http://schemas.openxmlformats.org/officeDocument/2006/relationships/image" Target="media/image40.png"/><Relationship Id="rId45" Type="http://schemas.openxmlformats.org/officeDocument/2006/relationships/image" Target="media/image39.png"/><Relationship Id="rId44" Type="http://schemas.openxmlformats.org/officeDocument/2006/relationships/image" Target="media/image38.png"/><Relationship Id="rId43" Type="http://schemas.openxmlformats.org/officeDocument/2006/relationships/image" Target="media/image37.png"/><Relationship Id="rId42" Type="http://schemas.openxmlformats.org/officeDocument/2006/relationships/image" Target="media/image36.png"/><Relationship Id="rId41" Type="http://schemas.openxmlformats.org/officeDocument/2006/relationships/image" Target="media/image35.png"/><Relationship Id="rId40" Type="http://schemas.openxmlformats.org/officeDocument/2006/relationships/image" Target="media/image34.png"/><Relationship Id="rId4" Type="http://schemas.openxmlformats.org/officeDocument/2006/relationships/footer" Target="footer1.xml"/><Relationship Id="rId39" Type="http://schemas.openxmlformats.org/officeDocument/2006/relationships/image" Target="media/image33.png"/><Relationship Id="rId38" Type="http://schemas.openxmlformats.org/officeDocument/2006/relationships/image" Target="media/image32.png"/><Relationship Id="rId37" Type="http://schemas.openxmlformats.org/officeDocument/2006/relationships/image" Target="media/image31.png"/><Relationship Id="rId36" Type="http://schemas.openxmlformats.org/officeDocument/2006/relationships/image" Target="media/image30.png"/><Relationship Id="rId35" Type="http://schemas.openxmlformats.org/officeDocument/2006/relationships/image" Target="media/image29.png"/><Relationship Id="rId34" Type="http://schemas.openxmlformats.org/officeDocument/2006/relationships/image" Target="media/image28.png"/><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header" Target="head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266</Pages>
  <Words>77500</Words>
  <Characters>95647</Characters>
  <Paragraphs>14718</Paragraphs>
  <TotalTime>1</TotalTime>
  <ScaleCrop>false</ScaleCrop>
  <LinksUpToDate>false</LinksUpToDate>
  <CharactersWithSpaces>108428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2020-02-20T14:01:00Z</dcterms:created>
  <dc:creator>丽芝</dc:creator>
  <cp:lastModifiedBy>Administrator</cp:lastModifiedBy>
  <cp:lastPrinted>2026-02-13T07:49:00Z</cp:lastPrinted>
  <dcterms:modified xsi:type="dcterms:W3CDTF">2026-03-09T09:29:20Z</dcterms:modified>
  <dc:title>济源市</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81c0a3e28ae34cc9b2a2f28b7d4108ff_23</vt:lpwstr>
  </property>
  <property fmtid="{D5CDD505-2E9C-101B-9397-08002B2CF9AE}" pid="4" name="commondata">
    <vt:lpwstr>eyJoZGlkIjoiMjNmZDNjMzIzYTI0MjJjMzViZjFkZDAxM2Y2ZTljMmUifQ==</vt:lpwstr>
  </property>
</Properties>
</file>