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N/>
        <w:bidi w:val="0"/>
        <w:spacing w:line="590" w:lineRule="exact"/>
        <w:ind w:left="0" w:leftChars="0" w:right="0" w:rightChars="0" w:firstLine="300" w:firstLineChars="100"/>
        <w:jc w:val="left"/>
        <w:textAlignment w:val="auto"/>
        <w:outlineLvl w:val="9"/>
        <w:rPr>
          <w:rFonts w:ascii="黑体" w:eastAsia="黑体"/>
          <w:sz w:val="30"/>
          <w:szCs w:val="30"/>
        </w:rPr>
      </w:pPr>
      <w:r>
        <w:rPr>
          <w:rFonts w:hint="eastAsia" w:ascii="黑体" w:eastAsia="黑体"/>
          <w:sz w:val="30"/>
          <w:szCs w:val="30"/>
        </w:rPr>
        <w:t>附件</w:t>
      </w:r>
      <w:r>
        <w:rPr>
          <w:rFonts w:ascii="黑体" w:eastAsia="黑体"/>
          <w:sz w:val="30"/>
          <w:szCs w:val="30"/>
        </w:rPr>
        <w:t>6</w:t>
      </w:r>
    </w:p>
    <w:p>
      <w:pPr>
        <w:keepNext w:val="0"/>
        <w:keepLines w:val="0"/>
        <w:pageBreakBefore w:val="0"/>
        <w:widowControl w:val="0"/>
        <w:kinsoku/>
        <w:wordWrap/>
        <w:overflowPunct/>
        <w:topLinePunct w:val="0"/>
        <w:autoSpaceDE/>
        <w:autoSpaceDN/>
        <w:bidi w:val="0"/>
        <w:adjustRightInd/>
        <w:snapToGrid/>
        <w:spacing w:before="159" w:beforeLines="50"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承</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bookmarkEnd w:id="0"/>
    <w:p>
      <w:pPr>
        <w:keepNext w:val="0"/>
        <w:keepLines w:val="0"/>
        <w:pageBreakBefore w:val="0"/>
        <w:kinsoku/>
        <w:wordWrap/>
        <w:overflowPunct/>
        <w:topLinePunct w:val="0"/>
        <w:autoSpaceDN/>
        <w:bidi w:val="0"/>
        <w:spacing w:line="590" w:lineRule="exact"/>
        <w:ind w:left="0" w:leftChars="0" w:right="0" w:rightChars="0"/>
        <w:jc w:val="center"/>
        <w:textAlignment w:val="auto"/>
        <w:outlineLvl w:val="9"/>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N/>
        <w:bidi w:val="0"/>
        <w:spacing w:line="590" w:lineRule="exact"/>
        <w:ind w:left="0" w:leftChars="0" w:right="0" w:rightChars="0"/>
        <w:textAlignment w:val="auto"/>
        <w:outlineLvl w:val="9"/>
        <w:rPr>
          <w:rFonts w:ascii="宋体" w:hAnsi="宋体" w:eastAsia="仿宋_GB2312"/>
          <w:sz w:val="30"/>
          <w:szCs w:val="30"/>
        </w:rPr>
      </w:pPr>
      <w:r>
        <w:rPr>
          <w:rFonts w:hint="eastAsia" w:ascii="宋体" w:hAnsi="宋体" w:eastAsia="仿宋_GB2312"/>
          <w:sz w:val="30"/>
          <w:szCs w:val="30"/>
        </w:rPr>
        <w:t>市富民农业发展有限公司：</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hint="eastAsia" w:ascii="宋体" w:hAnsi="宋体" w:eastAsia="仿宋_GB2312"/>
          <w:sz w:val="30"/>
          <w:szCs w:val="30"/>
        </w:rPr>
      </w:pPr>
      <w:r>
        <w:rPr>
          <w:rFonts w:hint="eastAsia" w:ascii="宋体" w:hAnsi="宋体" w:eastAsia="仿宋_GB2312"/>
          <w:sz w:val="30"/>
          <w:szCs w:val="30"/>
        </w:rPr>
        <w:t>我单位在市富民农业发展有限公司借款</w:t>
      </w:r>
      <w:r>
        <w:rPr>
          <w:rFonts w:ascii="宋体" w:hAnsi="宋体" w:eastAsia="仿宋_GB2312"/>
          <w:sz w:val="30"/>
          <w:szCs w:val="30"/>
        </w:rPr>
        <w:t xml:space="preserve">      </w:t>
      </w:r>
      <w:r>
        <w:rPr>
          <w:rFonts w:hint="eastAsia" w:ascii="宋体" w:hAnsi="宋体" w:eastAsia="仿宋_GB2312"/>
          <w:sz w:val="30"/>
          <w:szCs w:val="30"/>
        </w:rPr>
        <w:t>万元，借款期限为</w:t>
      </w:r>
      <w:r>
        <w:rPr>
          <w:rFonts w:ascii="宋体" w:hAnsi="宋体" w:eastAsia="仿宋_GB2312"/>
          <w:sz w:val="30"/>
          <w:szCs w:val="30"/>
        </w:rPr>
        <w:t xml:space="preserve">   </w:t>
      </w:r>
      <w:r>
        <w:rPr>
          <w:rFonts w:hint="eastAsia" w:ascii="宋体" w:hAnsi="宋体" w:eastAsia="仿宋_GB2312"/>
          <w:sz w:val="30"/>
          <w:szCs w:val="30"/>
        </w:rPr>
        <w:t>年。为保证该笔借款安全有效运行，做出如下承诺:</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hint="eastAsia" w:ascii="宋体" w:hAnsi="宋体" w:eastAsia="仿宋_GB2312"/>
          <w:sz w:val="30"/>
          <w:szCs w:val="30"/>
        </w:rPr>
      </w:pPr>
      <w:r>
        <w:rPr>
          <w:rFonts w:hint="eastAsia" w:ascii="宋体" w:hAnsi="宋体" w:eastAsia="仿宋_GB2312"/>
          <w:sz w:val="30"/>
          <w:szCs w:val="30"/>
        </w:rPr>
        <w:t>1.保证用于现代农业产业发展，并符合市政府现代农业产业规划。</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hint="eastAsia" w:ascii="宋体" w:hAnsi="宋体" w:eastAsia="仿宋_GB2312"/>
          <w:sz w:val="30"/>
          <w:szCs w:val="30"/>
        </w:rPr>
      </w:pPr>
      <w:r>
        <w:rPr>
          <w:rFonts w:hint="eastAsia" w:ascii="宋体" w:hAnsi="宋体" w:eastAsia="仿宋_GB2312"/>
          <w:sz w:val="30"/>
          <w:szCs w:val="30"/>
        </w:rPr>
        <w:t>2.保证合法经营，诚实守信，管理规范，账目真实，按时还本付息。</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hint="eastAsia" w:ascii="宋体" w:hAnsi="宋体" w:eastAsia="仿宋_GB2312"/>
          <w:sz w:val="30"/>
          <w:szCs w:val="30"/>
        </w:rPr>
      </w:pPr>
      <w:r>
        <w:rPr>
          <w:rFonts w:hint="eastAsia" w:ascii="宋体" w:hAnsi="宋体" w:eastAsia="仿宋_GB2312"/>
          <w:sz w:val="30"/>
          <w:szCs w:val="30"/>
        </w:rPr>
        <w:t>3.承担互保责任，履行互保义务。</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hint="eastAsia" w:ascii="宋体" w:hAnsi="宋体" w:eastAsia="仿宋_GB2312"/>
          <w:sz w:val="30"/>
          <w:szCs w:val="30"/>
        </w:rPr>
      </w:pPr>
      <w:r>
        <w:rPr>
          <w:rFonts w:hint="eastAsia" w:ascii="宋体" w:hAnsi="宋体" w:eastAsia="仿宋_GB2312"/>
          <w:sz w:val="30"/>
          <w:szCs w:val="30"/>
        </w:rPr>
        <w:t>4.逾期未能还本付息，</w:t>
      </w:r>
      <w:r>
        <w:rPr>
          <w:rFonts w:hint="eastAsia" w:ascii="宋体" w:hAnsi="宋体" w:eastAsia="仿宋_GB2312" w:cs="仿宋_GB2312"/>
          <w:sz w:val="30"/>
          <w:szCs w:val="30"/>
        </w:rPr>
        <w:t>对国家、省已经批复，尚未拨付给我单位的上级奖补资金、市级配套资金、市级项目奖补资金以及其它上级资金，同意划转给济源市</w:t>
      </w:r>
      <w:r>
        <w:rPr>
          <w:rFonts w:hint="eastAsia" w:ascii="宋体" w:hAnsi="宋体" w:eastAsia="仿宋_GB2312"/>
          <w:sz w:val="30"/>
          <w:szCs w:val="30"/>
        </w:rPr>
        <w:t>富民农业发展有限公司；</w:t>
      </w:r>
      <w:r>
        <w:rPr>
          <w:rFonts w:hint="eastAsia" w:ascii="宋体" w:hAnsi="宋体" w:eastAsia="仿宋_GB2312" w:cs="仿宋_GB2312"/>
          <w:sz w:val="30"/>
          <w:szCs w:val="30"/>
        </w:rPr>
        <w:t xml:space="preserve"> 自愿放弃国家、省、市荣誉称号，5年内不再申报国家、省、市有关项目。</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hint="eastAsia" w:ascii="宋体" w:hAnsi="宋体" w:eastAsia="仿宋_GB2312"/>
          <w:sz w:val="30"/>
          <w:szCs w:val="30"/>
        </w:rPr>
      </w:pPr>
      <w:r>
        <w:rPr>
          <w:rFonts w:hint="eastAsia" w:ascii="宋体" w:hAnsi="宋体" w:eastAsia="仿宋_GB2312"/>
          <w:sz w:val="30"/>
          <w:szCs w:val="30"/>
        </w:rPr>
        <w:t>5.</w:t>
      </w:r>
      <w:r>
        <w:rPr>
          <w:rFonts w:hint="eastAsia" w:ascii="宋体" w:hAnsi="宋体" w:eastAsia="仿宋_GB2312"/>
          <w:spacing w:val="-10"/>
          <w:sz w:val="30"/>
          <w:szCs w:val="30"/>
        </w:rPr>
        <w:t>严格执行《济源市农业发展基金管理使用办法》，自愿接受济源市富民农业发展有限公司和济源市农业发展协会指导和监督。</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hint="eastAsia" w:ascii="宋体" w:hAnsi="宋体" w:eastAsia="仿宋_GB2312"/>
          <w:sz w:val="30"/>
          <w:szCs w:val="30"/>
        </w:rPr>
      </w:pPr>
      <w:r>
        <w:rPr>
          <w:rFonts w:hint="eastAsia" w:ascii="宋体" w:hAnsi="宋体" w:eastAsia="仿宋_GB2312"/>
          <w:sz w:val="30"/>
          <w:szCs w:val="30"/>
        </w:rPr>
        <w:t xml:space="preserve"> 特此承诺</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hint="eastAsia" w:ascii="宋体" w:hAnsi="宋体" w:eastAsia="仿宋_GB2312"/>
          <w:sz w:val="30"/>
          <w:szCs w:val="30"/>
          <w:lang w:val="en-US" w:eastAsia="zh-CN"/>
        </w:rPr>
      </w:pPr>
    </w:p>
    <w:p>
      <w:pPr>
        <w:keepNext w:val="0"/>
        <w:keepLines w:val="0"/>
        <w:pageBreakBefore w:val="0"/>
        <w:kinsoku/>
        <w:wordWrap/>
        <w:overflowPunct/>
        <w:topLinePunct w:val="0"/>
        <w:autoSpaceDN/>
        <w:bidi w:val="0"/>
        <w:spacing w:line="590" w:lineRule="exact"/>
        <w:ind w:right="0" w:rightChars="0"/>
        <w:textAlignment w:val="auto"/>
        <w:outlineLvl w:val="9"/>
        <w:rPr>
          <w:rFonts w:ascii="宋体" w:hAnsi="宋体" w:eastAsia="仿宋_GB2312"/>
          <w:sz w:val="30"/>
          <w:szCs w:val="30"/>
        </w:rPr>
      </w:pPr>
      <w:r>
        <w:rPr>
          <w:rFonts w:hint="eastAsia" w:ascii="宋体" w:hAnsi="宋体" w:eastAsia="仿宋_GB2312"/>
          <w:sz w:val="30"/>
          <w:szCs w:val="30"/>
          <w:lang w:val="en-US" w:eastAsia="zh-CN"/>
        </w:rPr>
        <w:t xml:space="preserve">                         </w:t>
      </w:r>
      <w:r>
        <w:rPr>
          <w:rFonts w:hint="eastAsia" w:ascii="宋体" w:hAnsi="宋体" w:eastAsia="仿宋_GB2312"/>
          <w:sz w:val="30"/>
          <w:szCs w:val="30"/>
        </w:rPr>
        <w:t>借款单位（盖章）</w:t>
      </w:r>
    </w:p>
    <w:p>
      <w:pPr>
        <w:keepNext w:val="0"/>
        <w:keepLines w:val="0"/>
        <w:pageBreakBefore w:val="0"/>
        <w:kinsoku/>
        <w:wordWrap/>
        <w:overflowPunct/>
        <w:topLinePunct w:val="0"/>
        <w:autoSpaceDN/>
        <w:bidi w:val="0"/>
        <w:spacing w:line="590" w:lineRule="exact"/>
        <w:ind w:left="0" w:leftChars="0" w:right="0" w:rightChars="0" w:firstLine="2550" w:firstLineChars="850"/>
        <w:textAlignment w:val="auto"/>
        <w:outlineLvl w:val="9"/>
        <w:rPr>
          <w:rFonts w:ascii="宋体" w:hAnsi="宋体" w:eastAsia="仿宋_GB2312"/>
          <w:sz w:val="30"/>
          <w:szCs w:val="30"/>
        </w:rPr>
      </w:pPr>
      <w:r>
        <w:rPr>
          <w:rFonts w:hint="eastAsia" w:ascii="宋体" w:hAnsi="宋体" w:eastAsia="仿宋_GB2312"/>
          <w:sz w:val="30"/>
          <w:szCs w:val="30"/>
        </w:rPr>
        <w:t>法定代表人（或其授权人）签名</w:t>
      </w:r>
    </w:p>
    <w:p>
      <w:pPr>
        <w:keepNext w:val="0"/>
        <w:keepLines w:val="0"/>
        <w:pageBreakBefore w:val="0"/>
        <w:kinsoku/>
        <w:wordWrap/>
        <w:overflowPunct/>
        <w:topLinePunct w:val="0"/>
        <w:autoSpaceDN/>
        <w:bidi w:val="0"/>
        <w:spacing w:line="590" w:lineRule="exact"/>
        <w:ind w:left="0" w:leftChars="0" w:right="0" w:rightChars="0" w:firstLine="3750" w:firstLineChars="1250"/>
        <w:textAlignment w:val="auto"/>
        <w:outlineLvl w:val="9"/>
        <w:rPr>
          <w:rFonts w:hint="eastAsia" w:ascii="宋体" w:hAnsi="宋体" w:eastAsia="仿宋_GB2312"/>
          <w:sz w:val="30"/>
          <w:szCs w:val="30"/>
        </w:rPr>
        <w:sectPr>
          <w:pgSz w:w="11906" w:h="16838"/>
          <w:pgMar w:top="1871" w:right="1531" w:bottom="1701" w:left="1531" w:header="851" w:footer="1474" w:gutter="0"/>
          <w:cols w:space="720" w:num="1"/>
          <w:rtlGutter w:val="0"/>
          <w:docGrid w:type="lines" w:linePitch="315" w:charSpace="0"/>
        </w:sectPr>
      </w:pPr>
      <w:r>
        <w:rPr>
          <w:rFonts w:hint="eastAsia" w:ascii="宋体" w:hAnsi="宋体" w:eastAsia="仿宋_GB2312"/>
          <w:sz w:val="30"/>
          <w:szCs w:val="30"/>
        </w:rPr>
        <w:t>承诺日期</w:t>
      </w:r>
      <w:r>
        <w:rPr>
          <w:rFonts w:ascii="宋体" w:hAnsi="宋体" w:eastAsia="仿宋_GB2312"/>
          <w:sz w:val="30"/>
          <w:szCs w:val="30"/>
        </w:rPr>
        <w:t xml:space="preserve">      </w:t>
      </w:r>
      <w:r>
        <w:rPr>
          <w:rFonts w:hint="eastAsia" w:ascii="宋体" w:hAnsi="宋体" w:eastAsia="仿宋_GB2312"/>
          <w:sz w:val="30"/>
          <w:szCs w:val="30"/>
        </w:rPr>
        <w:t xml:space="preserve"> </w:t>
      </w:r>
      <w:r>
        <w:rPr>
          <w:rFonts w:ascii="宋体" w:hAnsi="宋体" w:eastAsia="仿宋_GB2312"/>
          <w:sz w:val="30"/>
          <w:szCs w:val="30"/>
        </w:rPr>
        <w:t xml:space="preserve"> </w:t>
      </w:r>
      <w:r>
        <w:rPr>
          <w:rFonts w:hint="eastAsia" w:ascii="宋体" w:hAnsi="宋体" w:eastAsia="仿宋_GB2312"/>
          <w:sz w:val="30"/>
          <w:szCs w:val="30"/>
        </w:rPr>
        <w:t xml:space="preserve">年 </w:t>
      </w:r>
      <w:r>
        <w:rPr>
          <w:rFonts w:ascii="宋体" w:hAnsi="宋体" w:eastAsia="仿宋_GB2312"/>
          <w:sz w:val="30"/>
          <w:szCs w:val="30"/>
        </w:rPr>
        <w:t xml:space="preserve">  </w:t>
      </w:r>
      <w:r>
        <w:rPr>
          <w:rFonts w:hint="eastAsia" w:ascii="宋体" w:hAnsi="宋体" w:eastAsia="仿宋_GB2312"/>
          <w:sz w:val="30"/>
          <w:szCs w:val="30"/>
        </w:rPr>
        <w:t xml:space="preserve"> 月</w:t>
      </w:r>
      <w:r>
        <w:rPr>
          <w:rFonts w:ascii="宋体" w:hAnsi="宋体" w:eastAsia="仿宋_GB2312"/>
          <w:sz w:val="30"/>
          <w:szCs w:val="30"/>
        </w:rPr>
        <w:t xml:space="preserve">  </w:t>
      </w:r>
      <w:r>
        <w:rPr>
          <w:rFonts w:hint="eastAsia" w:ascii="宋体" w:hAnsi="宋体" w:eastAsia="仿宋_GB2312"/>
          <w:sz w:val="30"/>
          <w:szCs w:val="30"/>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67492"/>
    <w:rsid w:val="029674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2016-09-18T10:26:00Z</dcterms:created>
  <dc:creator>Administrator</dc:creator>
  <cp:lastModifiedBy>Administrator</cp:lastModifiedBy>
  <dcterms:modified xsi:type="dcterms:W3CDTF">2016-09-18T10:27:56Z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