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08" w:rsidRDefault="00185543">
      <w:pPr>
        <w:pStyle w:val="10"/>
        <w:shd w:val="clear" w:color="auto" w:fill="auto"/>
        <w:spacing w:after="160" w:line="240" w:lineRule="auto"/>
        <w:jc w:val="right"/>
        <w:rPr>
          <w:sz w:val="28"/>
          <w:szCs w:val="28"/>
        </w:rPr>
      </w:pPr>
      <w:r>
        <w:rPr>
          <w:bCs/>
          <w:sz w:val="28"/>
          <w:szCs w:val="28"/>
        </w:rPr>
        <w:t>编号：</w:t>
      </w:r>
      <w:r>
        <w:rPr>
          <w:rFonts w:ascii="宋体" w:hAnsi="宋体" w:hint="eastAsia"/>
          <w:sz w:val="30"/>
          <w:szCs w:val="30"/>
        </w:rPr>
        <w:t>410000222000003</w:t>
      </w:r>
    </w:p>
    <w:p w:rsidR="00D55808" w:rsidRDefault="00D55808">
      <w:pPr>
        <w:pStyle w:val="a7"/>
        <w:shd w:val="clear" w:color="auto" w:fill="auto"/>
        <w:spacing w:after="80" w:line="240" w:lineRule="auto"/>
        <w:ind w:firstLine="0"/>
        <w:jc w:val="center"/>
        <w:rPr>
          <w:rFonts w:ascii="方正小标宋_GBK" w:eastAsia="方正小标宋_GBK"/>
          <w:sz w:val="44"/>
          <w:szCs w:val="44"/>
        </w:rPr>
      </w:pPr>
    </w:p>
    <w:p w:rsidR="00D55808" w:rsidRDefault="00D55808">
      <w:pPr>
        <w:pStyle w:val="a7"/>
        <w:shd w:val="clear" w:color="auto" w:fill="auto"/>
        <w:spacing w:after="80" w:line="240" w:lineRule="auto"/>
        <w:ind w:firstLine="0"/>
        <w:jc w:val="center"/>
        <w:rPr>
          <w:rFonts w:ascii="方正小标宋_GBK" w:eastAsia="方正小标宋_GBK"/>
          <w:sz w:val="44"/>
          <w:szCs w:val="44"/>
        </w:rPr>
      </w:pPr>
    </w:p>
    <w:p w:rsidR="00D55808" w:rsidRDefault="00185543">
      <w:pPr>
        <w:pStyle w:val="a7"/>
        <w:shd w:val="clear" w:color="auto" w:fill="auto"/>
        <w:spacing w:after="80" w:line="240" w:lineRule="auto"/>
        <w:ind w:firstLine="0"/>
        <w:jc w:val="center"/>
        <w:rPr>
          <w:rFonts w:ascii="方正小标宋_GBK" w:eastAsia="方正小标宋_GBK"/>
          <w:b/>
          <w:bCs/>
          <w:sz w:val="52"/>
          <w:szCs w:val="52"/>
          <w:lang w:val="en-US"/>
        </w:rPr>
      </w:pPr>
      <w:r>
        <w:rPr>
          <w:rFonts w:ascii="方正小标宋_GBK" w:eastAsia="方正小标宋_GBK" w:hint="eastAsia"/>
          <w:b/>
          <w:bCs/>
          <w:sz w:val="52"/>
          <w:szCs w:val="52"/>
        </w:rPr>
        <w:t>自然资源地籍调查</w:t>
      </w:r>
      <w:r>
        <w:rPr>
          <w:rFonts w:ascii="方正小标宋_GBK" w:eastAsia="方正小标宋_GBK" w:hint="eastAsia"/>
          <w:b/>
          <w:bCs/>
          <w:sz w:val="52"/>
          <w:szCs w:val="52"/>
          <w:lang w:val="en-US"/>
        </w:rPr>
        <w:t>成果公示表</w:t>
      </w:r>
    </w:p>
    <w:p w:rsidR="00D55808" w:rsidRDefault="00185543">
      <w:pPr>
        <w:pStyle w:val="a3"/>
        <w:snapToGrid w:val="0"/>
        <w:ind w:firstLineChars="0" w:firstLine="0"/>
        <w:contextualSpacing/>
        <w:jc w:val="center"/>
        <w:rPr>
          <w:rFonts w:ascii="方正小标宋_GBK" w:eastAsia="方正小标宋_GBK"/>
          <w:sz w:val="44"/>
          <w:szCs w:val="44"/>
        </w:rPr>
      </w:pPr>
      <w:r>
        <w:rPr>
          <w:rFonts w:ascii="方正小标宋_GBK" w:eastAsia="方正小标宋_GBK" w:hint="eastAsia"/>
          <w:sz w:val="44"/>
          <w:szCs w:val="44"/>
        </w:rPr>
        <w:t xml:space="preserve"> </w:t>
      </w:r>
    </w:p>
    <w:p w:rsidR="00D55808" w:rsidRDefault="00D55808">
      <w:pPr>
        <w:pStyle w:val="a3"/>
        <w:snapToGrid w:val="0"/>
        <w:ind w:firstLineChars="0" w:firstLine="0"/>
        <w:contextualSpacing/>
        <w:jc w:val="center"/>
        <w:rPr>
          <w:rFonts w:ascii="方正小标宋_GBK" w:eastAsia="方正小标宋_GBK"/>
          <w:sz w:val="44"/>
          <w:szCs w:val="44"/>
        </w:rPr>
      </w:pPr>
    </w:p>
    <w:p w:rsidR="00D55808" w:rsidRDefault="00D55808">
      <w:pPr>
        <w:pStyle w:val="a3"/>
        <w:snapToGrid w:val="0"/>
        <w:ind w:firstLineChars="0" w:firstLine="0"/>
        <w:contextualSpacing/>
        <w:jc w:val="center"/>
        <w:rPr>
          <w:rFonts w:ascii="方正小标宋_GBK" w:eastAsia="方正小标宋_GBK"/>
          <w:sz w:val="44"/>
          <w:szCs w:val="44"/>
        </w:rPr>
      </w:pPr>
    </w:p>
    <w:tbl>
      <w:tblPr>
        <w:tblStyle w:val="a5"/>
        <w:tblpPr w:leftFromText="180" w:rightFromText="180" w:vertAnchor="text" w:horzAnchor="page" w:tblpX="2530" w:tblpY="7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5071"/>
      </w:tblGrid>
      <w:tr w:rsidR="00D55808" w:rsidRPr="00185543">
        <w:trPr>
          <w:trHeight w:hRule="exact" w:val="680"/>
        </w:trPr>
        <w:tc>
          <w:tcPr>
            <w:tcW w:w="2486" w:type="dxa"/>
            <w:vAlign w:val="center"/>
          </w:tcPr>
          <w:p w:rsidR="00D55808" w:rsidRPr="00185543" w:rsidRDefault="00185543" w:rsidP="00185543">
            <w:pPr>
              <w:rPr>
                <w:sz w:val="30"/>
                <w:szCs w:val="30"/>
              </w:rPr>
            </w:pPr>
            <w:r w:rsidRPr="00185543">
              <w:rPr>
                <w:rFonts w:hint="eastAsia"/>
                <w:sz w:val="30"/>
                <w:szCs w:val="30"/>
              </w:rPr>
              <w:t>登记单元名称：</w:t>
            </w:r>
          </w:p>
        </w:tc>
        <w:tc>
          <w:tcPr>
            <w:tcW w:w="5071" w:type="dxa"/>
            <w:vAlign w:val="center"/>
          </w:tcPr>
          <w:p w:rsidR="00D55808" w:rsidRPr="00185543" w:rsidRDefault="00185543" w:rsidP="00185543">
            <w:pPr>
              <w:rPr>
                <w:sz w:val="30"/>
                <w:szCs w:val="30"/>
              </w:rPr>
            </w:pPr>
            <w:r w:rsidRPr="00185543">
              <w:rPr>
                <w:rFonts w:hint="eastAsia"/>
                <w:sz w:val="30"/>
                <w:szCs w:val="30"/>
              </w:rPr>
              <w:t>河南太行山猕猴国家级自然保护区</w:t>
            </w:r>
          </w:p>
        </w:tc>
      </w:tr>
      <w:tr w:rsidR="00D55808" w:rsidRPr="00185543">
        <w:trPr>
          <w:trHeight w:hRule="exact" w:val="680"/>
        </w:trPr>
        <w:tc>
          <w:tcPr>
            <w:tcW w:w="2486" w:type="dxa"/>
            <w:vAlign w:val="center"/>
          </w:tcPr>
          <w:p w:rsidR="00D55808" w:rsidRPr="00185543" w:rsidRDefault="00185543" w:rsidP="00185543">
            <w:pPr>
              <w:rPr>
                <w:sz w:val="30"/>
                <w:szCs w:val="30"/>
              </w:rPr>
            </w:pPr>
            <w:r w:rsidRPr="00185543">
              <w:rPr>
                <w:rFonts w:hint="eastAsia"/>
                <w:sz w:val="30"/>
                <w:szCs w:val="30"/>
              </w:rPr>
              <w:t>登记单元号：</w:t>
            </w:r>
          </w:p>
        </w:tc>
        <w:tc>
          <w:tcPr>
            <w:tcW w:w="5071" w:type="dxa"/>
            <w:vAlign w:val="center"/>
          </w:tcPr>
          <w:p w:rsidR="00D55808" w:rsidRPr="00185543" w:rsidRDefault="00185543" w:rsidP="00185543">
            <w:pPr>
              <w:rPr>
                <w:sz w:val="30"/>
                <w:szCs w:val="30"/>
              </w:rPr>
            </w:pPr>
            <w:r w:rsidRPr="00185543">
              <w:rPr>
                <w:rFonts w:hint="eastAsia"/>
                <w:sz w:val="30"/>
                <w:szCs w:val="30"/>
              </w:rPr>
              <w:t>410000222000003</w:t>
            </w:r>
          </w:p>
        </w:tc>
      </w:tr>
      <w:tr w:rsidR="00D55808" w:rsidRPr="00185543">
        <w:trPr>
          <w:trHeight w:hRule="exact" w:val="680"/>
        </w:trPr>
        <w:tc>
          <w:tcPr>
            <w:tcW w:w="2486" w:type="dxa"/>
            <w:vAlign w:val="center"/>
          </w:tcPr>
          <w:p w:rsidR="00D55808" w:rsidRPr="00185543" w:rsidRDefault="00185543" w:rsidP="00185543">
            <w:pPr>
              <w:rPr>
                <w:sz w:val="30"/>
                <w:szCs w:val="30"/>
              </w:rPr>
            </w:pPr>
            <w:r w:rsidRPr="00185543">
              <w:rPr>
                <w:rFonts w:hint="eastAsia"/>
                <w:sz w:val="30"/>
                <w:szCs w:val="30"/>
              </w:rPr>
              <w:t>调查单位（机构）：</w:t>
            </w:r>
          </w:p>
        </w:tc>
        <w:tc>
          <w:tcPr>
            <w:tcW w:w="5071" w:type="dxa"/>
            <w:vAlign w:val="center"/>
          </w:tcPr>
          <w:p w:rsidR="00D55808" w:rsidRPr="00185543" w:rsidRDefault="00185543" w:rsidP="00185543">
            <w:pPr>
              <w:rPr>
                <w:sz w:val="30"/>
                <w:szCs w:val="30"/>
              </w:rPr>
            </w:pPr>
            <w:r w:rsidRPr="00185543">
              <w:rPr>
                <w:rFonts w:hint="eastAsia"/>
                <w:sz w:val="30"/>
                <w:szCs w:val="30"/>
              </w:rPr>
              <w:t>河南省测绘院</w:t>
            </w:r>
          </w:p>
        </w:tc>
      </w:tr>
    </w:tbl>
    <w:p w:rsidR="00D55808" w:rsidRDefault="00D55808">
      <w:pPr>
        <w:pStyle w:val="a3"/>
        <w:snapToGrid w:val="0"/>
        <w:ind w:firstLineChars="0" w:firstLine="0"/>
        <w:contextualSpacing/>
        <w:jc w:val="center"/>
        <w:rPr>
          <w:rFonts w:ascii="方正小标宋_GBK" w:eastAsia="方正小标宋_GBK"/>
          <w:sz w:val="44"/>
          <w:szCs w:val="44"/>
        </w:rPr>
      </w:pPr>
    </w:p>
    <w:p w:rsidR="00D55808" w:rsidRDefault="00185543">
      <w:pPr>
        <w:pStyle w:val="a3"/>
        <w:snapToGrid w:val="0"/>
        <w:spacing w:beforeLines="50" w:before="180" w:afterLines="50" w:after="180"/>
        <w:ind w:leftChars="400" w:left="960" w:firstLineChars="0" w:firstLine="0"/>
        <w:contextualSpacing/>
        <w:jc w:val="left"/>
        <w:rPr>
          <w:rFonts w:ascii="宋体" w:hAnsi="宋体"/>
          <w:sz w:val="30"/>
          <w:szCs w:val="30"/>
        </w:rPr>
      </w:pPr>
      <w:r>
        <w:rPr>
          <w:rFonts w:ascii="宋体" w:hAnsi="宋体" w:hint="eastAsia"/>
          <w:sz w:val="30"/>
          <w:szCs w:val="30"/>
        </w:rPr>
        <w:t xml:space="preserve">              </w:t>
      </w: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D55808">
      <w:pPr>
        <w:pStyle w:val="a3"/>
        <w:snapToGrid w:val="0"/>
        <w:ind w:leftChars="400" w:left="960" w:firstLineChars="0" w:firstLine="0"/>
        <w:contextualSpacing/>
        <w:jc w:val="center"/>
        <w:rPr>
          <w:rFonts w:ascii="宋体" w:hAnsi="宋体"/>
          <w:sz w:val="30"/>
          <w:szCs w:val="30"/>
        </w:rPr>
      </w:pPr>
    </w:p>
    <w:p w:rsidR="00D55808" w:rsidRDefault="00185543">
      <w:pPr>
        <w:pStyle w:val="a3"/>
        <w:snapToGrid w:val="0"/>
        <w:ind w:leftChars="400" w:left="960" w:firstLineChars="0" w:firstLine="0"/>
        <w:contextualSpacing/>
        <w:jc w:val="center"/>
        <w:rPr>
          <w:rFonts w:ascii="宋体" w:hAnsi="宋体"/>
          <w:sz w:val="30"/>
          <w:szCs w:val="30"/>
        </w:rPr>
        <w:sectPr w:rsidR="00D55808">
          <w:footerReference w:type="default" r:id="rId7"/>
          <w:pgSz w:w="11900" w:h="16840"/>
          <w:pgMar w:top="1440" w:right="1616" w:bottom="1418" w:left="1389" w:header="0" w:footer="992" w:gutter="0"/>
          <w:pgNumType w:start="1"/>
          <w:cols w:space="720"/>
          <w:docGrid w:type="linesAndChars" w:linePitch="360"/>
        </w:sectPr>
      </w:pPr>
      <w:r>
        <w:rPr>
          <w:rFonts w:ascii="宋体" w:hAnsi="宋体" w:hint="eastAsia"/>
          <w:sz w:val="30"/>
          <w:szCs w:val="30"/>
        </w:rPr>
        <w:t>调查时间：</w:t>
      </w:r>
      <w:r>
        <w:rPr>
          <w:rFonts w:ascii="宋体" w:hAnsi="宋体" w:hint="eastAsia"/>
          <w:sz w:val="30"/>
          <w:szCs w:val="30"/>
        </w:rPr>
        <w:tab/>
        <w:t>2024年03月19日</w:t>
      </w:r>
      <w:r>
        <w:rPr>
          <w:rFonts w:ascii="宋体" w:hAnsi="宋体"/>
          <w:sz w:val="30"/>
          <w:szCs w:val="30"/>
        </w:rPr>
        <w:br w:type="page"/>
      </w:r>
    </w:p>
    <w:p w:rsidR="00D55808" w:rsidRDefault="00185543">
      <w:pPr>
        <w:spacing w:line="360" w:lineRule="auto"/>
        <w:outlineLvl w:val="1"/>
        <w:rPr>
          <w:rFonts w:eastAsia="黑体"/>
          <w:szCs w:val="24"/>
        </w:rPr>
      </w:pPr>
      <w:bookmarkStart w:id="0" w:name="_Toc48141048"/>
      <w:r>
        <w:rPr>
          <w:rFonts w:eastAsia="黑体"/>
          <w:szCs w:val="24"/>
        </w:rPr>
        <w:lastRenderedPageBreak/>
        <w:t>附</w:t>
      </w:r>
      <w:r>
        <w:rPr>
          <w:rFonts w:eastAsia="黑体" w:hint="eastAsia"/>
          <w:szCs w:val="24"/>
        </w:rPr>
        <w:t>2.1</w:t>
      </w:r>
      <w:r>
        <w:rPr>
          <w:rFonts w:eastAsia="黑体"/>
          <w:szCs w:val="24"/>
        </w:rPr>
        <w:t xml:space="preserve"> </w:t>
      </w:r>
      <w:r>
        <w:rPr>
          <w:rFonts w:eastAsia="黑体"/>
          <w:szCs w:val="24"/>
        </w:rPr>
        <w:t>单元信息表</w:t>
      </w:r>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3"/>
        <w:gridCol w:w="237"/>
        <w:gridCol w:w="847"/>
        <w:gridCol w:w="266"/>
        <w:gridCol w:w="453"/>
        <w:gridCol w:w="37"/>
        <w:gridCol w:w="773"/>
        <w:gridCol w:w="658"/>
        <w:gridCol w:w="333"/>
        <w:gridCol w:w="30"/>
        <w:gridCol w:w="2098"/>
      </w:tblGrid>
      <w:tr w:rsidR="00D55808" w:rsidTr="00AF2979">
        <w:trPr>
          <w:trHeight w:hRule="exact" w:val="741"/>
          <w:jc w:val="center"/>
        </w:trPr>
        <w:tc>
          <w:tcPr>
            <w:tcW w:w="5000" w:type="pct"/>
            <w:gridSpan w:val="12"/>
            <w:shd w:val="clear" w:color="auto" w:fill="auto"/>
            <w:vAlign w:val="center"/>
          </w:tcPr>
          <w:p w:rsidR="00D55808" w:rsidRDefault="00185543">
            <w:pPr>
              <w:pStyle w:val="a7"/>
              <w:shd w:val="clear" w:color="auto" w:fill="auto"/>
              <w:spacing w:line="240" w:lineRule="auto"/>
              <w:ind w:firstLine="0"/>
              <w:jc w:val="center"/>
              <w:rPr>
                <w:rFonts w:ascii="宋体" w:eastAsia="宋体" w:hAnsi="宋体"/>
                <w:b/>
                <w:sz w:val="28"/>
                <w:szCs w:val="28"/>
              </w:rPr>
            </w:pPr>
            <w:r>
              <w:rPr>
                <w:rFonts w:ascii="宋体" w:eastAsia="宋体" w:hAnsi="宋体" w:cs="宋体" w:hint="eastAsia"/>
                <w:b/>
                <w:bCs/>
                <w:sz w:val="28"/>
                <w:szCs w:val="28"/>
              </w:rPr>
              <w:t>单元信息表</w:t>
            </w:r>
          </w:p>
        </w:tc>
      </w:tr>
      <w:tr w:rsidR="00D55808" w:rsidTr="00AF2979">
        <w:trPr>
          <w:trHeight w:hRule="exact" w:val="723"/>
          <w:jc w:val="center"/>
        </w:trPr>
        <w:tc>
          <w:tcPr>
            <w:tcW w:w="5000" w:type="pct"/>
            <w:gridSpan w:val="12"/>
            <w:shd w:val="clear" w:color="auto" w:fill="auto"/>
            <w:vAlign w:val="center"/>
          </w:tcPr>
          <w:p w:rsidR="00D55808" w:rsidRDefault="00185543">
            <w:pPr>
              <w:pStyle w:val="a7"/>
              <w:shd w:val="clear" w:color="auto" w:fill="auto"/>
              <w:spacing w:line="240" w:lineRule="auto"/>
              <w:ind w:firstLine="0"/>
              <w:jc w:val="center"/>
              <w:rPr>
                <w:rFonts w:ascii="宋体" w:eastAsia="宋体" w:hAnsi="宋体"/>
                <w:b/>
                <w:sz w:val="24"/>
                <w:szCs w:val="24"/>
              </w:rPr>
            </w:pPr>
            <w:r>
              <w:rPr>
                <w:rFonts w:ascii="宋体" w:eastAsia="宋体" w:hAnsi="宋体" w:hint="eastAsia"/>
                <w:b/>
                <w:bCs/>
                <w:sz w:val="24"/>
                <w:szCs w:val="24"/>
              </w:rPr>
              <w:t>一、基本状况</w:t>
            </w:r>
          </w:p>
        </w:tc>
      </w:tr>
      <w:tr w:rsidR="00D55808" w:rsidTr="00AF2979">
        <w:trPr>
          <w:trHeight w:hRule="exact" w:val="625"/>
          <w:jc w:val="center"/>
        </w:trPr>
        <w:tc>
          <w:tcPr>
            <w:tcW w:w="1451" w:type="pc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登记单元号</w:t>
            </w:r>
          </w:p>
        </w:tc>
        <w:tc>
          <w:tcPr>
            <w:tcW w:w="3548" w:type="pct"/>
            <w:gridSpan w:val="11"/>
            <w:shd w:val="clear" w:color="auto" w:fill="auto"/>
            <w:vAlign w:val="center"/>
          </w:tcPr>
          <w:p w:rsidR="00D55808" w:rsidRDefault="00185543">
            <w:pPr>
              <w:jc w:val="center"/>
              <w:rPr>
                <w:rFonts w:ascii="宋体" w:hAnsi="宋体"/>
                <w:szCs w:val="24"/>
              </w:rPr>
            </w:pPr>
            <w:r>
              <w:rPr>
                <w:rFonts w:ascii="宋体" w:hAnsi="宋体" w:hint="eastAsia"/>
                <w:szCs w:val="24"/>
              </w:rPr>
              <w:t>410000222000003</w:t>
            </w:r>
          </w:p>
        </w:tc>
      </w:tr>
      <w:tr w:rsidR="00D55808" w:rsidTr="00AF2979">
        <w:trPr>
          <w:trHeight w:hRule="exact" w:val="650"/>
          <w:jc w:val="center"/>
        </w:trPr>
        <w:tc>
          <w:tcPr>
            <w:tcW w:w="1451" w:type="pc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登记单元名称</w:t>
            </w:r>
          </w:p>
        </w:tc>
        <w:tc>
          <w:tcPr>
            <w:tcW w:w="3548" w:type="pct"/>
            <w:gridSpan w:val="11"/>
            <w:shd w:val="clear" w:color="auto" w:fill="auto"/>
            <w:vAlign w:val="center"/>
          </w:tcPr>
          <w:p w:rsidR="00D55808" w:rsidRDefault="00185543">
            <w:pPr>
              <w:jc w:val="center"/>
              <w:rPr>
                <w:rFonts w:ascii="宋体" w:hAnsi="宋体"/>
                <w:szCs w:val="24"/>
              </w:rPr>
            </w:pPr>
            <w:r>
              <w:rPr>
                <w:rFonts w:ascii="宋体" w:hAnsi="宋体" w:hint="eastAsia"/>
                <w:szCs w:val="24"/>
              </w:rPr>
              <w:t>河南太行山猕猴国家级自然保护区</w:t>
            </w:r>
          </w:p>
        </w:tc>
      </w:tr>
      <w:tr w:rsidR="00D55808" w:rsidTr="00AF2979">
        <w:trPr>
          <w:trHeight w:hRule="exact" w:val="679"/>
          <w:jc w:val="center"/>
        </w:trPr>
        <w:tc>
          <w:tcPr>
            <w:tcW w:w="1451" w:type="pc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坐落</w:t>
            </w:r>
          </w:p>
        </w:tc>
        <w:tc>
          <w:tcPr>
            <w:tcW w:w="3548" w:type="pct"/>
            <w:gridSpan w:val="11"/>
            <w:shd w:val="clear" w:color="auto" w:fill="auto"/>
            <w:vAlign w:val="center"/>
          </w:tcPr>
          <w:p w:rsidR="00D55808" w:rsidRDefault="00185543">
            <w:pPr>
              <w:jc w:val="center"/>
              <w:rPr>
                <w:rFonts w:ascii="宋体" w:hAnsi="宋体"/>
                <w:szCs w:val="24"/>
              </w:rPr>
            </w:pPr>
            <w:r>
              <w:rPr>
                <w:rFonts w:ascii="宋体" w:hAnsi="宋体" w:hint="eastAsia"/>
                <w:szCs w:val="24"/>
              </w:rPr>
              <w:t>河南省焦作市、济源市、新乡市</w:t>
            </w:r>
          </w:p>
        </w:tc>
      </w:tr>
      <w:tr w:rsidR="00D55808" w:rsidTr="00AF2979">
        <w:trPr>
          <w:trHeight w:hRule="exact" w:val="701"/>
          <w:jc w:val="center"/>
        </w:trPr>
        <w:tc>
          <w:tcPr>
            <w:tcW w:w="1451" w:type="pct"/>
            <w:vMerge w:val="restar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单元四至</w:t>
            </w:r>
          </w:p>
        </w:tc>
        <w:tc>
          <w:tcPr>
            <w:tcW w:w="333" w:type="pct"/>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北</w:t>
            </w:r>
          </w:p>
        </w:tc>
        <w:tc>
          <w:tcPr>
            <w:tcW w:w="3214" w:type="pct"/>
            <w:gridSpan w:val="10"/>
            <w:shd w:val="clear" w:color="auto" w:fill="auto"/>
            <w:vAlign w:val="center"/>
          </w:tcPr>
          <w:p w:rsidR="00D55808" w:rsidRDefault="00185543">
            <w:pPr>
              <w:pStyle w:val="a7"/>
              <w:shd w:val="clear" w:color="auto" w:fill="auto"/>
              <w:spacing w:line="240" w:lineRule="auto"/>
              <w:ind w:firstLine="0"/>
              <w:jc w:val="both"/>
              <w:rPr>
                <w:rFonts w:ascii="宋体" w:eastAsia="宋体" w:hAnsi="宋体"/>
                <w:sz w:val="24"/>
                <w:szCs w:val="24"/>
              </w:rPr>
            </w:pPr>
            <w:r>
              <w:rPr>
                <w:rFonts w:ascii="宋体" w:eastAsia="宋体" w:hAnsi="宋体" w:hint="eastAsia"/>
                <w:sz w:val="24"/>
                <w:szCs w:val="24"/>
              </w:rPr>
              <w:t>山西省晋城市阳城县、泽州县、陵川县</w:t>
            </w:r>
          </w:p>
        </w:tc>
      </w:tr>
      <w:tr w:rsidR="00D55808" w:rsidTr="00AF2979">
        <w:trPr>
          <w:trHeight w:val="687"/>
          <w:jc w:val="center"/>
        </w:trPr>
        <w:tc>
          <w:tcPr>
            <w:tcW w:w="1451" w:type="pct"/>
            <w:vMerge/>
            <w:shd w:val="clear" w:color="auto" w:fill="auto"/>
            <w:vAlign w:val="center"/>
          </w:tcPr>
          <w:p w:rsidR="00D55808" w:rsidRDefault="00D55808">
            <w:pPr>
              <w:jc w:val="center"/>
              <w:rPr>
                <w:rFonts w:ascii="宋体" w:hAnsi="宋体"/>
                <w:szCs w:val="24"/>
              </w:rPr>
            </w:pPr>
          </w:p>
        </w:tc>
        <w:tc>
          <w:tcPr>
            <w:tcW w:w="333" w:type="pct"/>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东</w:t>
            </w:r>
          </w:p>
        </w:tc>
        <w:tc>
          <w:tcPr>
            <w:tcW w:w="3214" w:type="pct"/>
            <w:gridSpan w:val="10"/>
            <w:shd w:val="clear" w:color="auto" w:fill="auto"/>
            <w:vAlign w:val="center"/>
          </w:tcPr>
          <w:p w:rsidR="00D55808" w:rsidRDefault="00185543">
            <w:pPr>
              <w:pStyle w:val="a7"/>
              <w:shd w:val="clear" w:color="auto" w:fill="auto"/>
              <w:spacing w:line="240" w:lineRule="auto"/>
              <w:ind w:firstLine="0"/>
              <w:jc w:val="both"/>
              <w:rPr>
                <w:rFonts w:ascii="宋体" w:eastAsia="宋体" w:hAnsi="宋体"/>
                <w:sz w:val="24"/>
                <w:szCs w:val="24"/>
              </w:rPr>
            </w:pPr>
            <w:r>
              <w:rPr>
                <w:rFonts w:ascii="宋体" w:eastAsia="宋体" w:hAnsi="宋体" w:hint="eastAsia"/>
                <w:sz w:val="24"/>
                <w:szCs w:val="24"/>
              </w:rPr>
              <w:t>山西省晋城市陵川县，河南省新乡市上八里镇、黄水乡</w:t>
            </w:r>
          </w:p>
        </w:tc>
      </w:tr>
      <w:tr w:rsidR="00D55808" w:rsidTr="00AF2979">
        <w:trPr>
          <w:trHeight w:val="2012"/>
          <w:jc w:val="center"/>
        </w:trPr>
        <w:tc>
          <w:tcPr>
            <w:tcW w:w="1451" w:type="pct"/>
            <w:vMerge/>
            <w:shd w:val="clear" w:color="auto" w:fill="auto"/>
            <w:vAlign w:val="center"/>
          </w:tcPr>
          <w:p w:rsidR="00D55808" w:rsidRDefault="00D55808">
            <w:pPr>
              <w:jc w:val="center"/>
              <w:rPr>
                <w:rFonts w:ascii="宋体" w:hAnsi="宋体"/>
                <w:szCs w:val="24"/>
              </w:rPr>
            </w:pPr>
          </w:p>
        </w:tc>
        <w:tc>
          <w:tcPr>
            <w:tcW w:w="333" w:type="pct"/>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南</w:t>
            </w:r>
          </w:p>
        </w:tc>
        <w:tc>
          <w:tcPr>
            <w:tcW w:w="3214" w:type="pct"/>
            <w:gridSpan w:val="10"/>
            <w:shd w:val="clear" w:color="auto" w:fill="auto"/>
            <w:vAlign w:val="center"/>
          </w:tcPr>
          <w:p w:rsidR="00D55808" w:rsidRDefault="00185543">
            <w:pPr>
              <w:pStyle w:val="a7"/>
              <w:shd w:val="clear" w:color="auto" w:fill="auto"/>
              <w:spacing w:line="240" w:lineRule="auto"/>
              <w:ind w:firstLine="0"/>
              <w:jc w:val="both"/>
              <w:rPr>
                <w:rFonts w:ascii="宋体" w:eastAsia="宋体" w:hAnsi="宋体"/>
                <w:sz w:val="24"/>
                <w:szCs w:val="24"/>
              </w:rPr>
            </w:pPr>
            <w:r>
              <w:rPr>
                <w:rFonts w:ascii="宋体" w:eastAsia="宋体" w:hAnsi="宋体" w:hint="eastAsia"/>
                <w:sz w:val="24"/>
                <w:szCs w:val="24"/>
              </w:rPr>
              <w:t>河南省济源市邵原镇、王屋镇、承留镇、思礼镇、克井镇、五龙口镇，焦作市沁阳市紫陵镇、西向镇、常平乡，焦作市博爱县寨豁乡，焦作市中站区龙翔街道，焦作市修武县西村乡、云台山镇，新乡市辉县市薄壁镇、上八里镇、黄水乡</w:t>
            </w:r>
          </w:p>
        </w:tc>
      </w:tr>
      <w:tr w:rsidR="00D55808" w:rsidTr="00AF2979">
        <w:trPr>
          <w:trHeight w:val="660"/>
          <w:jc w:val="center"/>
        </w:trPr>
        <w:tc>
          <w:tcPr>
            <w:tcW w:w="1451" w:type="pct"/>
            <w:vMerge/>
            <w:shd w:val="clear" w:color="auto" w:fill="auto"/>
            <w:vAlign w:val="center"/>
          </w:tcPr>
          <w:p w:rsidR="00D55808" w:rsidRDefault="00D55808">
            <w:pPr>
              <w:jc w:val="center"/>
              <w:rPr>
                <w:rFonts w:ascii="宋体" w:hAnsi="宋体"/>
                <w:szCs w:val="24"/>
              </w:rPr>
            </w:pPr>
          </w:p>
        </w:tc>
        <w:tc>
          <w:tcPr>
            <w:tcW w:w="333" w:type="pct"/>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西</w:t>
            </w:r>
          </w:p>
        </w:tc>
        <w:tc>
          <w:tcPr>
            <w:tcW w:w="3214" w:type="pct"/>
            <w:gridSpan w:val="10"/>
            <w:shd w:val="clear" w:color="auto" w:fill="auto"/>
            <w:vAlign w:val="center"/>
          </w:tcPr>
          <w:p w:rsidR="00D55808" w:rsidRDefault="00185543">
            <w:pPr>
              <w:pStyle w:val="a7"/>
              <w:shd w:val="clear" w:color="auto" w:fill="auto"/>
              <w:spacing w:line="240" w:lineRule="auto"/>
              <w:ind w:firstLine="0"/>
              <w:jc w:val="both"/>
              <w:rPr>
                <w:rFonts w:ascii="宋体" w:eastAsia="宋体" w:hAnsi="宋体"/>
                <w:sz w:val="24"/>
                <w:szCs w:val="24"/>
              </w:rPr>
            </w:pPr>
            <w:r>
              <w:rPr>
                <w:rFonts w:ascii="宋体" w:eastAsia="宋体" w:hAnsi="宋体" w:hint="eastAsia"/>
                <w:sz w:val="24"/>
                <w:szCs w:val="24"/>
              </w:rPr>
              <w:t>山西省运城市垣曲县</w:t>
            </w:r>
          </w:p>
        </w:tc>
      </w:tr>
      <w:tr w:rsidR="00D55808" w:rsidTr="00AF2979">
        <w:trPr>
          <w:trHeight w:val="842"/>
          <w:jc w:val="center"/>
        </w:trPr>
        <w:tc>
          <w:tcPr>
            <w:tcW w:w="1451" w:type="pct"/>
            <w:vMerge w:val="restar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登记单元总面积（公顷）</w:t>
            </w:r>
          </w:p>
        </w:tc>
        <w:tc>
          <w:tcPr>
            <w:tcW w:w="941" w:type="pct"/>
            <w:gridSpan w:val="3"/>
            <w:vMerge w:val="restart"/>
            <w:shd w:val="clear" w:color="auto" w:fill="auto"/>
            <w:vAlign w:val="center"/>
          </w:tcPr>
          <w:p w:rsidR="00D55808" w:rsidRDefault="00185543">
            <w:pPr>
              <w:jc w:val="center"/>
              <w:rPr>
                <w:rFonts w:ascii="宋体" w:hAnsi="宋体"/>
                <w:szCs w:val="24"/>
              </w:rPr>
            </w:pPr>
            <w:r>
              <w:rPr>
                <w:rFonts w:ascii="宋体" w:hAnsi="宋体" w:hint="eastAsia"/>
                <w:szCs w:val="24"/>
              </w:rPr>
              <w:t>52610.62</w:t>
            </w:r>
          </w:p>
        </w:tc>
        <w:tc>
          <w:tcPr>
            <w:tcW w:w="403" w:type="pct"/>
            <w:gridSpan w:val="2"/>
            <w:vMerge w:val="restart"/>
            <w:shd w:val="clear" w:color="auto" w:fill="auto"/>
            <w:vAlign w:val="center"/>
          </w:tcPr>
          <w:p w:rsidR="00D55808" w:rsidRDefault="00185543">
            <w:pPr>
              <w:pStyle w:val="a7"/>
              <w:shd w:val="clear" w:color="auto" w:fill="auto"/>
              <w:spacing w:line="240" w:lineRule="auto"/>
              <w:ind w:firstLine="0"/>
              <w:jc w:val="center"/>
              <w:rPr>
                <w:rFonts w:ascii="宋体" w:eastAsia="宋体" w:hAnsi="宋体" w:cs="Times New Roman"/>
                <w:sz w:val="24"/>
                <w:szCs w:val="24"/>
                <w:lang w:val="en-US" w:bidi="ar-SA"/>
              </w:rPr>
            </w:pPr>
            <w:r>
              <w:rPr>
                <w:rFonts w:ascii="宋体" w:eastAsia="宋体" w:hAnsi="宋体" w:cs="Times New Roman" w:hint="eastAsia"/>
                <w:sz w:val="24"/>
                <w:szCs w:val="24"/>
                <w:lang w:val="en-US" w:bidi="ar-SA"/>
              </w:rPr>
              <w:t>其中</w:t>
            </w:r>
          </w:p>
        </w:tc>
        <w:tc>
          <w:tcPr>
            <w:tcW w:w="1011" w:type="pct"/>
            <w:gridSpan w:val="4"/>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国有面积</w:t>
            </w:r>
          </w:p>
        </w:tc>
        <w:tc>
          <w:tcPr>
            <w:tcW w:w="1191" w:type="pct"/>
            <w:gridSpan w:val="2"/>
            <w:shd w:val="clear" w:color="auto" w:fill="auto"/>
            <w:vAlign w:val="center"/>
          </w:tcPr>
          <w:p w:rsidR="00D55808" w:rsidRDefault="00185543" w:rsidP="00185543">
            <w:pPr>
              <w:jc w:val="center"/>
              <w:rPr>
                <w:rFonts w:ascii="宋体" w:hAnsi="宋体"/>
                <w:szCs w:val="24"/>
              </w:rPr>
            </w:pPr>
            <w:r>
              <w:rPr>
                <w:rFonts w:ascii="宋体" w:hAnsi="宋体" w:hint="eastAsia"/>
                <w:szCs w:val="24"/>
              </w:rPr>
              <w:t>1444</w:t>
            </w:r>
            <w:r>
              <w:rPr>
                <w:rFonts w:ascii="宋体" w:hAnsi="宋体"/>
                <w:szCs w:val="24"/>
              </w:rPr>
              <w:t>8</w:t>
            </w:r>
            <w:r>
              <w:rPr>
                <w:rFonts w:ascii="宋体" w:hAnsi="宋体" w:hint="eastAsia"/>
                <w:szCs w:val="24"/>
              </w:rPr>
              <w:t>.</w:t>
            </w:r>
            <w:r>
              <w:rPr>
                <w:rFonts w:ascii="宋体" w:hAnsi="宋体"/>
                <w:szCs w:val="24"/>
              </w:rPr>
              <w:t>09</w:t>
            </w:r>
          </w:p>
        </w:tc>
      </w:tr>
      <w:tr w:rsidR="00D55808" w:rsidTr="00AF2979">
        <w:trPr>
          <w:trHeight w:val="742"/>
          <w:jc w:val="center"/>
        </w:trPr>
        <w:tc>
          <w:tcPr>
            <w:tcW w:w="1451" w:type="pct"/>
            <w:vMerge/>
            <w:shd w:val="clear" w:color="auto" w:fill="auto"/>
            <w:vAlign w:val="center"/>
          </w:tcPr>
          <w:p w:rsidR="00D55808" w:rsidRDefault="00D55808">
            <w:pPr>
              <w:jc w:val="center"/>
              <w:rPr>
                <w:rFonts w:ascii="宋体" w:hAnsi="宋体"/>
                <w:szCs w:val="24"/>
              </w:rPr>
            </w:pPr>
          </w:p>
        </w:tc>
        <w:tc>
          <w:tcPr>
            <w:tcW w:w="941" w:type="pct"/>
            <w:gridSpan w:val="3"/>
            <w:vMerge/>
            <w:shd w:val="clear" w:color="auto" w:fill="auto"/>
            <w:vAlign w:val="center"/>
          </w:tcPr>
          <w:p w:rsidR="00D55808" w:rsidRDefault="00D55808">
            <w:pPr>
              <w:jc w:val="center"/>
              <w:rPr>
                <w:rFonts w:ascii="宋体" w:hAnsi="宋体"/>
                <w:szCs w:val="24"/>
              </w:rPr>
            </w:pPr>
          </w:p>
        </w:tc>
        <w:tc>
          <w:tcPr>
            <w:tcW w:w="403" w:type="pct"/>
            <w:gridSpan w:val="2"/>
            <w:vMerge/>
            <w:shd w:val="clear" w:color="auto" w:fill="auto"/>
            <w:vAlign w:val="center"/>
          </w:tcPr>
          <w:p w:rsidR="00D55808" w:rsidRDefault="00D55808">
            <w:pPr>
              <w:jc w:val="center"/>
              <w:rPr>
                <w:rFonts w:ascii="宋体" w:hAnsi="宋体"/>
                <w:szCs w:val="24"/>
              </w:rPr>
            </w:pPr>
          </w:p>
        </w:tc>
        <w:tc>
          <w:tcPr>
            <w:tcW w:w="1011" w:type="pct"/>
            <w:gridSpan w:val="4"/>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集体面积</w:t>
            </w:r>
          </w:p>
        </w:tc>
        <w:tc>
          <w:tcPr>
            <w:tcW w:w="1191" w:type="pct"/>
            <w:gridSpan w:val="2"/>
            <w:shd w:val="clear" w:color="auto" w:fill="auto"/>
            <w:vAlign w:val="center"/>
          </w:tcPr>
          <w:p w:rsidR="00D55808" w:rsidRDefault="00185543">
            <w:pPr>
              <w:jc w:val="center"/>
              <w:rPr>
                <w:rFonts w:ascii="宋体" w:hAnsi="宋体"/>
                <w:szCs w:val="24"/>
              </w:rPr>
            </w:pPr>
            <w:r>
              <w:rPr>
                <w:rFonts w:ascii="宋体" w:hAnsi="宋体" w:hint="eastAsia"/>
                <w:szCs w:val="24"/>
              </w:rPr>
              <w:t>3760</w:t>
            </w:r>
            <w:r>
              <w:rPr>
                <w:rFonts w:ascii="宋体" w:hAnsi="宋体"/>
                <w:szCs w:val="24"/>
              </w:rPr>
              <w:t>4</w:t>
            </w:r>
            <w:r>
              <w:rPr>
                <w:rFonts w:ascii="宋体" w:hAnsi="宋体" w:hint="eastAsia"/>
                <w:szCs w:val="24"/>
              </w:rPr>
              <w:t>.</w:t>
            </w:r>
            <w:r>
              <w:rPr>
                <w:rFonts w:ascii="宋体" w:hAnsi="宋体"/>
                <w:szCs w:val="24"/>
              </w:rPr>
              <w:t>97</w:t>
            </w:r>
          </w:p>
        </w:tc>
      </w:tr>
      <w:tr w:rsidR="00D55808" w:rsidTr="00AF2979">
        <w:trPr>
          <w:trHeight w:val="678"/>
          <w:jc w:val="center"/>
        </w:trPr>
        <w:tc>
          <w:tcPr>
            <w:tcW w:w="1451" w:type="pct"/>
            <w:vMerge/>
            <w:shd w:val="clear" w:color="auto" w:fill="auto"/>
            <w:vAlign w:val="center"/>
          </w:tcPr>
          <w:p w:rsidR="00D55808" w:rsidRDefault="00D55808">
            <w:pPr>
              <w:jc w:val="center"/>
              <w:rPr>
                <w:rFonts w:ascii="宋体" w:hAnsi="宋体"/>
                <w:szCs w:val="24"/>
              </w:rPr>
            </w:pPr>
          </w:p>
        </w:tc>
        <w:tc>
          <w:tcPr>
            <w:tcW w:w="941" w:type="pct"/>
            <w:gridSpan w:val="3"/>
            <w:vMerge/>
            <w:shd w:val="clear" w:color="auto" w:fill="auto"/>
            <w:vAlign w:val="center"/>
          </w:tcPr>
          <w:p w:rsidR="00D55808" w:rsidRDefault="00D55808">
            <w:pPr>
              <w:jc w:val="center"/>
              <w:rPr>
                <w:rFonts w:ascii="宋体" w:hAnsi="宋体"/>
                <w:szCs w:val="24"/>
              </w:rPr>
            </w:pPr>
          </w:p>
        </w:tc>
        <w:tc>
          <w:tcPr>
            <w:tcW w:w="403" w:type="pct"/>
            <w:gridSpan w:val="2"/>
            <w:vMerge/>
            <w:shd w:val="clear" w:color="auto" w:fill="auto"/>
            <w:vAlign w:val="center"/>
          </w:tcPr>
          <w:p w:rsidR="00D55808" w:rsidRDefault="00D55808">
            <w:pPr>
              <w:jc w:val="center"/>
              <w:rPr>
                <w:rFonts w:ascii="宋体" w:hAnsi="宋体"/>
                <w:szCs w:val="24"/>
              </w:rPr>
            </w:pPr>
          </w:p>
        </w:tc>
        <w:tc>
          <w:tcPr>
            <w:tcW w:w="1011" w:type="pct"/>
            <w:gridSpan w:val="4"/>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争议区面积</w:t>
            </w:r>
          </w:p>
        </w:tc>
        <w:tc>
          <w:tcPr>
            <w:tcW w:w="1191" w:type="pct"/>
            <w:gridSpan w:val="2"/>
            <w:shd w:val="clear" w:color="auto" w:fill="auto"/>
            <w:vAlign w:val="center"/>
          </w:tcPr>
          <w:p w:rsidR="00D55808" w:rsidRDefault="00185543">
            <w:pPr>
              <w:jc w:val="center"/>
              <w:rPr>
                <w:rFonts w:ascii="宋体" w:hAnsi="宋体"/>
                <w:szCs w:val="24"/>
              </w:rPr>
            </w:pPr>
            <w:r>
              <w:rPr>
                <w:rFonts w:ascii="宋体" w:hAnsi="宋体" w:hint="eastAsia"/>
                <w:szCs w:val="24"/>
              </w:rPr>
              <w:t>557.56</w:t>
            </w:r>
          </w:p>
        </w:tc>
      </w:tr>
      <w:tr w:rsidR="00D55808" w:rsidTr="00AF2979">
        <w:trPr>
          <w:trHeight w:hRule="exact" w:val="697"/>
          <w:jc w:val="center"/>
        </w:trPr>
        <w:tc>
          <w:tcPr>
            <w:tcW w:w="5000" w:type="pct"/>
            <w:gridSpan w:val="12"/>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b/>
                <w:sz w:val="24"/>
                <w:szCs w:val="24"/>
              </w:rPr>
              <w:t>二、权属状况</w:t>
            </w:r>
          </w:p>
        </w:tc>
      </w:tr>
      <w:tr w:rsidR="00D55808" w:rsidTr="00AF2979">
        <w:trPr>
          <w:trHeight w:hRule="exact" w:val="582"/>
          <w:jc w:val="center"/>
        </w:trPr>
        <w:tc>
          <w:tcPr>
            <w:tcW w:w="1451" w:type="pc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所有权主体</w:t>
            </w:r>
          </w:p>
        </w:tc>
        <w:tc>
          <w:tcPr>
            <w:tcW w:w="3548" w:type="pct"/>
            <w:gridSpan w:val="11"/>
            <w:shd w:val="clear" w:color="auto" w:fill="auto"/>
            <w:vAlign w:val="center"/>
          </w:tcPr>
          <w:p w:rsidR="00D55808" w:rsidRDefault="00185543">
            <w:pPr>
              <w:jc w:val="center"/>
              <w:rPr>
                <w:rFonts w:ascii="宋体" w:hAnsi="宋体"/>
                <w:szCs w:val="24"/>
              </w:rPr>
            </w:pPr>
            <w:r>
              <w:rPr>
                <w:rFonts w:ascii="宋体" w:hAnsi="宋体" w:hint="eastAsia"/>
                <w:szCs w:val="24"/>
              </w:rPr>
              <w:t>全民所有</w:t>
            </w:r>
          </w:p>
        </w:tc>
      </w:tr>
      <w:tr w:rsidR="00D55808" w:rsidTr="00AF2979">
        <w:trPr>
          <w:trHeight w:hRule="exact" w:val="573"/>
          <w:jc w:val="center"/>
        </w:trPr>
        <w:tc>
          <w:tcPr>
            <w:tcW w:w="1451" w:type="pc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代表行使主体</w:t>
            </w:r>
          </w:p>
        </w:tc>
        <w:tc>
          <w:tcPr>
            <w:tcW w:w="3548" w:type="pct"/>
            <w:gridSpan w:val="11"/>
            <w:shd w:val="clear" w:color="auto" w:fill="auto"/>
            <w:vAlign w:val="center"/>
          </w:tcPr>
          <w:p w:rsidR="00D55808" w:rsidRDefault="00185543">
            <w:pPr>
              <w:jc w:val="center"/>
              <w:rPr>
                <w:rFonts w:ascii="宋体" w:hAnsi="宋体"/>
                <w:szCs w:val="24"/>
              </w:rPr>
            </w:pPr>
            <w:r>
              <w:rPr>
                <w:rFonts w:ascii="宋体" w:hAnsi="宋体" w:hint="eastAsia"/>
                <w:szCs w:val="24"/>
              </w:rPr>
              <w:t>自然资源部</w:t>
            </w:r>
          </w:p>
        </w:tc>
      </w:tr>
      <w:tr w:rsidR="00D55808" w:rsidTr="00AF2979">
        <w:trPr>
          <w:trHeight w:hRule="exact" w:val="600"/>
          <w:jc w:val="center"/>
        </w:trPr>
        <w:tc>
          <w:tcPr>
            <w:tcW w:w="1451" w:type="pct"/>
            <w:vMerge w:val="restar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权利行使方式</w:t>
            </w:r>
          </w:p>
        </w:tc>
        <w:tc>
          <w:tcPr>
            <w:tcW w:w="3548" w:type="pct"/>
            <w:gridSpan w:val="11"/>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直接行使口</w:t>
            </w:r>
          </w:p>
        </w:tc>
      </w:tr>
      <w:tr w:rsidR="00D55808" w:rsidTr="00AF2979">
        <w:trPr>
          <w:trHeight w:hRule="exact" w:val="593"/>
          <w:jc w:val="center"/>
        </w:trPr>
        <w:tc>
          <w:tcPr>
            <w:tcW w:w="1451" w:type="pct"/>
            <w:vMerge/>
            <w:shd w:val="clear" w:color="auto" w:fill="auto"/>
            <w:vAlign w:val="center"/>
          </w:tcPr>
          <w:p w:rsidR="00D55808" w:rsidRDefault="00D55808">
            <w:pPr>
              <w:jc w:val="center"/>
              <w:rPr>
                <w:rFonts w:ascii="宋体" w:hAnsi="宋体"/>
                <w:szCs w:val="24"/>
              </w:rPr>
            </w:pPr>
          </w:p>
        </w:tc>
        <w:tc>
          <w:tcPr>
            <w:tcW w:w="1090" w:type="pct"/>
            <w:gridSpan w:val="4"/>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代理行使</w:t>
            </w:r>
            <w:r>
              <w:rPr>
                <w:rFonts w:ascii="宋体" w:eastAsia="宋体" w:hAnsi="宋体" w:hint="eastAsia"/>
                <w:sz w:val="24"/>
                <w:szCs w:val="24"/>
              </w:rPr>
              <w:sym w:font="Wingdings 2" w:char="F052"/>
            </w:r>
          </w:p>
        </w:tc>
        <w:tc>
          <w:tcPr>
            <w:tcW w:w="1078" w:type="pct"/>
            <w:gridSpan w:val="4"/>
            <w:shd w:val="clear" w:color="auto" w:fill="auto"/>
            <w:vAlign w:val="center"/>
          </w:tcPr>
          <w:p w:rsidR="00D55808" w:rsidRDefault="00185543">
            <w:pPr>
              <w:pStyle w:val="a7"/>
              <w:shd w:val="clear" w:color="auto" w:fill="auto"/>
              <w:spacing w:line="240" w:lineRule="auto"/>
              <w:ind w:leftChars="45" w:left="108" w:firstLine="0"/>
              <w:jc w:val="center"/>
              <w:rPr>
                <w:rFonts w:ascii="宋体" w:eastAsia="宋体" w:hAnsi="宋体"/>
                <w:sz w:val="24"/>
                <w:szCs w:val="24"/>
              </w:rPr>
            </w:pPr>
            <w:r>
              <w:rPr>
                <w:rFonts w:ascii="宋体" w:eastAsia="宋体" w:hAnsi="宋体" w:hint="eastAsia"/>
                <w:sz w:val="24"/>
                <w:szCs w:val="24"/>
              </w:rPr>
              <w:t>代理行使主体</w:t>
            </w:r>
          </w:p>
        </w:tc>
        <w:tc>
          <w:tcPr>
            <w:tcW w:w="1380" w:type="pct"/>
            <w:gridSpan w:val="3"/>
            <w:shd w:val="clear" w:color="auto" w:fill="auto"/>
            <w:vAlign w:val="center"/>
          </w:tcPr>
          <w:p w:rsidR="00D55808" w:rsidRDefault="00185543">
            <w:pPr>
              <w:ind w:leftChars="45" w:left="108"/>
              <w:rPr>
                <w:rFonts w:ascii="宋体" w:hAnsi="宋体" w:cs="MingLiU"/>
                <w:szCs w:val="24"/>
                <w:lang w:val="zh-CN" w:bidi="zh-CN"/>
              </w:rPr>
            </w:pPr>
            <w:r>
              <w:rPr>
                <w:rFonts w:ascii="宋体" w:hAnsi="宋体" w:cs="MingLiU" w:hint="eastAsia"/>
                <w:szCs w:val="24"/>
                <w:lang w:val="zh-CN" w:bidi="zh-CN"/>
              </w:rPr>
              <w:t>河南省人民政府</w:t>
            </w:r>
          </w:p>
        </w:tc>
      </w:tr>
      <w:tr w:rsidR="00D55808" w:rsidTr="00AF2979">
        <w:trPr>
          <w:trHeight w:hRule="exact" w:val="3322"/>
          <w:jc w:val="center"/>
        </w:trPr>
        <w:tc>
          <w:tcPr>
            <w:tcW w:w="1451" w:type="pct"/>
            <w:shd w:val="clear" w:color="auto" w:fill="auto"/>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lastRenderedPageBreak/>
              <w:t>行使内容</w:t>
            </w:r>
          </w:p>
        </w:tc>
        <w:tc>
          <w:tcPr>
            <w:tcW w:w="3548" w:type="pct"/>
            <w:gridSpan w:val="11"/>
            <w:shd w:val="clear" w:color="auto" w:fill="auto"/>
            <w:vAlign w:val="center"/>
          </w:tcPr>
          <w:p w:rsidR="00D55808" w:rsidRDefault="00185543">
            <w:pPr>
              <w:jc w:val="left"/>
              <w:rPr>
                <w:rFonts w:ascii="宋体" w:hAnsi="宋体"/>
                <w:szCs w:val="24"/>
              </w:rPr>
            </w:pPr>
            <w:r>
              <w:rPr>
                <w:rFonts w:ascii="宋体" w:hAnsi="宋体" w:hint="eastAsia"/>
                <w:szCs w:val="24"/>
              </w:rPr>
              <w:t>根据《河南省人民政府代理履行全民所有自然资源资产所有者职责的自然资源清单》行使职责</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71"/>
          <w:jc w:val="center"/>
        </w:trPr>
        <w:tc>
          <w:tcPr>
            <w:tcW w:w="5000" w:type="pct"/>
            <w:gridSpan w:val="12"/>
            <w:tcBorders>
              <w:top w:val="single" w:sz="4" w:space="0" w:color="auto"/>
              <w:left w:val="single" w:sz="4" w:space="0" w:color="auto"/>
              <w:righ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b/>
                <w:bCs/>
                <w:sz w:val="24"/>
                <w:szCs w:val="24"/>
              </w:rPr>
              <w:t>三、自然状况</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794"/>
          <w:jc w:val="center"/>
        </w:trPr>
        <w:tc>
          <w:tcPr>
            <w:tcW w:w="1917" w:type="pct"/>
            <w:gridSpan w:val="3"/>
            <w:vMerge w:val="restart"/>
            <w:tcBorders>
              <w:top w:val="single" w:sz="4" w:space="0" w:color="auto"/>
              <w:left w:val="single" w:sz="4" w:space="0" w:color="auto"/>
            </w:tcBorders>
            <w:shd w:val="clear" w:color="auto" w:fill="FFFFFF"/>
            <w:vAlign w:val="center"/>
          </w:tcPr>
          <w:p w:rsidR="00D55808" w:rsidRDefault="00185543">
            <w:pPr>
              <w:pStyle w:val="a7"/>
              <w:shd w:val="clear" w:color="auto" w:fill="auto"/>
              <w:spacing w:line="278" w:lineRule="exact"/>
              <w:ind w:firstLine="0"/>
              <w:jc w:val="center"/>
              <w:rPr>
                <w:rFonts w:ascii="宋体" w:eastAsia="宋体" w:hAnsi="宋体"/>
                <w:sz w:val="24"/>
                <w:szCs w:val="24"/>
              </w:rPr>
            </w:pPr>
            <w:r>
              <w:rPr>
                <w:rFonts w:ascii="宋体" w:eastAsia="宋体" w:hAnsi="宋体" w:hint="eastAsia"/>
                <w:sz w:val="24"/>
                <w:szCs w:val="24"/>
              </w:rPr>
              <w:t>单元内自然资源总面积</w:t>
            </w:r>
          </w:p>
          <w:p w:rsidR="00D55808" w:rsidRDefault="00185543">
            <w:pPr>
              <w:pStyle w:val="a7"/>
              <w:shd w:val="clear" w:color="auto" w:fill="auto"/>
              <w:spacing w:line="278" w:lineRule="exact"/>
              <w:ind w:firstLine="0"/>
              <w:jc w:val="center"/>
              <w:rPr>
                <w:rFonts w:ascii="宋体" w:eastAsia="宋体" w:hAnsi="宋体"/>
                <w:sz w:val="24"/>
                <w:szCs w:val="24"/>
              </w:rPr>
            </w:pPr>
            <w:r>
              <w:rPr>
                <w:rFonts w:ascii="宋体" w:eastAsia="宋体" w:hAnsi="宋体" w:hint="eastAsia"/>
                <w:sz w:val="24"/>
                <w:szCs w:val="24"/>
              </w:rPr>
              <w:t>（公顷）</w:t>
            </w:r>
          </w:p>
        </w:tc>
        <w:tc>
          <w:tcPr>
            <w:tcW w:w="899" w:type="pct"/>
            <w:gridSpan w:val="4"/>
            <w:vMerge w:val="restart"/>
            <w:tcBorders>
              <w:top w:val="single" w:sz="4" w:space="0" w:color="auto"/>
              <w:left w:val="single" w:sz="4" w:space="0" w:color="auto"/>
            </w:tcBorders>
            <w:shd w:val="clear" w:color="auto" w:fill="FFFFFF"/>
            <w:vAlign w:val="center"/>
          </w:tcPr>
          <w:p w:rsidR="00D55808" w:rsidRDefault="00185543">
            <w:pPr>
              <w:jc w:val="center"/>
              <w:rPr>
                <w:rFonts w:ascii="宋体" w:hAnsi="宋体"/>
                <w:szCs w:val="24"/>
              </w:rPr>
            </w:pPr>
            <w:r>
              <w:rPr>
                <w:rFonts w:hint="eastAsia"/>
                <w:sz w:val="22"/>
              </w:rPr>
              <w:t>51817.38</w:t>
            </w:r>
          </w:p>
        </w:tc>
        <w:tc>
          <w:tcPr>
            <w:tcW w:w="434" w:type="pct"/>
            <w:vMerge w:val="restart"/>
            <w:tcBorders>
              <w:top w:val="single" w:sz="4" w:space="0" w:color="auto"/>
              <w:lef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其中</w:t>
            </w:r>
          </w:p>
        </w:tc>
        <w:tc>
          <w:tcPr>
            <w:tcW w:w="573" w:type="pct"/>
            <w:gridSpan w:val="3"/>
            <w:tcBorders>
              <w:top w:val="single" w:sz="4" w:space="0" w:color="auto"/>
              <w:lef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水流</w:t>
            </w:r>
          </w:p>
        </w:tc>
        <w:tc>
          <w:tcPr>
            <w:tcW w:w="1175" w:type="pct"/>
            <w:tcBorders>
              <w:top w:val="single" w:sz="4" w:space="0" w:color="auto"/>
              <w:left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1054.96</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66"/>
          <w:jc w:val="center"/>
        </w:trPr>
        <w:tc>
          <w:tcPr>
            <w:tcW w:w="1917" w:type="pct"/>
            <w:gridSpan w:val="3"/>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899" w:type="pct"/>
            <w:gridSpan w:val="4"/>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434" w:type="pct"/>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573" w:type="pct"/>
            <w:gridSpan w:val="3"/>
            <w:tcBorders>
              <w:top w:val="single" w:sz="4" w:space="0" w:color="auto"/>
              <w:lef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湿地</w:t>
            </w:r>
          </w:p>
        </w:tc>
        <w:tc>
          <w:tcPr>
            <w:tcW w:w="1175" w:type="pct"/>
            <w:tcBorders>
              <w:top w:val="single" w:sz="4" w:space="0" w:color="auto"/>
              <w:left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19.99</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66"/>
          <w:jc w:val="center"/>
        </w:trPr>
        <w:tc>
          <w:tcPr>
            <w:tcW w:w="1917" w:type="pct"/>
            <w:gridSpan w:val="3"/>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899" w:type="pct"/>
            <w:gridSpan w:val="4"/>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434" w:type="pct"/>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573" w:type="pct"/>
            <w:gridSpan w:val="3"/>
            <w:tcBorders>
              <w:top w:val="single" w:sz="4" w:space="0" w:color="auto"/>
              <w:lef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森林</w:t>
            </w:r>
          </w:p>
        </w:tc>
        <w:tc>
          <w:tcPr>
            <w:tcW w:w="1175" w:type="pct"/>
            <w:tcBorders>
              <w:top w:val="single" w:sz="4" w:space="0" w:color="auto"/>
              <w:left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50614.03</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66"/>
          <w:jc w:val="center"/>
        </w:trPr>
        <w:tc>
          <w:tcPr>
            <w:tcW w:w="1917" w:type="pct"/>
            <w:gridSpan w:val="3"/>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899" w:type="pct"/>
            <w:gridSpan w:val="4"/>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434" w:type="pct"/>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573" w:type="pct"/>
            <w:gridSpan w:val="3"/>
            <w:tcBorders>
              <w:top w:val="single" w:sz="4" w:space="0" w:color="auto"/>
              <w:lef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草原</w:t>
            </w:r>
          </w:p>
        </w:tc>
        <w:tc>
          <w:tcPr>
            <w:tcW w:w="1175" w:type="pct"/>
            <w:tcBorders>
              <w:top w:val="single" w:sz="4" w:space="0" w:color="auto"/>
              <w:left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47.8</w:t>
            </w:r>
            <w:r>
              <w:rPr>
                <w:sz w:val="22"/>
              </w:rPr>
              <w:t>3</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66"/>
          <w:jc w:val="center"/>
        </w:trPr>
        <w:tc>
          <w:tcPr>
            <w:tcW w:w="1917" w:type="pct"/>
            <w:gridSpan w:val="3"/>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899" w:type="pct"/>
            <w:gridSpan w:val="4"/>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434" w:type="pct"/>
            <w:vMerge/>
            <w:tcBorders>
              <w:left w:val="single" w:sz="4" w:space="0" w:color="auto"/>
            </w:tcBorders>
            <w:shd w:val="clear" w:color="auto" w:fill="FFFFFF"/>
            <w:vAlign w:val="center"/>
          </w:tcPr>
          <w:p w:rsidR="00D55808" w:rsidRDefault="00D55808">
            <w:pPr>
              <w:jc w:val="center"/>
              <w:rPr>
                <w:rFonts w:ascii="宋体" w:hAnsi="宋体"/>
                <w:szCs w:val="24"/>
              </w:rPr>
            </w:pPr>
          </w:p>
        </w:tc>
        <w:tc>
          <w:tcPr>
            <w:tcW w:w="573" w:type="pct"/>
            <w:gridSpan w:val="3"/>
            <w:tcBorders>
              <w:top w:val="single" w:sz="4" w:space="0" w:color="auto"/>
              <w:left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荒地</w:t>
            </w:r>
          </w:p>
        </w:tc>
        <w:tc>
          <w:tcPr>
            <w:tcW w:w="1175" w:type="pct"/>
            <w:tcBorders>
              <w:top w:val="single" w:sz="4" w:space="0" w:color="auto"/>
              <w:left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80.5</w:t>
            </w:r>
            <w:r>
              <w:rPr>
                <w:sz w:val="22"/>
              </w:rPr>
              <w:t>7</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04"/>
          <w:jc w:val="center"/>
        </w:trPr>
        <w:tc>
          <w:tcPr>
            <w:tcW w:w="1917" w:type="pct"/>
            <w:gridSpan w:val="3"/>
            <w:vMerge/>
            <w:tcBorders>
              <w:left w:val="single" w:sz="4" w:space="0" w:color="auto"/>
              <w:bottom w:val="single" w:sz="4" w:space="0" w:color="auto"/>
            </w:tcBorders>
            <w:shd w:val="clear" w:color="auto" w:fill="FFFFFF"/>
            <w:vAlign w:val="center"/>
          </w:tcPr>
          <w:p w:rsidR="00D55808" w:rsidRDefault="00D55808">
            <w:pPr>
              <w:jc w:val="center"/>
              <w:rPr>
                <w:rFonts w:ascii="宋体" w:hAnsi="宋体"/>
                <w:szCs w:val="24"/>
              </w:rPr>
            </w:pPr>
          </w:p>
        </w:tc>
        <w:tc>
          <w:tcPr>
            <w:tcW w:w="899" w:type="pct"/>
            <w:gridSpan w:val="4"/>
            <w:vMerge/>
            <w:tcBorders>
              <w:left w:val="single" w:sz="4" w:space="0" w:color="auto"/>
              <w:bottom w:val="single" w:sz="4" w:space="0" w:color="auto"/>
            </w:tcBorders>
            <w:shd w:val="clear" w:color="auto" w:fill="FFFFFF"/>
            <w:vAlign w:val="center"/>
          </w:tcPr>
          <w:p w:rsidR="00D55808" w:rsidRDefault="00D55808">
            <w:pPr>
              <w:jc w:val="center"/>
              <w:rPr>
                <w:rFonts w:ascii="宋体" w:hAnsi="宋体"/>
                <w:szCs w:val="24"/>
              </w:rPr>
            </w:pPr>
          </w:p>
        </w:tc>
        <w:tc>
          <w:tcPr>
            <w:tcW w:w="434" w:type="pct"/>
            <w:vMerge/>
            <w:tcBorders>
              <w:left w:val="single" w:sz="4" w:space="0" w:color="auto"/>
              <w:bottom w:val="single" w:sz="4" w:space="0" w:color="auto"/>
            </w:tcBorders>
            <w:shd w:val="clear" w:color="auto" w:fill="FFFFFF"/>
            <w:vAlign w:val="center"/>
          </w:tcPr>
          <w:p w:rsidR="00D55808" w:rsidRDefault="00D55808">
            <w:pPr>
              <w:jc w:val="center"/>
              <w:rPr>
                <w:rFonts w:ascii="宋体" w:hAnsi="宋体"/>
                <w:szCs w:val="24"/>
              </w:rPr>
            </w:pPr>
          </w:p>
        </w:tc>
        <w:tc>
          <w:tcPr>
            <w:tcW w:w="573" w:type="pct"/>
            <w:gridSpan w:val="3"/>
            <w:tcBorders>
              <w:top w:val="single" w:sz="4" w:space="0" w:color="auto"/>
              <w:left w:val="single" w:sz="4" w:space="0" w:color="auto"/>
              <w:bottom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其他</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0</w:t>
            </w:r>
          </w:p>
        </w:tc>
      </w:tr>
      <w:tr w:rsidR="00D55808" w:rsidTr="00AF2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277"/>
          <w:jc w:val="center"/>
        </w:trPr>
        <w:tc>
          <w:tcPr>
            <w:tcW w:w="1917" w:type="pct"/>
            <w:gridSpan w:val="3"/>
            <w:tcBorders>
              <w:top w:val="single" w:sz="4" w:space="0" w:color="auto"/>
              <w:left w:val="single" w:sz="4" w:space="0" w:color="auto"/>
              <w:bottom w:val="single" w:sz="4" w:space="0" w:color="auto"/>
            </w:tcBorders>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单元内耕地、建设用地等非自然资源总面积（公顷）</w:t>
            </w:r>
          </w:p>
        </w:tc>
        <w:tc>
          <w:tcPr>
            <w:tcW w:w="3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55808" w:rsidRDefault="00185543">
            <w:pPr>
              <w:jc w:val="center"/>
              <w:rPr>
                <w:sz w:val="22"/>
              </w:rPr>
            </w:pPr>
            <w:r>
              <w:rPr>
                <w:rFonts w:hint="eastAsia"/>
                <w:sz w:val="22"/>
              </w:rPr>
              <w:t>793.24</w:t>
            </w:r>
          </w:p>
        </w:tc>
      </w:tr>
    </w:tbl>
    <w:tbl>
      <w:tblPr>
        <w:tblStyle w:val="a5"/>
        <w:tblW w:w="5000" w:type="pct"/>
        <w:jc w:val="center"/>
        <w:tblLayout w:type="fixed"/>
        <w:tblCellMar>
          <w:left w:w="0" w:type="dxa"/>
          <w:right w:w="0" w:type="dxa"/>
        </w:tblCellMar>
        <w:tblLook w:val="04A0" w:firstRow="1" w:lastRow="0" w:firstColumn="1" w:lastColumn="0" w:noHBand="0" w:noVBand="1"/>
      </w:tblPr>
      <w:tblGrid>
        <w:gridCol w:w="1207"/>
        <w:gridCol w:w="549"/>
        <w:gridCol w:w="294"/>
        <w:gridCol w:w="689"/>
        <w:gridCol w:w="269"/>
        <w:gridCol w:w="135"/>
        <w:gridCol w:w="1322"/>
        <w:gridCol w:w="563"/>
        <w:gridCol w:w="730"/>
        <w:gridCol w:w="198"/>
        <w:gridCol w:w="144"/>
        <w:gridCol w:w="645"/>
        <w:gridCol w:w="933"/>
        <w:gridCol w:w="1227"/>
      </w:tblGrid>
      <w:tr w:rsidR="00D55808" w:rsidTr="00AF2979">
        <w:trPr>
          <w:cantSplit/>
          <w:trHeight w:val="568"/>
          <w:jc w:val="center"/>
        </w:trPr>
        <w:tc>
          <w:tcPr>
            <w:tcW w:w="5000" w:type="pct"/>
            <w:gridSpan w:val="14"/>
          </w:tcPr>
          <w:p w:rsidR="00D55808" w:rsidRDefault="00185543">
            <w:pPr>
              <w:spacing w:after="200"/>
              <w:jc w:val="center"/>
              <w:rPr>
                <w:rFonts w:ascii="宋体" w:hAnsi="宋体"/>
                <w:b/>
                <w:kern w:val="0"/>
                <w:sz w:val="21"/>
                <w:szCs w:val="18"/>
              </w:rPr>
            </w:pPr>
            <w:r>
              <w:rPr>
                <w:rFonts w:ascii="宋体" w:hAnsi="宋体" w:hint="eastAsia"/>
                <w:b/>
                <w:kern w:val="0"/>
                <w:sz w:val="21"/>
                <w:szCs w:val="18"/>
              </w:rPr>
              <w:t>四、关联信息状况四</w:t>
            </w:r>
          </w:p>
        </w:tc>
      </w:tr>
      <w:tr w:rsidR="00D55808" w:rsidTr="00AF2979">
        <w:trPr>
          <w:cantSplit/>
          <w:jc w:val="center"/>
        </w:trPr>
        <w:tc>
          <w:tcPr>
            <w:tcW w:w="5000" w:type="pct"/>
            <w:gridSpan w:val="14"/>
          </w:tcPr>
          <w:p w:rsidR="00D55808" w:rsidRDefault="00185543">
            <w:pPr>
              <w:spacing w:after="200"/>
              <w:jc w:val="center"/>
              <w:rPr>
                <w:rFonts w:ascii="宋体" w:hAnsi="宋体"/>
                <w:b/>
                <w:kern w:val="0"/>
                <w:sz w:val="21"/>
                <w:szCs w:val="18"/>
              </w:rPr>
            </w:pPr>
            <w:r>
              <w:rPr>
                <w:rFonts w:ascii="宋体" w:hAnsi="宋体" w:hint="eastAsia"/>
                <w:b/>
                <w:kern w:val="0"/>
                <w:sz w:val="21"/>
                <w:szCs w:val="18"/>
              </w:rPr>
              <w:t>国土空间规划明确的用途、生态保护红线、特殊保护规定等关联信息</w:t>
            </w:r>
          </w:p>
        </w:tc>
      </w:tr>
      <w:tr w:rsidR="00D55808" w:rsidTr="00AF2979">
        <w:trPr>
          <w:cantSplit/>
          <w:jc w:val="center"/>
        </w:trPr>
        <w:tc>
          <w:tcPr>
            <w:tcW w:w="678" w:type="pct"/>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区块编号</w:t>
            </w:r>
          </w:p>
        </w:tc>
        <w:tc>
          <w:tcPr>
            <w:tcW w:w="860" w:type="pct"/>
            <w:gridSpan w:val="3"/>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面积（公顷）</w:t>
            </w:r>
          </w:p>
        </w:tc>
        <w:tc>
          <w:tcPr>
            <w:tcW w:w="1887" w:type="pct"/>
            <w:gridSpan w:val="7"/>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用途管制、特殊 保护要求等内容</w:t>
            </w:r>
          </w:p>
        </w:tc>
        <w:tc>
          <w:tcPr>
            <w:tcW w:w="885" w:type="pct"/>
            <w:gridSpan w:val="2"/>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划定/设定时间</w:t>
            </w:r>
          </w:p>
        </w:tc>
        <w:tc>
          <w:tcPr>
            <w:tcW w:w="690" w:type="pct"/>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设置单位</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5320.97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584.45</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571.53</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2180.85</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lastRenderedPageBreak/>
              <w:t>10</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668.56</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11</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156.39</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12</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469.52</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23</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1738.46</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24</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310.47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37</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3818.13</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38</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42.29</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39</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49.07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52</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2645.7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129</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1319.56</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130</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0.02</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131</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0.05</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132</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0.05</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133</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2842.97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134</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0.92</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135</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159.21</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137</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9.42</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138</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10.31</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139</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199.8</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140</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165.61</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141</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2844.93</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142</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4269.21</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143</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7300.91</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144</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3895.07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lastRenderedPageBreak/>
              <w:t>145</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6.83</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146</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0.31</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147</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185.22</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148</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111.97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149</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48.64</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150</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1288.09</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151</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175.77</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152</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49.35</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158</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1142.36</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159</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23.24</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160</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7895.72</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678" w:type="pct"/>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161</w:t>
            </w:r>
          </w:p>
        </w:tc>
        <w:tc>
          <w:tcPr>
            <w:tcW w:w="860" w:type="pct"/>
            <w:gridSpan w:val="3"/>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108.69</w:t>
            </w:r>
          </w:p>
        </w:tc>
        <w:tc>
          <w:tcPr>
            <w:tcW w:w="1887" w:type="pct"/>
            <w:gridSpan w:val="7"/>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val="zh-CN" w:bidi="zh-CN"/>
              </w:rPr>
              <w:t>太行山水土保持生态保护红线</w:t>
            </w:r>
          </w:p>
        </w:tc>
        <w:tc>
          <w:tcPr>
            <w:tcW w:w="885" w:type="pct"/>
            <w:gridSpan w:val="2"/>
          </w:tcPr>
          <w:p w:rsidR="00D55808" w:rsidRDefault="00185543">
            <w:pPr>
              <w:spacing w:line="360" w:lineRule="auto"/>
              <w:jc w:val="center"/>
              <w:rPr>
                <w:rFonts w:ascii="宋体" w:hAnsi="宋体" w:cs="MingLiU"/>
                <w:szCs w:val="24"/>
                <w:lang w:val="zh-CN" w:bidi="zh-CN"/>
              </w:rPr>
            </w:pPr>
            <w:r>
              <w:rPr>
                <w:rFonts w:ascii="宋体" w:hAnsi="宋体" w:cs="MingLiU" w:hint="eastAsia"/>
                <w:szCs w:val="24"/>
                <w:lang w:bidi="zh-CN"/>
              </w:rPr>
              <w:t>2022/09/30</w:t>
            </w:r>
          </w:p>
        </w:tc>
        <w:tc>
          <w:tcPr>
            <w:tcW w:w="690" w:type="pct"/>
          </w:tcPr>
          <w:p w:rsidR="00D55808" w:rsidRDefault="00185543">
            <w:pPr>
              <w:spacing w:line="360" w:lineRule="auto"/>
              <w:jc w:val="center"/>
              <w:rPr>
                <w:rFonts w:ascii="宋体" w:hAnsi="宋体"/>
                <w:kern w:val="0"/>
                <w:sz w:val="18"/>
                <w:szCs w:val="18"/>
              </w:rPr>
            </w:pPr>
            <w:r>
              <w:rPr>
                <w:rFonts w:ascii="宋体" w:hAnsi="宋体" w:hint="eastAsia"/>
                <w:kern w:val="0"/>
                <w:sz w:val="18"/>
                <w:szCs w:val="18"/>
              </w:rPr>
              <w:t>-</w:t>
            </w:r>
          </w:p>
        </w:tc>
      </w:tr>
      <w:tr w:rsidR="00D55808" w:rsidTr="00AF2979">
        <w:trPr>
          <w:cantSplit/>
          <w:jc w:val="center"/>
        </w:trPr>
        <w:tc>
          <w:tcPr>
            <w:tcW w:w="5000" w:type="pct"/>
            <w:gridSpan w:val="14"/>
          </w:tcPr>
          <w:p w:rsidR="00D55808" w:rsidRDefault="00185543">
            <w:pPr>
              <w:spacing w:line="360" w:lineRule="auto"/>
              <w:jc w:val="center"/>
              <w:rPr>
                <w:rFonts w:ascii="宋体" w:hAnsi="宋体"/>
                <w:kern w:val="0"/>
                <w:sz w:val="18"/>
                <w:szCs w:val="18"/>
              </w:rPr>
            </w:pPr>
            <w:r>
              <w:rPr>
                <w:rFonts w:ascii="宋体" w:hAnsi="宋体" w:hint="eastAsia"/>
                <w:b/>
                <w:bCs/>
                <w:szCs w:val="24"/>
              </w:rPr>
              <w:t>矿业权关联信息</w:t>
            </w:r>
          </w:p>
        </w:tc>
      </w:tr>
      <w:tr w:rsidR="00D55808" w:rsidTr="00AF2979">
        <w:trPr>
          <w:cantSplit/>
          <w:jc w:val="center"/>
        </w:trPr>
        <w:tc>
          <w:tcPr>
            <w:tcW w:w="1151" w:type="pct"/>
            <w:gridSpan w:val="3"/>
          </w:tcPr>
          <w:p w:rsidR="00D55808" w:rsidRDefault="00185543">
            <w:pPr>
              <w:spacing w:line="240" w:lineRule="auto"/>
              <w:jc w:val="center"/>
              <w:rPr>
                <w:rFonts w:ascii="宋体" w:hAnsi="宋体" w:cs="MingLiU"/>
                <w:szCs w:val="24"/>
                <w:lang w:val="zh-CN" w:bidi="zh-CN"/>
              </w:rPr>
            </w:pPr>
            <w:r>
              <w:rPr>
                <w:rFonts w:ascii="宋体" w:hAnsi="宋体" w:hint="eastAsia"/>
                <w:szCs w:val="24"/>
              </w:rPr>
              <w:t>勘查/采矿许可证号</w:t>
            </w:r>
          </w:p>
        </w:tc>
        <w:tc>
          <w:tcPr>
            <w:tcW w:w="538" w:type="pct"/>
            <w:gridSpan w:val="2"/>
          </w:tcPr>
          <w:p w:rsidR="00D55808" w:rsidRDefault="00185543">
            <w:pPr>
              <w:spacing w:line="240" w:lineRule="auto"/>
              <w:jc w:val="center"/>
              <w:rPr>
                <w:rFonts w:ascii="宋体" w:hAnsi="宋体" w:cs="MingLiU"/>
                <w:szCs w:val="24"/>
                <w:lang w:val="zh-CN" w:bidi="zh-CN"/>
              </w:rPr>
            </w:pPr>
            <w:r>
              <w:rPr>
                <w:rFonts w:ascii="宋体" w:hAnsi="宋体" w:hint="eastAsia"/>
                <w:szCs w:val="24"/>
              </w:rPr>
              <w:t>探矿/采矿权人</w:t>
            </w:r>
          </w:p>
        </w:tc>
        <w:tc>
          <w:tcPr>
            <w:tcW w:w="818" w:type="pct"/>
            <w:gridSpan w:val="2"/>
          </w:tcPr>
          <w:p w:rsidR="00D55808" w:rsidRDefault="00185543">
            <w:pPr>
              <w:spacing w:line="240" w:lineRule="auto"/>
              <w:jc w:val="center"/>
              <w:rPr>
                <w:rFonts w:ascii="宋体" w:hAnsi="宋体" w:cs="MingLiU"/>
                <w:szCs w:val="24"/>
                <w:lang w:val="zh-CN" w:bidi="zh-CN"/>
              </w:rPr>
            </w:pPr>
            <w:r>
              <w:rPr>
                <w:rFonts w:ascii="宋体" w:hAnsi="宋体" w:hint="eastAsia"/>
                <w:szCs w:val="24"/>
              </w:rPr>
              <w:t>地址</w:t>
            </w:r>
          </w:p>
        </w:tc>
        <w:tc>
          <w:tcPr>
            <w:tcW w:w="726" w:type="pct"/>
            <w:gridSpan w:val="2"/>
          </w:tcPr>
          <w:p w:rsidR="00D55808" w:rsidRDefault="00185543">
            <w:pPr>
              <w:spacing w:line="240" w:lineRule="auto"/>
              <w:jc w:val="center"/>
              <w:rPr>
                <w:rFonts w:ascii="宋体" w:hAnsi="宋体"/>
                <w:szCs w:val="24"/>
              </w:rPr>
            </w:pPr>
            <w:r>
              <w:rPr>
                <w:rFonts w:ascii="宋体" w:hAnsi="宋体" w:hint="eastAsia"/>
                <w:szCs w:val="24"/>
              </w:rPr>
              <w:t>矿种</w:t>
            </w:r>
          </w:p>
        </w:tc>
        <w:tc>
          <w:tcPr>
            <w:tcW w:w="554" w:type="pct"/>
            <w:gridSpan w:val="3"/>
          </w:tcPr>
          <w:p w:rsidR="00D55808" w:rsidRDefault="00185543">
            <w:pPr>
              <w:spacing w:line="240" w:lineRule="auto"/>
              <w:jc w:val="center"/>
              <w:rPr>
                <w:rFonts w:ascii="宋体" w:hAnsi="宋体" w:cs="MingLiU"/>
                <w:szCs w:val="24"/>
                <w:lang w:bidi="zh-CN"/>
              </w:rPr>
            </w:pPr>
            <w:r>
              <w:rPr>
                <w:rFonts w:ascii="宋体" w:hAnsi="宋体" w:hint="eastAsia"/>
                <w:szCs w:val="24"/>
              </w:rPr>
              <w:t>勘查/矿区面积</w:t>
            </w:r>
          </w:p>
        </w:tc>
        <w:tc>
          <w:tcPr>
            <w:tcW w:w="524" w:type="pct"/>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有效</w:t>
            </w:r>
          </w:p>
          <w:p w:rsidR="00D55808" w:rsidRDefault="00185543">
            <w:pPr>
              <w:spacing w:line="240" w:lineRule="auto"/>
              <w:jc w:val="center"/>
              <w:rPr>
                <w:rFonts w:ascii="宋体" w:hAnsi="宋体"/>
                <w:szCs w:val="24"/>
              </w:rPr>
            </w:pPr>
            <w:r>
              <w:rPr>
                <w:rFonts w:ascii="宋体" w:hAnsi="宋体" w:hint="eastAsia"/>
                <w:szCs w:val="24"/>
              </w:rPr>
              <w:t>期限</w:t>
            </w:r>
          </w:p>
        </w:tc>
        <w:tc>
          <w:tcPr>
            <w:tcW w:w="690" w:type="pct"/>
          </w:tcPr>
          <w:p w:rsidR="00D55808" w:rsidRDefault="00185543">
            <w:pPr>
              <w:spacing w:line="240" w:lineRule="auto"/>
              <w:jc w:val="center"/>
              <w:rPr>
                <w:rFonts w:ascii="宋体" w:hAnsi="宋体"/>
                <w:kern w:val="0"/>
                <w:sz w:val="18"/>
                <w:szCs w:val="18"/>
              </w:rPr>
            </w:pPr>
            <w:r>
              <w:rPr>
                <w:rFonts w:ascii="宋体" w:hAnsi="宋体" w:hint="eastAsia"/>
                <w:szCs w:val="24"/>
              </w:rPr>
              <w:t>发证机关</w:t>
            </w:r>
          </w:p>
        </w:tc>
      </w:tr>
      <w:tr w:rsidR="00D55808" w:rsidTr="00AF2979">
        <w:trPr>
          <w:cantSplit/>
          <w:jc w:val="center"/>
        </w:trPr>
        <w:tc>
          <w:tcPr>
            <w:tcW w:w="1151" w:type="pct"/>
            <w:gridSpan w:val="3"/>
          </w:tcPr>
          <w:p w:rsidR="00D55808" w:rsidRDefault="00185543">
            <w:pPr>
              <w:spacing w:line="360" w:lineRule="auto"/>
              <w:jc w:val="center"/>
              <w:rPr>
                <w:rFonts w:ascii="宋体" w:hAnsi="宋体"/>
                <w:szCs w:val="24"/>
              </w:rPr>
            </w:pPr>
            <w:r>
              <w:rPr>
                <w:rFonts w:ascii="宋体" w:hAnsi="宋体" w:hint="eastAsia"/>
                <w:szCs w:val="24"/>
              </w:rPr>
              <w:t>/</w:t>
            </w:r>
          </w:p>
        </w:tc>
        <w:tc>
          <w:tcPr>
            <w:tcW w:w="538" w:type="pct"/>
            <w:gridSpan w:val="2"/>
          </w:tcPr>
          <w:p w:rsidR="00D55808" w:rsidRDefault="00185543">
            <w:pPr>
              <w:spacing w:line="360" w:lineRule="auto"/>
              <w:jc w:val="center"/>
              <w:rPr>
                <w:rFonts w:ascii="宋体" w:hAnsi="宋体"/>
                <w:szCs w:val="24"/>
              </w:rPr>
            </w:pPr>
            <w:r>
              <w:rPr>
                <w:rFonts w:ascii="宋体" w:hAnsi="宋体" w:hint="eastAsia"/>
                <w:szCs w:val="24"/>
              </w:rPr>
              <w:t>/</w:t>
            </w:r>
          </w:p>
        </w:tc>
        <w:tc>
          <w:tcPr>
            <w:tcW w:w="818" w:type="pct"/>
            <w:gridSpan w:val="2"/>
          </w:tcPr>
          <w:p w:rsidR="00D55808" w:rsidRDefault="00185543">
            <w:pPr>
              <w:spacing w:line="360" w:lineRule="auto"/>
              <w:jc w:val="center"/>
              <w:rPr>
                <w:rFonts w:ascii="宋体" w:hAnsi="宋体"/>
                <w:szCs w:val="24"/>
              </w:rPr>
            </w:pPr>
            <w:r>
              <w:rPr>
                <w:rFonts w:ascii="宋体" w:hAnsi="宋体" w:hint="eastAsia"/>
                <w:szCs w:val="24"/>
              </w:rPr>
              <w:t>/</w:t>
            </w:r>
          </w:p>
        </w:tc>
        <w:tc>
          <w:tcPr>
            <w:tcW w:w="726" w:type="pct"/>
            <w:gridSpan w:val="2"/>
          </w:tcPr>
          <w:p w:rsidR="00D55808" w:rsidRDefault="00185543">
            <w:pPr>
              <w:spacing w:line="360" w:lineRule="auto"/>
              <w:jc w:val="center"/>
              <w:rPr>
                <w:rFonts w:ascii="宋体" w:hAnsi="宋体"/>
                <w:szCs w:val="24"/>
              </w:rPr>
            </w:pPr>
            <w:r>
              <w:rPr>
                <w:rFonts w:ascii="宋体" w:hAnsi="宋体" w:hint="eastAsia"/>
                <w:szCs w:val="24"/>
              </w:rPr>
              <w:t>/</w:t>
            </w:r>
          </w:p>
        </w:tc>
        <w:tc>
          <w:tcPr>
            <w:tcW w:w="554" w:type="pct"/>
            <w:gridSpan w:val="3"/>
          </w:tcPr>
          <w:p w:rsidR="00D55808" w:rsidRDefault="00185543">
            <w:pPr>
              <w:spacing w:line="360" w:lineRule="auto"/>
              <w:jc w:val="center"/>
              <w:rPr>
                <w:rFonts w:ascii="宋体" w:hAnsi="宋体"/>
                <w:szCs w:val="24"/>
              </w:rPr>
            </w:pPr>
            <w:r>
              <w:rPr>
                <w:rFonts w:ascii="宋体" w:hAnsi="宋体" w:hint="eastAsia"/>
                <w:szCs w:val="24"/>
              </w:rPr>
              <w:t>/</w:t>
            </w:r>
          </w:p>
        </w:tc>
        <w:tc>
          <w:tcPr>
            <w:tcW w:w="524" w:type="pct"/>
          </w:tcPr>
          <w:p w:rsidR="00D55808" w:rsidRDefault="00185543">
            <w:pPr>
              <w:spacing w:line="360" w:lineRule="auto"/>
              <w:jc w:val="center"/>
              <w:rPr>
                <w:rFonts w:ascii="宋体" w:hAnsi="宋体"/>
                <w:szCs w:val="24"/>
              </w:rPr>
            </w:pPr>
            <w:r>
              <w:rPr>
                <w:rFonts w:ascii="宋体" w:hAnsi="宋体" w:hint="eastAsia"/>
                <w:szCs w:val="24"/>
              </w:rPr>
              <w:t>/</w:t>
            </w:r>
          </w:p>
        </w:tc>
        <w:tc>
          <w:tcPr>
            <w:tcW w:w="690" w:type="pct"/>
          </w:tcPr>
          <w:p w:rsidR="00D55808" w:rsidRDefault="00185543">
            <w:pPr>
              <w:spacing w:line="360" w:lineRule="auto"/>
              <w:jc w:val="center"/>
              <w:rPr>
                <w:rFonts w:ascii="宋体" w:hAnsi="宋体"/>
                <w:szCs w:val="24"/>
              </w:rPr>
            </w:pPr>
            <w:r>
              <w:rPr>
                <w:rFonts w:ascii="宋体" w:hAnsi="宋体" w:hint="eastAsia"/>
                <w:szCs w:val="24"/>
              </w:rPr>
              <w:t>/</w:t>
            </w:r>
          </w:p>
        </w:tc>
      </w:tr>
      <w:tr w:rsidR="00D55808" w:rsidTr="00AF2979">
        <w:trPr>
          <w:cantSplit/>
          <w:jc w:val="center"/>
        </w:trPr>
        <w:tc>
          <w:tcPr>
            <w:tcW w:w="5000" w:type="pct"/>
            <w:gridSpan w:val="14"/>
          </w:tcPr>
          <w:p w:rsidR="00D55808" w:rsidRDefault="00185543">
            <w:pPr>
              <w:spacing w:line="360" w:lineRule="auto"/>
              <w:jc w:val="center"/>
              <w:rPr>
                <w:rFonts w:ascii="宋体" w:hAnsi="宋体"/>
                <w:szCs w:val="24"/>
              </w:rPr>
            </w:pPr>
            <w:r>
              <w:rPr>
                <w:rFonts w:ascii="宋体" w:hAnsi="宋体" w:hint="eastAsia"/>
                <w:b/>
                <w:bCs/>
                <w:szCs w:val="24"/>
              </w:rPr>
              <w:t>取水、排污权关联信息</w:t>
            </w:r>
          </w:p>
        </w:tc>
      </w:tr>
      <w:tr w:rsidR="00D55808" w:rsidTr="00AF2979">
        <w:trPr>
          <w:cantSplit/>
          <w:jc w:val="center"/>
        </w:trPr>
        <w:tc>
          <w:tcPr>
            <w:tcW w:w="986" w:type="pct"/>
            <w:gridSpan w:val="2"/>
          </w:tcPr>
          <w:p w:rsidR="00D55808" w:rsidRDefault="00185543">
            <w:pPr>
              <w:spacing w:line="240" w:lineRule="auto"/>
              <w:jc w:val="center"/>
              <w:rPr>
                <w:rFonts w:ascii="宋体" w:hAnsi="宋体"/>
                <w:szCs w:val="24"/>
              </w:rPr>
            </w:pPr>
            <w:r>
              <w:rPr>
                <w:rFonts w:ascii="宋体" w:hAnsi="宋体" w:hint="eastAsia"/>
                <w:szCs w:val="24"/>
              </w:rPr>
              <w:t>取水许可证号</w:t>
            </w:r>
          </w:p>
        </w:tc>
        <w:tc>
          <w:tcPr>
            <w:tcW w:w="779" w:type="pct"/>
            <w:gridSpan w:val="4"/>
          </w:tcPr>
          <w:p w:rsidR="00D55808" w:rsidRDefault="00185543">
            <w:pPr>
              <w:spacing w:line="240" w:lineRule="auto"/>
              <w:jc w:val="center"/>
              <w:rPr>
                <w:rFonts w:ascii="宋体" w:hAnsi="宋体"/>
                <w:szCs w:val="24"/>
              </w:rPr>
            </w:pPr>
            <w:r>
              <w:rPr>
                <w:rFonts w:ascii="宋体" w:hAnsi="宋体" w:hint="eastAsia"/>
                <w:szCs w:val="24"/>
              </w:rPr>
              <w:t>取水权人</w:t>
            </w:r>
          </w:p>
        </w:tc>
        <w:tc>
          <w:tcPr>
            <w:tcW w:w="1058" w:type="pct"/>
            <w:gridSpan w:val="2"/>
          </w:tcPr>
          <w:p w:rsidR="00D55808" w:rsidRDefault="00185543">
            <w:pPr>
              <w:spacing w:line="240" w:lineRule="auto"/>
              <w:jc w:val="center"/>
              <w:rPr>
                <w:rFonts w:ascii="宋体" w:hAnsi="宋体"/>
                <w:szCs w:val="24"/>
              </w:rPr>
            </w:pPr>
            <w:r>
              <w:rPr>
                <w:rFonts w:ascii="宋体" w:hAnsi="宋体" w:hint="eastAsia"/>
                <w:szCs w:val="24"/>
              </w:rPr>
              <w:t>取水地点</w:t>
            </w:r>
          </w:p>
        </w:tc>
        <w:tc>
          <w:tcPr>
            <w:tcW w:w="521" w:type="pct"/>
            <w:gridSpan w:val="2"/>
          </w:tcPr>
          <w:p w:rsidR="00D55808" w:rsidRDefault="00185543">
            <w:pPr>
              <w:spacing w:line="240" w:lineRule="auto"/>
              <w:jc w:val="center"/>
              <w:rPr>
                <w:rFonts w:ascii="宋体" w:hAnsi="宋体"/>
                <w:szCs w:val="24"/>
              </w:rPr>
            </w:pPr>
            <w:r>
              <w:rPr>
                <w:rFonts w:ascii="宋体" w:hAnsi="宋体" w:hint="eastAsia"/>
                <w:szCs w:val="24"/>
              </w:rPr>
              <w:t>取水量</w:t>
            </w:r>
          </w:p>
        </w:tc>
        <w:tc>
          <w:tcPr>
            <w:tcW w:w="967" w:type="pct"/>
            <w:gridSpan w:val="3"/>
          </w:tcPr>
          <w:p w:rsidR="00D55808" w:rsidRDefault="00185543">
            <w:pPr>
              <w:spacing w:line="240" w:lineRule="auto"/>
              <w:jc w:val="center"/>
              <w:rPr>
                <w:rFonts w:ascii="宋体" w:hAnsi="宋体"/>
                <w:szCs w:val="24"/>
              </w:rPr>
            </w:pPr>
            <w:r>
              <w:rPr>
                <w:rFonts w:ascii="宋体" w:hAnsi="宋体" w:hint="eastAsia"/>
                <w:szCs w:val="24"/>
              </w:rPr>
              <w:t>有效期限</w:t>
            </w:r>
          </w:p>
        </w:tc>
        <w:tc>
          <w:tcPr>
            <w:tcW w:w="690" w:type="pct"/>
          </w:tcPr>
          <w:p w:rsidR="00D55808" w:rsidRDefault="00185543">
            <w:pPr>
              <w:spacing w:line="240" w:lineRule="auto"/>
              <w:jc w:val="center"/>
              <w:rPr>
                <w:rFonts w:ascii="宋体" w:hAnsi="宋体"/>
                <w:szCs w:val="24"/>
              </w:rPr>
            </w:pPr>
            <w:r>
              <w:rPr>
                <w:rFonts w:ascii="宋体" w:hAnsi="宋体" w:hint="eastAsia"/>
                <w:szCs w:val="24"/>
              </w:rPr>
              <w:t>审批机关</w:t>
            </w:r>
          </w:p>
        </w:tc>
      </w:tr>
      <w:tr w:rsidR="00D55808" w:rsidTr="00AF2979">
        <w:trPr>
          <w:cantSplit/>
          <w:jc w:val="center"/>
        </w:trPr>
        <w:tc>
          <w:tcPr>
            <w:tcW w:w="986" w:type="pct"/>
            <w:gridSpan w:val="2"/>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779" w:type="pct"/>
            <w:gridSpan w:val="4"/>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1058" w:type="pct"/>
            <w:gridSpan w:val="2"/>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引沁灌区渠首闸取水口</w:t>
            </w:r>
          </w:p>
        </w:tc>
        <w:tc>
          <w:tcPr>
            <w:tcW w:w="521" w:type="pct"/>
            <w:gridSpan w:val="2"/>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967" w:type="pct"/>
            <w:gridSpan w:val="3"/>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690" w:type="pct"/>
            <w:vAlign w:val="center"/>
          </w:tcPr>
          <w:p w:rsidR="00D55808" w:rsidRDefault="00185543">
            <w:pPr>
              <w:spacing w:line="240" w:lineRule="auto"/>
              <w:jc w:val="center"/>
              <w:rPr>
                <w:rFonts w:ascii="宋体" w:hAnsi="宋体"/>
                <w:szCs w:val="24"/>
              </w:rPr>
            </w:pPr>
            <w:r>
              <w:rPr>
                <w:rFonts w:ascii="宋体" w:hAnsi="宋体" w:hint="eastAsia"/>
                <w:szCs w:val="24"/>
              </w:rPr>
              <w:t>-</w:t>
            </w:r>
          </w:p>
        </w:tc>
      </w:tr>
      <w:tr w:rsidR="00D55808" w:rsidTr="00AF2979">
        <w:trPr>
          <w:cantSplit/>
          <w:jc w:val="center"/>
        </w:trPr>
        <w:tc>
          <w:tcPr>
            <w:tcW w:w="986"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C410882S2022-0001</w:t>
            </w:r>
          </w:p>
        </w:tc>
        <w:tc>
          <w:tcPr>
            <w:tcW w:w="779" w:type="pct"/>
            <w:gridSpan w:val="4"/>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昊华宇航化工有限责任公司</w:t>
            </w:r>
          </w:p>
        </w:tc>
        <w:tc>
          <w:tcPr>
            <w:tcW w:w="1058" w:type="pct"/>
            <w:gridSpan w:val="2"/>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逍遥水库取水口</w:t>
            </w:r>
          </w:p>
        </w:tc>
        <w:tc>
          <w:tcPr>
            <w:tcW w:w="521"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150</w:t>
            </w:r>
          </w:p>
        </w:tc>
        <w:tc>
          <w:tcPr>
            <w:tcW w:w="967" w:type="pct"/>
            <w:gridSpan w:val="3"/>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2021-12-28到2026-12-27</w:t>
            </w:r>
          </w:p>
        </w:tc>
        <w:tc>
          <w:tcPr>
            <w:tcW w:w="690" w:type="pct"/>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沁阳市水利局</w:t>
            </w:r>
          </w:p>
        </w:tc>
      </w:tr>
      <w:tr w:rsidR="00D55808" w:rsidTr="00AF2979">
        <w:trPr>
          <w:cantSplit/>
          <w:jc w:val="center"/>
        </w:trPr>
        <w:tc>
          <w:tcPr>
            <w:tcW w:w="986"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779" w:type="pct"/>
            <w:gridSpan w:val="4"/>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1058"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王屋山供水管道取水口</w:t>
            </w:r>
          </w:p>
        </w:tc>
        <w:tc>
          <w:tcPr>
            <w:tcW w:w="521"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967" w:type="pct"/>
            <w:gridSpan w:val="3"/>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690" w:type="pct"/>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r>
      <w:tr w:rsidR="00D55808" w:rsidTr="00AF2979">
        <w:trPr>
          <w:cantSplit/>
          <w:jc w:val="center"/>
        </w:trPr>
        <w:tc>
          <w:tcPr>
            <w:tcW w:w="986" w:type="pct"/>
            <w:gridSpan w:val="2"/>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779" w:type="pct"/>
            <w:gridSpan w:val="4"/>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1058" w:type="pct"/>
            <w:gridSpan w:val="2"/>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蟒河西干取水口</w:t>
            </w:r>
          </w:p>
        </w:tc>
        <w:tc>
          <w:tcPr>
            <w:tcW w:w="521" w:type="pct"/>
            <w:gridSpan w:val="2"/>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967" w:type="pct"/>
            <w:gridSpan w:val="3"/>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690" w:type="pct"/>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r>
      <w:tr w:rsidR="00D55808" w:rsidTr="00AF2979">
        <w:trPr>
          <w:cantSplit/>
          <w:jc w:val="center"/>
        </w:trPr>
        <w:tc>
          <w:tcPr>
            <w:tcW w:w="986" w:type="pct"/>
            <w:gridSpan w:val="2"/>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779" w:type="pct"/>
            <w:gridSpan w:val="4"/>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1058" w:type="pct"/>
            <w:gridSpan w:val="2"/>
            <w:vAlign w:val="center"/>
          </w:tcPr>
          <w:p w:rsidR="00D55808" w:rsidRDefault="00185543">
            <w:pPr>
              <w:spacing w:line="240" w:lineRule="auto"/>
              <w:jc w:val="center"/>
              <w:rPr>
                <w:rFonts w:ascii="宋体" w:hAnsi="宋体" w:cs="MingLiU"/>
                <w:szCs w:val="24"/>
                <w:lang w:val="zh-CN" w:bidi="zh-CN"/>
              </w:rPr>
            </w:pPr>
            <w:r>
              <w:rPr>
                <w:rFonts w:ascii="宋体" w:hAnsi="宋体" w:cs="MingLiU" w:hint="eastAsia"/>
                <w:szCs w:val="24"/>
                <w:lang w:val="zh-CN" w:bidi="zh-CN"/>
              </w:rPr>
              <w:t>蟒河东干取水口</w:t>
            </w:r>
          </w:p>
        </w:tc>
        <w:tc>
          <w:tcPr>
            <w:tcW w:w="521" w:type="pct"/>
            <w:gridSpan w:val="2"/>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967" w:type="pct"/>
            <w:gridSpan w:val="3"/>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c>
          <w:tcPr>
            <w:tcW w:w="690" w:type="pct"/>
            <w:vAlign w:val="center"/>
          </w:tcPr>
          <w:p w:rsidR="00D55808" w:rsidRDefault="00185543">
            <w:pPr>
              <w:spacing w:line="360" w:lineRule="auto"/>
              <w:jc w:val="center"/>
              <w:rPr>
                <w:rFonts w:ascii="宋体" w:hAnsi="宋体" w:cs="MingLiU"/>
                <w:szCs w:val="24"/>
                <w:lang w:bidi="zh-CN"/>
              </w:rPr>
            </w:pPr>
            <w:r>
              <w:rPr>
                <w:rFonts w:ascii="宋体" w:hAnsi="宋体" w:cs="MingLiU" w:hint="eastAsia"/>
                <w:szCs w:val="24"/>
                <w:lang w:val="zh-CN" w:bidi="zh-CN"/>
              </w:rPr>
              <w:t>-</w:t>
            </w:r>
          </w:p>
        </w:tc>
      </w:tr>
      <w:tr w:rsidR="00D55808" w:rsidTr="00AF2979">
        <w:trPr>
          <w:cantSplit/>
          <w:jc w:val="center"/>
        </w:trPr>
        <w:tc>
          <w:tcPr>
            <w:tcW w:w="986"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lastRenderedPageBreak/>
              <w:t>-</w:t>
            </w:r>
          </w:p>
        </w:tc>
        <w:tc>
          <w:tcPr>
            <w:tcW w:w="779" w:type="pct"/>
            <w:gridSpan w:val="4"/>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1058" w:type="pct"/>
            <w:gridSpan w:val="2"/>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布袋沟供水工程取水口2</w:t>
            </w:r>
          </w:p>
        </w:tc>
        <w:tc>
          <w:tcPr>
            <w:tcW w:w="521"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967" w:type="pct"/>
            <w:gridSpan w:val="3"/>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690" w:type="pct"/>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r>
      <w:tr w:rsidR="00D55808" w:rsidTr="00AF2979">
        <w:trPr>
          <w:cantSplit/>
          <w:jc w:val="center"/>
        </w:trPr>
        <w:tc>
          <w:tcPr>
            <w:tcW w:w="986"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779" w:type="pct"/>
            <w:gridSpan w:val="4"/>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1058" w:type="pct"/>
            <w:gridSpan w:val="2"/>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布袋沟供水工程取水口1</w:t>
            </w:r>
          </w:p>
        </w:tc>
        <w:tc>
          <w:tcPr>
            <w:tcW w:w="521" w:type="pct"/>
            <w:gridSpan w:val="2"/>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967" w:type="pct"/>
            <w:gridSpan w:val="3"/>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c>
          <w:tcPr>
            <w:tcW w:w="690" w:type="pct"/>
            <w:vAlign w:val="center"/>
          </w:tcPr>
          <w:p w:rsidR="00D55808" w:rsidRDefault="00185543">
            <w:pPr>
              <w:spacing w:line="240" w:lineRule="auto"/>
              <w:jc w:val="center"/>
              <w:rPr>
                <w:rFonts w:ascii="宋体" w:hAnsi="宋体" w:cs="MingLiU"/>
                <w:szCs w:val="24"/>
                <w:lang w:bidi="zh-CN"/>
              </w:rPr>
            </w:pPr>
            <w:r>
              <w:rPr>
                <w:rFonts w:ascii="宋体" w:hAnsi="宋体" w:cs="MingLiU" w:hint="eastAsia"/>
                <w:szCs w:val="24"/>
                <w:lang w:val="zh-CN" w:bidi="zh-CN"/>
              </w:rPr>
              <w:t>-</w:t>
            </w:r>
          </w:p>
        </w:tc>
      </w:tr>
      <w:tr w:rsidR="00D55808" w:rsidTr="00AF2979">
        <w:trPr>
          <w:cantSplit/>
          <w:jc w:val="center"/>
        </w:trPr>
        <w:tc>
          <w:tcPr>
            <w:tcW w:w="986" w:type="pct"/>
            <w:gridSpan w:val="2"/>
            <w:vAlign w:val="center"/>
          </w:tcPr>
          <w:p w:rsidR="00D55808" w:rsidRDefault="00185543">
            <w:pPr>
              <w:spacing w:line="240" w:lineRule="auto"/>
              <w:jc w:val="center"/>
              <w:rPr>
                <w:rFonts w:ascii="宋体" w:hAnsi="宋体" w:cs="MingLiU"/>
                <w:szCs w:val="24"/>
                <w:lang w:val="zh-CN" w:bidi="zh-CN"/>
              </w:rPr>
            </w:pPr>
            <w:r>
              <w:rPr>
                <w:rFonts w:ascii="宋体" w:hAnsi="宋体" w:hint="eastAsia"/>
                <w:szCs w:val="24"/>
              </w:rPr>
              <w:t>排污许可证号</w:t>
            </w:r>
          </w:p>
        </w:tc>
        <w:tc>
          <w:tcPr>
            <w:tcW w:w="779" w:type="pct"/>
            <w:gridSpan w:val="4"/>
            <w:vAlign w:val="center"/>
          </w:tcPr>
          <w:p w:rsidR="00D55808" w:rsidRDefault="00185543">
            <w:pPr>
              <w:pStyle w:val="a7"/>
              <w:shd w:val="clear" w:color="auto" w:fill="auto"/>
              <w:spacing w:after="80" w:line="240" w:lineRule="auto"/>
              <w:ind w:firstLine="0"/>
              <w:jc w:val="center"/>
              <w:rPr>
                <w:rFonts w:ascii="宋体" w:eastAsia="宋体" w:hAnsi="宋体"/>
                <w:sz w:val="24"/>
                <w:szCs w:val="24"/>
              </w:rPr>
            </w:pPr>
            <w:r>
              <w:rPr>
                <w:rFonts w:ascii="宋体" w:eastAsia="宋体" w:hAnsi="宋体" w:hint="eastAsia"/>
                <w:sz w:val="24"/>
                <w:szCs w:val="24"/>
              </w:rPr>
              <w:t>单位名称</w:t>
            </w:r>
          </w:p>
        </w:tc>
        <w:tc>
          <w:tcPr>
            <w:tcW w:w="1058" w:type="pct"/>
            <w:gridSpan w:val="2"/>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污染物种类</w:t>
            </w:r>
          </w:p>
        </w:tc>
        <w:tc>
          <w:tcPr>
            <w:tcW w:w="521" w:type="pct"/>
            <w:gridSpan w:val="2"/>
            <w:vAlign w:val="center"/>
          </w:tcPr>
          <w:p w:rsidR="00D55808" w:rsidRDefault="00185543">
            <w:pPr>
              <w:spacing w:line="240" w:lineRule="auto"/>
              <w:jc w:val="center"/>
              <w:rPr>
                <w:rFonts w:ascii="宋体" w:hAnsi="宋体" w:cs="MingLiU"/>
                <w:szCs w:val="24"/>
                <w:lang w:val="zh-CN" w:bidi="zh-CN"/>
              </w:rPr>
            </w:pPr>
            <w:r>
              <w:rPr>
                <w:rFonts w:ascii="宋体" w:hAnsi="宋体" w:hint="eastAsia"/>
                <w:szCs w:val="24"/>
              </w:rPr>
              <w:t>排放浓度限值</w:t>
            </w:r>
          </w:p>
        </w:tc>
        <w:tc>
          <w:tcPr>
            <w:tcW w:w="967" w:type="pct"/>
            <w:gridSpan w:val="3"/>
            <w:vAlign w:val="center"/>
          </w:tcPr>
          <w:p w:rsidR="00D55808" w:rsidRDefault="00185543">
            <w:pPr>
              <w:spacing w:line="240" w:lineRule="auto"/>
              <w:jc w:val="center"/>
              <w:rPr>
                <w:rFonts w:ascii="宋体" w:hAnsi="宋体" w:cs="MingLiU"/>
                <w:szCs w:val="24"/>
                <w:lang w:val="zh-CN" w:bidi="zh-CN"/>
              </w:rPr>
            </w:pPr>
            <w:r>
              <w:rPr>
                <w:rFonts w:ascii="宋体" w:hAnsi="宋体" w:hint="eastAsia"/>
                <w:szCs w:val="24"/>
              </w:rPr>
              <w:t>有效期限</w:t>
            </w:r>
          </w:p>
        </w:tc>
        <w:tc>
          <w:tcPr>
            <w:tcW w:w="690" w:type="pct"/>
            <w:vAlign w:val="center"/>
          </w:tcPr>
          <w:p w:rsidR="00D55808" w:rsidRDefault="00185543">
            <w:pPr>
              <w:spacing w:line="240" w:lineRule="auto"/>
              <w:jc w:val="center"/>
              <w:rPr>
                <w:rFonts w:ascii="宋体" w:hAnsi="宋体" w:cs="MingLiU"/>
                <w:szCs w:val="24"/>
                <w:lang w:val="zh-CN" w:bidi="zh-CN"/>
              </w:rPr>
            </w:pPr>
            <w:r>
              <w:rPr>
                <w:rFonts w:ascii="宋体" w:hAnsi="宋体" w:hint="eastAsia"/>
                <w:szCs w:val="24"/>
              </w:rPr>
              <w:t>发证机关</w:t>
            </w:r>
          </w:p>
        </w:tc>
      </w:tr>
      <w:tr w:rsidR="00D55808" w:rsidTr="00AF2979">
        <w:trPr>
          <w:cantSplit/>
          <w:trHeight w:val="521"/>
          <w:jc w:val="center"/>
        </w:trPr>
        <w:tc>
          <w:tcPr>
            <w:tcW w:w="986" w:type="pct"/>
            <w:gridSpan w:val="2"/>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779" w:type="pct"/>
            <w:gridSpan w:val="4"/>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1058" w:type="pct"/>
            <w:gridSpan w:val="2"/>
            <w:vAlign w:val="center"/>
          </w:tcPr>
          <w:p w:rsidR="00D55808" w:rsidRDefault="00185543">
            <w:pPr>
              <w:pStyle w:val="a7"/>
              <w:shd w:val="clear" w:color="auto" w:fill="auto"/>
              <w:spacing w:line="240" w:lineRule="auto"/>
              <w:ind w:firstLine="0"/>
              <w:jc w:val="center"/>
              <w:rPr>
                <w:rFonts w:ascii="宋体" w:eastAsia="宋体" w:hAnsi="宋体"/>
                <w:sz w:val="24"/>
                <w:szCs w:val="24"/>
                <w:lang w:val="en-US"/>
              </w:rPr>
            </w:pPr>
            <w:r>
              <w:rPr>
                <w:rFonts w:ascii="宋体" w:eastAsia="宋体" w:hAnsi="宋体" w:hint="eastAsia"/>
                <w:sz w:val="24"/>
                <w:szCs w:val="24"/>
                <w:lang w:val="en-US"/>
              </w:rPr>
              <w:t>/</w:t>
            </w:r>
          </w:p>
        </w:tc>
        <w:tc>
          <w:tcPr>
            <w:tcW w:w="521" w:type="pct"/>
            <w:gridSpan w:val="2"/>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967" w:type="pct"/>
            <w:gridSpan w:val="3"/>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690" w:type="pct"/>
            <w:vAlign w:val="center"/>
          </w:tcPr>
          <w:p w:rsidR="00D55808" w:rsidRDefault="00185543">
            <w:pPr>
              <w:spacing w:line="240" w:lineRule="auto"/>
              <w:jc w:val="center"/>
              <w:rPr>
                <w:rFonts w:ascii="宋体" w:hAnsi="宋体"/>
                <w:szCs w:val="24"/>
              </w:rPr>
            </w:pPr>
            <w:r>
              <w:rPr>
                <w:rFonts w:ascii="宋体" w:hAnsi="宋体" w:hint="eastAsia"/>
                <w:szCs w:val="24"/>
              </w:rPr>
              <w:t>/</w:t>
            </w:r>
          </w:p>
        </w:tc>
      </w:tr>
      <w:tr w:rsidR="00D55808" w:rsidTr="00AF2979">
        <w:trPr>
          <w:cantSplit/>
          <w:trHeight w:val="521"/>
          <w:jc w:val="center"/>
        </w:trPr>
        <w:tc>
          <w:tcPr>
            <w:tcW w:w="5000" w:type="pct"/>
            <w:gridSpan w:val="14"/>
            <w:vAlign w:val="center"/>
          </w:tcPr>
          <w:p w:rsidR="00D55808" w:rsidRDefault="00185543">
            <w:pPr>
              <w:spacing w:line="240" w:lineRule="auto"/>
              <w:jc w:val="center"/>
              <w:rPr>
                <w:rFonts w:ascii="宋体" w:hAnsi="宋体"/>
                <w:szCs w:val="24"/>
              </w:rPr>
            </w:pPr>
            <w:r>
              <w:rPr>
                <w:rFonts w:ascii="宋体" w:hAnsi="宋体" w:hint="eastAsia"/>
                <w:b/>
                <w:bCs/>
                <w:szCs w:val="24"/>
              </w:rPr>
              <w:t>附记</w:t>
            </w:r>
          </w:p>
        </w:tc>
      </w:tr>
      <w:tr w:rsidR="00D55808" w:rsidTr="00AF2979">
        <w:trPr>
          <w:cantSplit/>
          <w:trHeight w:val="521"/>
          <w:jc w:val="center"/>
        </w:trPr>
        <w:tc>
          <w:tcPr>
            <w:tcW w:w="5000" w:type="pct"/>
            <w:gridSpan w:val="14"/>
            <w:vAlign w:val="center"/>
          </w:tcPr>
          <w:p w:rsidR="00D55808" w:rsidRDefault="00D55808">
            <w:pPr>
              <w:spacing w:line="240" w:lineRule="auto"/>
              <w:jc w:val="center"/>
              <w:rPr>
                <w:rFonts w:ascii="宋体" w:hAnsi="宋体"/>
                <w:szCs w:val="24"/>
              </w:rPr>
            </w:pPr>
          </w:p>
        </w:tc>
      </w:tr>
    </w:tbl>
    <w:p w:rsidR="00D55808" w:rsidRDefault="00D55808"/>
    <w:p w:rsidR="00D55808" w:rsidRDefault="00D55808">
      <w:pPr>
        <w:pStyle w:val="a3"/>
        <w:snapToGrid w:val="0"/>
        <w:ind w:firstLineChars="0" w:firstLine="0"/>
        <w:contextualSpacing/>
        <w:rPr>
          <w:rStyle w:val="a6"/>
          <w:rFonts w:ascii="宋体" w:hAnsi="宋体"/>
          <w:sz w:val="30"/>
          <w:szCs w:val="30"/>
        </w:rPr>
        <w:sectPr w:rsidR="00D55808">
          <w:footerReference w:type="default" r:id="rId8"/>
          <w:pgSz w:w="11900" w:h="16840"/>
          <w:pgMar w:top="1440" w:right="1616" w:bottom="1418" w:left="1389" w:header="0" w:footer="992" w:gutter="0"/>
          <w:pgNumType w:start="1"/>
          <w:cols w:space="720"/>
          <w:docGrid w:type="linesAndChars" w:linePitch="360"/>
        </w:sectPr>
      </w:pPr>
    </w:p>
    <w:p w:rsidR="00D55808" w:rsidRDefault="00185543">
      <w:pPr>
        <w:spacing w:line="360" w:lineRule="auto"/>
        <w:outlineLvl w:val="1"/>
        <w:rPr>
          <w:rFonts w:ascii="黑体" w:eastAsia="黑体" w:hAnsi="黑体"/>
          <w:szCs w:val="24"/>
        </w:rPr>
      </w:pPr>
      <w:bookmarkStart w:id="1" w:name="_Toc48141049"/>
      <w:r>
        <w:rPr>
          <w:rFonts w:ascii="黑体" w:eastAsia="黑体" w:hAnsi="黑体" w:hint="eastAsia"/>
          <w:szCs w:val="24"/>
        </w:rPr>
        <w:lastRenderedPageBreak/>
        <w:t xml:space="preserve">附2.2 </w:t>
      </w:r>
      <w:r>
        <w:rPr>
          <w:rFonts w:ascii="黑体" w:eastAsia="黑体" w:hAnsi="黑体"/>
          <w:szCs w:val="24"/>
        </w:rPr>
        <w:t>自然状况信息表</w:t>
      </w:r>
      <w:bookmarkEnd w:id="1"/>
    </w:p>
    <w:tbl>
      <w:tblPr>
        <w:tblStyle w:val="a5"/>
        <w:tblW w:w="5000" w:type="pct"/>
        <w:tblLook w:val="04A0" w:firstRow="1" w:lastRow="0" w:firstColumn="1" w:lastColumn="0" w:noHBand="0" w:noVBand="1"/>
      </w:tblPr>
      <w:tblGrid>
        <w:gridCol w:w="767"/>
        <w:gridCol w:w="26"/>
        <w:gridCol w:w="814"/>
        <w:gridCol w:w="391"/>
        <w:gridCol w:w="420"/>
        <w:gridCol w:w="337"/>
        <w:gridCol w:w="125"/>
        <w:gridCol w:w="374"/>
        <w:gridCol w:w="859"/>
        <w:gridCol w:w="34"/>
        <w:gridCol w:w="556"/>
        <w:gridCol w:w="315"/>
        <w:gridCol w:w="425"/>
        <w:gridCol w:w="139"/>
        <w:gridCol w:w="1066"/>
        <w:gridCol w:w="272"/>
        <w:gridCol w:w="156"/>
        <w:gridCol w:w="383"/>
        <w:gridCol w:w="462"/>
        <w:gridCol w:w="391"/>
        <w:gridCol w:w="6"/>
        <w:gridCol w:w="814"/>
        <w:gridCol w:w="303"/>
        <w:gridCol w:w="269"/>
        <w:gridCol w:w="241"/>
        <w:gridCol w:w="91"/>
        <w:gridCol w:w="740"/>
        <w:gridCol w:w="315"/>
        <w:gridCol w:w="499"/>
        <w:gridCol w:w="201"/>
        <w:gridCol w:w="541"/>
        <w:gridCol w:w="68"/>
        <w:gridCol w:w="79"/>
        <w:gridCol w:w="782"/>
        <w:gridCol w:w="913"/>
      </w:tblGrid>
      <w:tr w:rsidR="00D55808" w:rsidTr="008D7C8C">
        <w:tc>
          <w:tcPr>
            <w:tcW w:w="280" w:type="pct"/>
            <w:gridSpan w:val="2"/>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水流</w:t>
            </w:r>
          </w:p>
        </w:tc>
        <w:tc>
          <w:tcPr>
            <w:tcW w:w="287"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left"/>
              <w:rPr>
                <w:rFonts w:ascii="宋体" w:hAnsi="宋体"/>
                <w:kern w:val="0"/>
              </w:rPr>
            </w:pPr>
            <w:r>
              <w:rPr>
                <w:rFonts w:ascii="宋体" w:hAnsi="宋体" w:hint="eastAsia"/>
                <w:kern w:val="0"/>
              </w:rPr>
              <w:t>水流类型</w:t>
            </w:r>
          </w:p>
        </w:tc>
        <w:tc>
          <w:tcPr>
            <w:tcW w:w="286" w:type="pct"/>
            <w:gridSpan w:val="2"/>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名称</w:t>
            </w:r>
          </w:p>
        </w:tc>
        <w:tc>
          <w:tcPr>
            <w:tcW w:w="295" w:type="pct"/>
            <w:gridSpan w:val="3"/>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包含图斑数量</w:t>
            </w: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河流起点、讫点</w:t>
            </w:r>
          </w:p>
        </w:tc>
        <w:tc>
          <w:tcPr>
            <w:tcW w:w="518" w:type="pct"/>
            <w:gridSpan w:val="5"/>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河流长度（千米）</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水面面积（公顷）</w:t>
            </w:r>
          </w:p>
        </w:tc>
        <w:tc>
          <w:tcPr>
            <w:tcW w:w="286" w:type="pct"/>
            <w:gridSpan w:val="3"/>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河道等级</w:t>
            </w:r>
          </w:p>
        </w:tc>
        <w:tc>
          <w:tcPr>
            <w:tcW w:w="303" w:type="pct"/>
            <w:gridSpan w:val="3"/>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多年平均径流量（亿立方米）</w:t>
            </w:r>
          </w:p>
        </w:tc>
        <w:tc>
          <w:tcPr>
            <w:tcW w:w="1744" w:type="pct"/>
            <w:gridSpan w:val="1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lang w:eastAsia="en-US"/>
              </w:rPr>
            </w:pPr>
            <w:r>
              <w:rPr>
                <w:rFonts w:ascii="宋体" w:hAnsi="宋体" w:hint="eastAsia"/>
                <w:kern w:val="0"/>
              </w:rPr>
              <w:t>水质</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年初蓄水量（亿立方米）</w:t>
            </w:r>
          </w:p>
        </w:tc>
      </w:tr>
      <w:tr w:rsidR="00D55808" w:rsidTr="008D7C8C">
        <w:trPr>
          <w:trHeight w:val="1648"/>
        </w:trPr>
        <w:tc>
          <w:tcPr>
            <w:tcW w:w="280" w:type="pct"/>
            <w:gridSpan w:val="2"/>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286" w:type="pct"/>
            <w:gridSpan w:val="2"/>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295" w:type="pct"/>
            <w:gridSpan w:val="3"/>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518" w:type="pct"/>
            <w:gridSpan w:val="5"/>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286" w:type="pct"/>
            <w:gridSpan w:val="3"/>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303" w:type="pct"/>
            <w:gridSpan w:val="3"/>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c>
          <w:tcPr>
            <w:tcW w:w="287"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lang w:eastAsia="en-US"/>
              </w:rPr>
            </w:pPr>
            <w:r>
              <w:rPr>
                <w:rFonts w:ascii="宋体" w:hAnsi="宋体" w:hint="eastAsia"/>
                <w:kern w:val="0"/>
              </w:rPr>
              <w:t>I类</w:t>
            </w:r>
          </w:p>
        </w:tc>
        <w:tc>
          <w:tcPr>
            <w:tcW w:w="287"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II类</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III类</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IV类</w:t>
            </w: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V类</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t>劣IV类</w:t>
            </w:r>
          </w:p>
        </w:tc>
        <w:tc>
          <w:tcPr>
            <w:tcW w:w="322"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rPr>
            </w:pPr>
          </w:p>
        </w:tc>
      </w:tr>
      <w:tr w:rsidR="00D55808" w:rsidTr="008D7C8C">
        <w:trPr>
          <w:trHeight w:val="1219"/>
        </w:trPr>
        <w:tc>
          <w:tcPr>
            <w:tcW w:w="280" w:type="pct"/>
            <w:gridSpan w:val="2"/>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lang w:eastAsia="en-US"/>
              </w:rPr>
            </w:pPr>
          </w:p>
        </w:tc>
        <w:tc>
          <w:tcPr>
            <w:tcW w:w="287"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left"/>
              <w:rPr>
                <w:rFonts w:ascii="宋体" w:hAnsi="宋体"/>
                <w:kern w:val="0"/>
              </w:rPr>
            </w:pPr>
            <w:r>
              <w:rPr>
                <w:rFonts w:ascii="宋体" w:hAnsi="宋体" w:hint="eastAsia"/>
                <w:kern w:val="0"/>
              </w:rPr>
              <w:t>河流</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rsidP="00FB3EFD">
            <w:pPr>
              <w:spacing w:line="240" w:lineRule="auto"/>
              <w:jc w:val="center"/>
              <w:rPr>
                <w:rFonts w:ascii="宋体" w:hAnsi="宋体"/>
                <w:kern w:val="0"/>
              </w:rPr>
            </w:pPr>
            <w:r>
              <w:rPr>
                <w:rFonts w:ascii="宋体" w:hAnsi="宋体" w:hint="eastAsia"/>
                <w:kern w:val="0"/>
              </w:rPr>
              <w:t>-</w:t>
            </w:r>
          </w:p>
        </w:tc>
        <w:tc>
          <w:tcPr>
            <w:tcW w:w="295" w:type="pct"/>
            <w:gridSpan w:val="3"/>
            <w:tcBorders>
              <w:top w:val="single" w:sz="4" w:space="0" w:color="auto"/>
              <w:left w:val="single" w:sz="4" w:space="0" w:color="auto"/>
              <w:bottom w:val="single" w:sz="4" w:space="0" w:color="auto"/>
              <w:right w:val="single" w:sz="4" w:space="0" w:color="auto"/>
            </w:tcBorders>
            <w:vAlign w:val="center"/>
          </w:tcPr>
          <w:p w:rsidR="00D55808" w:rsidRDefault="00FB3EFD">
            <w:pPr>
              <w:spacing w:line="240" w:lineRule="auto"/>
              <w:jc w:val="center"/>
              <w:rPr>
                <w:rFonts w:ascii="宋体" w:hAnsi="宋体"/>
                <w:kern w:val="0"/>
              </w:rPr>
            </w:pPr>
            <w:r>
              <w:rPr>
                <w:rFonts w:ascii="宋体" w:hAnsi="宋体"/>
                <w:kern w:val="0"/>
              </w:rPr>
              <w:t>204</w:t>
            </w:r>
          </w:p>
        </w:tc>
        <w:tc>
          <w:tcPr>
            <w:tcW w:w="303"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518" w:type="pct"/>
            <w:gridSpan w:val="5"/>
            <w:tcBorders>
              <w:top w:val="single" w:sz="4" w:space="0" w:color="auto"/>
              <w:left w:val="single" w:sz="4" w:space="0" w:color="auto"/>
              <w:bottom w:val="single" w:sz="4" w:space="0" w:color="auto"/>
              <w:right w:val="single" w:sz="4" w:space="0" w:color="auto"/>
            </w:tcBorders>
            <w:vAlign w:val="center"/>
          </w:tcPr>
          <w:p w:rsidR="00D55808" w:rsidRDefault="00FB3EFD">
            <w:pPr>
              <w:spacing w:line="240" w:lineRule="auto"/>
              <w:jc w:val="center"/>
              <w:rPr>
                <w:rFonts w:ascii="宋体" w:hAnsi="宋体"/>
                <w:kern w:val="0"/>
              </w:rPr>
            </w:pPr>
            <w:r>
              <w:rPr>
                <w:rFonts w:ascii="宋体" w:hAnsi="宋体" w:hint="eastAsia"/>
                <w:kern w:val="0"/>
              </w:rPr>
              <w:t>339.</w:t>
            </w:r>
            <w:r>
              <w:rPr>
                <w:rFonts w:ascii="宋体" w:hAnsi="宋体"/>
                <w:kern w:val="0"/>
              </w:rPr>
              <w:t>6</w:t>
            </w:r>
          </w:p>
        </w:tc>
        <w:tc>
          <w:tcPr>
            <w:tcW w:w="376" w:type="pct"/>
            <w:tcBorders>
              <w:top w:val="single" w:sz="4" w:space="0" w:color="auto"/>
              <w:left w:val="single" w:sz="4" w:space="0" w:color="auto"/>
              <w:bottom w:val="single" w:sz="4" w:space="0" w:color="auto"/>
              <w:right w:val="single" w:sz="4" w:space="0" w:color="auto"/>
            </w:tcBorders>
            <w:vAlign w:val="center"/>
          </w:tcPr>
          <w:p w:rsidR="00D55808" w:rsidRDefault="007A01EC">
            <w:pPr>
              <w:spacing w:line="240" w:lineRule="auto"/>
              <w:jc w:val="center"/>
              <w:rPr>
                <w:rFonts w:ascii="宋体" w:hAnsi="宋体"/>
                <w:kern w:val="0"/>
              </w:rPr>
            </w:pPr>
            <w:r>
              <w:rPr>
                <w:rFonts w:ascii="宋体" w:hAnsi="宋体" w:hint="eastAsia"/>
                <w:kern w:val="0"/>
              </w:rPr>
              <w:t>540.2</w:t>
            </w:r>
            <w:r>
              <w:rPr>
                <w:rFonts w:ascii="宋体" w:hAnsi="宋体"/>
                <w:kern w:val="0"/>
              </w:rPr>
              <w:t>6</w:t>
            </w: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303"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7"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7"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322"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trHeight w:val="884"/>
        </w:trPr>
        <w:tc>
          <w:tcPr>
            <w:tcW w:w="280" w:type="pct"/>
            <w:gridSpan w:val="2"/>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rPr>
                <w:rFonts w:ascii="宋体" w:hAnsi="宋体"/>
                <w:kern w:val="0"/>
                <w:szCs w:val="22"/>
                <w:lang w:eastAsia="en-US"/>
              </w:rPr>
            </w:pPr>
          </w:p>
        </w:tc>
        <w:tc>
          <w:tcPr>
            <w:tcW w:w="287"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left"/>
              <w:rPr>
                <w:rFonts w:ascii="宋体" w:hAnsi="宋体"/>
                <w:kern w:val="0"/>
              </w:rPr>
            </w:pPr>
            <w:r>
              <w:rPr>
                <w:rFonts w:ascii="宋体" w:hAnsi="宋体" w:hint="eastAsia"/>
                <w:kern w:val="0"/>
              </w:rPr>
              <w:t>水库水面</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rsidP="00FB3EFD">
            <w:pPr>
              <w:spacing w:line="240" w:lineRule="auto"/>
              <w:jc w:val="center"/>
              <w:rPr>
                <w:rFonts w:ascii="宋体" w:hAnsi="宋体"/>
                <w:kern w:val="0"/>
              </w:rPr>
            </w:pPr>
            <w:r>
              <w:rPr>
                <w:rFonts w:ascii="宋体" w:hAnsi="宋体" w:hint="eastAsia"/>
                <w:kern w:val="0"/>
              </w:rPr>
              <w:t>-</w:t>
            </w:r>
          </w:p>
        </w:tc>
        <w:tc>
          <w:tcPr>
            <w:tcW w:w="295"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30</w:t>
            </w:r>
          </w:p>
        </w:tc>
        <w:tc>
          <w:tcPr>
            <w:tcW w:w="303"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518"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74.49</w:t>
            </w:r>
          </w:p>
        </w:tc>
        <w:tc>
          <w:tcPr>
            <w:tcW w:w="376"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514.7</w:t>
            </w: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303"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7"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7"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c>
          <w:tcPr>
            <w:tcW w:w="322" w:type="pc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trHeight w:val="1817"/>
        </w:trPr>
        <w:tc>
          <w:tcPr>
            <w:tcW w:w="271"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br w:type="page"/>
              <w:t>湿地</w:t>
            </w:r>
          </w:p>
        </w:tc>
        <w:tc>
          <w:tcPr>
            <w:tcW w:w="701"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湿地类型</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包含图斑数量</w:t>
            </w: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总面积</w:t>
            </w:r>
            <w:r w:rsidR="003C4E73">
              <w:rPr>
                <w:rFonts w:ascii="宋体" w:hAnsi="宋体" w:hint="eastAsia"/>
                <w:kern w:val="0"/>
              </w:rPr>
              <w:t>（公顷）</w:t>
            </w:r>
            <w:bookmarkStart w:id="2" w:name="_GoBack"/>
            <w:bookmarkEnd w:id="2"/>
          </w:p>
        </w:tc>
        <w:tc>
          <w:tcPr>
            <w:tcW w:w="521"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植被类别</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植被面积（公顷）</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主要优势植物种（建群种）</w:t>
            </w:r>
          </w:p>
        </w:tc>
        <w:tc>
          <w:tcPr>
            <w:tcW w:w="489"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国家及省级重点保护的主要湿地鸟类</w:t>
            </w:r>
          </w:p>
        </w:tc>
        <w:tc>
          <w:tcPr>
            <w:tcW w:w="490"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lang w:eastAsia="en-US"/>
              </w:rPr>
            </w:pPr>
            <w:r>
              <w:rPr>
                <w:rFonts w:ascii="宋体" w:hAnsi="宋体" w:hint="eastAsia"/>
                <w:kern w:val="0"/>
              </w:rPr>
              <w:t>水质类别</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水源补给状况</w:t>
            </w:r>
          </w:p>
        </w:tc>
      </w:tr>
      <w:tr w:rsidR="008D7C8C" w:rsidTr="008D7C8C">
        <w:trPr>
          <w:trHeight w:val="1298"/>
        </w:trPr>
        <w:tc>
          <w:tcPr>
            <w:tcW w:w="271" w:type="pct"/>
            <w:vMerge/>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rPr>
                <w:rFonts w:ascii="宋体" w:hAnsi="宋体"/>
                <w:kern w:val="0"/>
                <w:szCs w:val="22"/>
                <w:lang w:eastAsia="en-US"/>
              </w:rPr>
            </w:pPr>
          </w:p>
        </w:tc>
        <w:tc>
          <w:tcPr>
            <w:tcW w:w="701" w:type="pct"/>
            <w:gridSpan w:val="5"/>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内陆滩涂</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kern w:val="0"/>
              </w:rPr>
              <w:t>4</w:t>
            </w:r>
          </w:p>
        </w:tc>
        <w:tc>
          <w:tcPr>
            <w:tcW w:w="457" w:type="pct"/>
            <w:gridSpan w:val="3"/>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1</w:t>
            </w:r>
            <w:r>
              <w:rPr>
                <w:rFonts w:ascii="宋体" w:hAnsi="宋体"/>
                <w:kern w:val="0"/>
              </w:rPr>
              <w:t>9.99</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w:t>
            </w:r>
          </w:p>
        </w:tc>
        <w:tc>
          <w:tcPr>
            <w:tcW w:w="489" w:type="pct"/>
            <w:gridSpan w:val="4"/>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w:t>
            </w:r>
          </w:p>
        </w:tc>
        <w:tc>
          <w:tcPr>
            <w:tcW w:w="490" w:type="pct"/>
            <w:gridSpan w:val="5"/>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8D7C8C" w:rsidRDefault="008D7C8C" w:rsidP="008D7C8C">
            <w:pPr>
              <w:spacing w:line="240" w:lineRule="auto"/>
              <w:jc w:val="center"/>
              <w:rPr>
                <w:rFonts w:ascii="宋体" w:hAnsi="宋体"/>
                <w:kern w:val="0"/>
              </w:rPr>
            </w:pPr>
            <w:r>
              <w:rPr>
                <w:rFonts w:ascii="宋体" w:hAnsi="宋体" w:hint="eastAsia"/>
                <w:kern w:val="0"/>
              </w:rPr>
              <w:t>-</w:t>
            </w:r>
          </w:p>
        </w:tc>
      </w:tr>
      <w:tr w:rsidR="00D55808" w:rsidTr="008D7C8C">
        <w:trPr>
          <w:cantSplit/>
          <w:trHeight w:val="1019"/>
        </w:trPr>
        <w:tc>
          <w:tcPr>
            <w:tcW w:w="271" w:type="pct"/>
            <w:vMerge w:val="restart"/>
            <w:tcBorders>
              <w:top w:val="single" w:sz="4" w:space="0" w:color="auto"/>
              <w:left w:val="single" w:sz="4" w:space="0" w:color="auto"/>
              <w:right w:val="single" w:sz="4" w:space="0" w:color="auto"/>
            </w:tcBorders>
            <w:vAlign w:val="center"/>
          </w:tcPr>
          <w:p w:rsidR="00D55808" w:rsidRDefault="00185543">
            <w:pPr>
              <w:spacing w:line="240" w:lineRule="auto"/>
              <w:rPr>
                <w:rFonts w:ascii="宋体" w:hAnsi="宋体"/>
                <w:kern w:val="0"/>
              </w:rPr>
            </w:pPr>
            <w:r>
              <w:rPr>
                <w:rFonts w:ascii="宋体" w:hAnsi="宋体" w:hint="eastAsia"/>
                <w:kern w:val="0"/>
              </w:rPr>
              <w:lastRenderedPageBreak/>
              <w:t>森林</w:t>
            </w:r>
          </w:p>
          <w:p w:rsidR="00D55808" w:rsidRDefault="00D55808">
            <w:pPr>
              <w:spacing w:after="200" w:line="240" w:lineRule="auto"/>
              <w:rPr>
                <w:rFonts w:ascii="宋体" w:hAnsi="宋体"/>
                <w:kern w:val="0"/>
              </w:rPr>
            </w:pPr>
          </w:p>
        </w:tc>
        <w:tc>
          <w:tcPr>
            <w:tcW w:w="434"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森林类型</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包含图斑数量</w:t>
            </w:r>
          </w:p>
        </w:tc>
        <w:tc>
          <w:tcPr>
            <w:tcW w:w="754"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面积（公顷）</w:t>
            </w:r>
          </w:p>
        </w:tc>
        <w:tc>
          <w:tcPr>
            <w:tcW w:w="1024"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主导功能</w:t>
            </w:r>
          </w:p>
        </w:tc>
        <w:tc>
          <w:tcPr>
            <w:tcW w:w="746"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主要树种</w:t>
            </w:r>
          </w:p>
        </w:tc>
        <w:tc>
          <w:tcPr>
            <w:tcW w:w="810"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林种</w:t>
            </w:r>
          </w:p>
        </w:tc>
        <w:tc>
          <w:tcPr>
            <w:tcW w:w="650"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bCs/>
                <w:kern w:val="0"/>
                <w:szCs w:val="24"/>
              </w:rPr>
            </w:pPr>
            <w:r>
              <w:rPr>
                <w:rFonts w:ascii="宋体" w:hAnsi="宋体" w:hint="eastAsia"/>
                <w:bCs/>
                <w:kern w:val="0"/>
                <w:szCs w:val="24"/>
              </w:rPr>
              <w:t>总蓄积量（立方米）</w:t>
            </w:r>
          </w:p>
        </w:tc>
      </w:tr>
      <w:tr w:rsidR="00D55808" w:rsidTr="008D7C8C">
        <w:trPr>
          <w:cantSplit/>
          <w:trHeight w:val="2232"/>
        </w:trPr>
        <w:tc>
          <w:tcPr>
            <w:tcW w:w="271" w:type="pct"/>
            <w:vMerge/>
            <w:tcBorders>
              <w:left w:val="single" w:sz="4" w:space="0" w:color="auto"/>
              <w:right w:val="single" w:sz="4" w:space="0" w:color="auto"/>
            </w:tcBorders>
            <w:vAlign w:val="center"/>
          </w:tcPr>
          <w:p w:rsidR="00D55808" w:rsidRDefault="00D55808">
            <w:pPr>
              <w:spacing w:after="200" w:line="240" w:lineRule="auto"/>
              <w:rPr>
                <w:rFonts w:ascii="宋体" w:hAnsi="宋体"/>
                <w:kern w:val="0"/>
              </w:rPr>
            </w:pPr>
          </w:p>
        </w:tc>
        <w:tc>
          <w:tcPr>
            <w:tcW w:w="434"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ind w:rightChars="-27" w:right="-65"/>
              <w:jc w:val="center"/>
              <w:rPr>
                <w:rFonts w:ascii="宋体" w:hAnsi="宋体"/>
                <w:kern w:val="0"/>
              </w:rPr>
            </w:pPr>
            <w:r>
              <w:rPr>
                <w:rFonts w:ascii="宋体" w:hAnsi="宋体" w:hint="eastAsia"/>
                <w:kern w:val="0"/>
              </w:rPr>
              <w:t>乔木林地</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D55808" w:rsidRDefault="007A01EC">
            <w:pPr>
              <w:spacing w:line="240" w:lineRule="auto"/>
              <w:jc w:val="center"/>
              <w:rPr>
                <w:rFonts w:ascii="宋体" w:hAnsi="宋体"/>
                <w:kern w:val="0"/>
              </w:rPr>
            </w:pPr>
            <w:r>
              <w:rPr>
                <w:rFonts w:ascii="宋体" w:hAnsi="宋体" w:hint="eastAsia"/>
                <w:kern w:val="0"/>
              </w:rPr>
              <w:t>7</w:t>
            </w:r>
            <w:r>
              <w:rPr>
                <w:rFonts w:ascii="宋体" w:hAnsi="宋体"/>
                <w:kern w:val="0"/>
              </w:rPr>
              <w:t>51</w:t>
            </w:r>
          </w:p>
        </w:tc>
        <w:tc>
          <w:tcPr>
            <w:tcW w:w="754"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23051.49</w:t>
            </w:r>
          </w:p>
        </w:tc>
        <w:tc>
          <w:tcPr>
            <w:tcW w:w="1024"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一般商品林（地）、重点公益林（地）、一般公益林（地）</w:t>
            </w:r>
          </w:p>
        </w:tc>
        <w:tc>
          <w:tcPr>
            <w:tcW w:w="746"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栎类、油松、阔叶混、柏木、杨树、泡桐、花椒、核桃</w:t>
            </w:r>
          </w:p>
          <w:p w:rsidR="00D55808" w:rsidRDefault="00D55808">
            <w:pPr>
              <w:spacing w:line="240" w:lineRule="auto"/>
              <w:jc w:val="center"/>
              <w:rPr>
                <w:rFonts w:ascii="宋体" w:hAnsi="宋体"/>
                <w:kern w:val="0"/>
              </w:rPr>
            </w:pPr>
          </w:p>
        </w:tc>
        <w:tc>
          <w:tcPr>
            <w:tcW w:w="810"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自然保护林、水土保持林、短轮伐期工业原料用材林、水源涵养林、风景林、一般用材林、果树林、其他防护林、经济林</w:t>
            </w:r>
          </w:p>
        </w:tc>
        <w:tc>
          <w:tcPr>
            <w:tcW w:w="650"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cantSplit/>
          <w:trHeight w:val="724"/>
        </w:trPr>
        <w:tc>
          <w:tcPr>
            <w:tcW w:w="271" w:type="pct"/>
            <w:vMerge/>
            <w:tcBorders>
              <w:left w:val="single" w:sz="4" w:space="0" w:color="auto"/>
              <w:right w:val="single" w:sz="4" w:space="0" w:color="auto"/>
            </w:tcBorders>
            <w:vAlign w:val="center"/>
          </w:tcPr>
          <w:p w:rsidR="00D55808" w:rsidRDefault="00D55808">
            <w:pPr>
              <w:spacing w:after="200" w:line="240" w:lineRule="auto"/>
              <w:rPr>
                <w:rFonts w:ascii="宋体" w:hAnsi="宋体"/>
                <w:kern w:val="0"/>
              </w:rPr>
            </w:pPr>
          </w:p>
        </w:tc>
        <w:tc>
          <w:tcPr>
            <w:tcW w:w="434"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竹林地</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2</w:t>
            </w:r>
          </w:p>
        </w:tc>
        <w:tc>
          <w:tcPr>
            <w:tcW w:w="754" w:type="pct"/>
            <w:gridSpan w:val="5"/>
            <w:tcBorders>
              <w:top w:val="single" w:sz="4" w:space="0" w:color="auto"/>
              <w:left w:val="single" w:sz="4" w:space="0" w:color="auto"/>
              <w:bottom w:val="single" w:sz="4" w:space="0" w:color="auto"/>
              <w:right w:val="single" w:sz="4" w:space="0" w:color="auto"/>
            </w:tcBorders>
            <w:vAlign w:val="center"/>
          </w:tcPr>
          <w:p w:rsidR="00D55808" w:rsidRDefault="007A01EC">
            <w:pPr>
              <w:spacing w:line="240" w:lineRule="auto"/>
              <w:jc w:val="center"/>
              <w:rPr>
                <w:rFonts w:ascii="宋体" w:hAnsi="宋体"/>
                <w:kern w:val="0"/>
              </w:rPr>
            </w:pPr>
            <w:r>
              <w:rPr>
                <w:rFonts w:ascii="宋体" w:hAnsi="宋体" w:hint="eastAsia"/>
                <w:kern w:val="0"/>
              </w:rPr>
              <w:t>1.2</w:t>
            </w:r>
            <w:r>
              <w:rPr>
                <w:rFonts w:ascii="宋体" w:hAnsi="宋体"/>
                <w:kern w:val="0"/>
              </w:rPr>
              <w:t>4</w:t>
            </w:r>
          </w:p>
        </w:tc>
        <w:tc>
          <w:tcPr>
            <w:tcW w:w="1024"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一般公益林（地）、重点公益林（地）</w:t>
            </w:r>
          </w:p>
        </w:tc>
        <w:tc>
          <w:tcPr>
            <w:tcW w:w="746"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栎类</w:t>
            </w:r>
          </w:p>
        </w:tc>
        <w:tc>
          <w:tcPr>
            <w:tcW w:w="810"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自然保护林</w:t>
            </w:r>
          </w:p>
        </w:tc>
        <w:tc>
          <w:tcPr>
            <w:tcW w:w="650"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cantSplit/>
          <w:trHeight w:val="1871"/>
        </w:trPr>
        <w:tc>
          <w:tcPr>
            <w:tcW w:w="271" w:type="pct"/>
            <w:vMerge/>
            <w:tcBorders>
              <w:left w:val="single" w:sz="4" w:space="0" w:color="auto"/>
              <w:right w:val="single" w:sz="4" w:space="0" w:color="auto"/>
            </w:tcBorders>
            <w:vAlign w:val="center"/>
          </w:tcPr>
          <w:p w:rsidR="00D55808" w:rsidRDefault="00D55808">
            <w:pPr>
              <w:spacing w:after="200" w:line="240" w:lineRule="auto"/>
              <w:rPr>
                <w:rFonts w:ascii="宋体" w:hAnsi="宋体"/>
                <w:kern w:val="0"/>
              </w:rPr>
            </w:pPr>
          </w:p>
        </w:tc>
        <w:tc>
          <w:tcPr>
            <w:tcW w:w="434"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灌木林地</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D55808" w:rsidRDefault="007A01EC">
            <w:pPr>
              <w:spacing w:line="240" w:lineRule="auto"/>
              <w:jc w:val="center"/>
              <w:rPr>
                <w:rFonts w:ascii="宋体" w:hAnsi="宋体"/>
                <w:kern w:val="0"/>
              </w:rPr>
            </w:pPr>
            <w:r>
              <w:rPr>
                <w:rFonts w:ascii="宋体" w:hAnsi="宋体" w:hint="eastAsia"/>
                <w:kern w:val="0"/>
              </w:rPr>
              <w:t>8</w:t>
            </w:r>
            <w:r>
              <w:rPr>
                <w:rFonts w:ascii="宋体" w:hAnsi="宋体"/>
                <w:kern w:val="0"/>
              </w:rPr>
              <w:t>51</w:t>
            </w:r>
          </w:p>
        </w:tc>
        <w:tc>
          <w:tcPr>
            <w:tcW w:w="754"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rsidP="007A01EC">
            <w:pPr>
              <w:spacing w:line="240" w:lineRule="auto"/>
              <w:jc w:val="center"/>
              <w:rPr>
                <w:rFonts w:ascii="宋体" w:hAnsi="宋体"/>
                <w:kern w:val="0"/>
              </w:rPr>
            </w:pPr>
            <w:r>
              <w:rPr>
                <w:rFonts w:ascii="宋体" w:hAnsi="宋体" w:hint="eastAsia"/>
                <w:kern w:val="0"/>
              </w:rPr>
              <w:t>2</w:t>
            </w:r>
            <w:r w:rsidR="007A01EC">
              <w:rPr>
                <w:rFonts w:ascii="宋体" w:hAnsi="宋体"/>
                <w:kern w:val="0"/>
              </w:rPr>
              <w:t>1985</w:t>
            </w:r>
            <w:r w:rsidR="007A01EC">
              <w:rPr>
                <w:rFonts w:ascii="宋体" w:hAnsi="宋体" w:hint="eastAsia"/>
                <w:kern w:val="0"/>
              </w:rPr>
              <w:t>.</w:t>
            </w:r>
            <w:r w:rsidR="007A01EC">
              <w:rPr>
                <w:rFonts w:ascii="宋体" w:hAnsi="宋体"/>
                <w:kern w:val="0"/>
              </w:rPr>
              <w:t>71</w:t>
            </w:r>
          </w:p>
        </w:tc>
        <w:tc>
          <w:tcPr>
            <w:tcW w:w="1024"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重点公益林（地）、一般公益林（地）、一般商品林（地）</w:t>
            </w:r>
          </w:p>
        </w:tc>
        <w:tc>
          <w:tcPr>
            <w:tcW w:w="746"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栎类、阔叶混、柏木、杨树、山楂、油松、核桃、针阔混、泡桐</w:t>
            </w:r>
          </w:p>
        </w:tc>
        <w:tc>
          <w:tcPr>
            <w:tcW w:w="810"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水土保持林、自然保护林、水源涵养林、其他防护林、一般用材林、果树林、风景林、食用原料林</w:t>
            </w:r>
          </w:p>
        </w:tc>
        <w:tc>
          <w:tcPr>
            <w:tcW w:w="650"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cantSplit/>
          <w:trHeight w:val="2161"/>
        </w:trPr>
        <w:tc>
          <w:tcPr>
            <w:tcW w:w="271" w:type="pct"/>
            <w:vMerge/>
            <w:tcBorders>
              <w:left w:val="single" w:sz="4" w:space="0" w:color="auto"/>
              <w:bottom w:val="single" w:sz="4" w:space="0" w:color="auto"/>
              <w:right w:val="single" w:sz="4" w:space="0" w:color="auto"/>
            </w:tcBorders>
            <w:vAlign w:val="center"/>
          </w:tcPr>
          <w:p w:rsidR="00D55808" w:rsidRDefault="00D55808">
            <w:pPr>
              <w:spacing w:after="200" w:line="240" w:lineRule="auto"/>
              <w:rPr>
                <w:rFonts w:ascii="宋体" w:hAnsi="宋体"/>
                <w:kern w:val="0"/>
              </w:rPr>
            </w:pPr>
          </w:p>
        </w:tc>
        <w:tc>
          <w:tcPr>
            <w:tcW w:w="434" w:type="pct"/>
            <w:gridSpan w:val="3"/>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其他林地</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D55808" w:rsidRDefault="007A01EC">
            <w:pPr>
              <w:spacing w:line="240" w:lineRule="auto"/>
              <w:jc w:val="center"/>
              <w:rPr>
                <w:rFonts w:ascii="宋体" w:hAnsi="宋体"/>
                <w:kern w:val="0"/>
              </w:rPr>
            </w:pPr>
            <w:r>
              <w:rPr>
                <w:rFonts w:ascii="宋体" w:hAnsi="宋体" w:hint="eastAsia"/>
                <w:kern w:val="0"/>
              </w:rPr>
              <w:t>6</w:t>
            </w:r>
            <w:r>
              <w:rPr>
                <w:rFonts w:ascii="宋体" w:hAnsi="宋体"/>
                <w:kern w:val="0"/>
              </w:rPr>
              <w:t>88</w:t>
            </w:r>
          </w:p>
        </w:tc>
        <w:tc>
          <w:tcPr>
            <w:tcW w:w="754" w:type="pct"/>
            <w:gridSpan w:val="5"/>
            <w:tcBorders>
              <w:top w:val="single" w:sz="4" w:space="0" w:color="auto"/>
              <w:left w:val="single" w:sz="4" w:space="0" w:color="auto"/>
              <w:bottom w:val="single" w:sz="4" w:space="0" w:color="auto"/>
              <w:right w:val="single" w:sz="4" w:space="0" w:color="auto"/>
            </w:tcBorders>
            <w:vAlign w:val="center"/>
          </w:tcPr>
          <w:p w:rsidR="00D55808" w:rsidRDefault="007A01EC">
            <w:pPr>
              <w:spacing w:line="240" w:lineRule="auto"/>
              <w:jc w:val="center"/>
              <w:rPr>
                <w:rFonts w:ascii="宋体" w:hAnsi="宋体"/>
                <w:kern w:val="0"/>
              </w:rPr>
            </w:pPr>
            <w:r>
              <w:rPr>
                <w:rFonts w:ascii="宋体" w:hAnsi="宋体"/>
                <w:kern w:val="0"/>
              </w:rPr>
              <w:t>5575.59</w:t>
            </w:r>
          </w:p>
        </w:tc>
        <w:tc>
          <w:tcPr>
            <w:tcW w:w="1024"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重点公益林（地）、一般公益林（地）、一般商品林（地）</w:t>
            </w:r>
          </w:p>
        </w:tc>
        <w:tc>
          <w:tcPr>
            <w:tcW w:w="746"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柏木、油松、栎类、核桃、阔叶混、泡桐、花椒</w:t>
            </w:r>
          </w:p>
        </w:tc>
        <w:tc>
          <w:tcPr>
            <w:tcW w:w="810"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自然保护林、水土保持林、风景林、水源涵养林、一般用材林、其他防护林、短轮伐期工业原料用材林</w:t>
            </w:r>
          </w:p>
        </w:tc>
        <w:tc>
          <w:tcPr>
            <w:tcW w:w="650" w:type="pct"/>
            <w:gridSpan w:val="4"/>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cantSplit/>
          <w:trHeight w:val="680"/>
        </w:trPr>
        <w:tc>
          <w:tcPr>
            <w:tcW w:w="271"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lastRenderedPageBreak/>
              <w:t>草原</w:t>
            </w:r>
          </w:p>
        </w:tc>
        <w:tc>
          <w:tcPr>
            <w:tcW w:w="1388" w:type="pct"/>
            <w:gridSpan w:val="10"/>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草地类型</w:t>
            </w:r>
          </w:p>
        </w:tc>
        <w:tc>
          <w:tcPr>
            <w:tcW w:w="837" w:type="pct"/>
            <w:gridSpan w:val="6"/>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包含图斑数量</w:t>
            </w:r>
          </w:p>
        </w:tc>
        <w:tc>
          <w:tcPr>
            <w:tcW w:w="832" w:type="pct"/>
            <w:gridSpan w:val="6"/>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面积（公顷）</w:t>
            </w:r>
          </w:p>
        </w:tc>
        <w:tc>
          <w:tcPr>
            <w:tcW w:w="831" w:type="pct"/>
            <w:gridSpan w:val="7"/>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草原类型</w:t>
            </w:r>
          </w:p>
        </w:tc>
        <w:tc>
          <w:tcPr>
            <w:tcW w:w="841" w:type="pct"/>
            <w:gridSpan w:val="5"/>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草原质量等级</w:t>
            </w:r>
          </w:p>
        </w:tc>
      </w:tr>
      <w:tr w:rsidR="00D55808" w:rsidTr="008D7C8C">
        <w:trPr>
          <w:cantSplit/>
          <w:trHeight w:val="1157"/>
        </w:trPr>
        <w:tc>
          <w:tcPr>
            <w:tcW w:w="271"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jc w:val="center"/>
              <w:rPr>
                <w:rFonts w:ascii="宋体" w:hAnsi="宋体"/>
                <w:kern w:val="0"/>
                <w:szCs w:val="22"/>
                <w:lang w:eastAsia="en-US"/>
              </w:rPr>
            </w:pPr>
          </w:p>
        </w:tc>
        <w:tc>
          <w:tcPr>
            <w:tcW w:w="1388" w:type="pct"/>
            <w:gridSpan w:val="10"/>
            <w:tcBorders>
              <w:top w:val="single" w:sz="4" w:space="0" w:color="auto"/>
              <w:left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其他草地</w:t>
            </w:r>
          </w:p>
        </w:tc>
        <w:tc>
          <w:tcPr>
            <w:tcW w:w="837" w:type="pct"/>
            <w:gridSpan w:val="6"/>
            <w:tcBorders>
              <w:top w:val="single" w:sz="4" w:space="0" w:color="auto"/>
              <w:left w:val="single" w:sz="4" w:space="0" w:color="auto"/>
              <w:right w:val="single" w:sz="4" w:space="0" w:color="auto"/>
            </w:tcBorders>
            <w:vAlign w:val="center"/>
          </w:tcPr>
          <w:p w:rsidR="00D55808" w:rsidRDefault="008D7C8C">
            <w:pPr>
              <w:spacing w:line="240" w:lineRule="auto"/>
              <w:jc w:val="center"/>
              <w:rPr>
                <w:rFonts w:ascii="宋体" w:hAnsi="宋体"/>
                <w:kern w:val="0"/>
              </w:rPr>
            </w:pPr>
            <w:r>
              <w:rPr>
                <w:rFonts w:ascii="宋体" w:hAnsi="宋体" w:hint="eastAsia"/>
                <w:kern w:val="0"/>
              </w:rPr>
              <w:t>9</w:t>
            </w:r>
            <w:r>
              <w:rPr>
                <w:rFonts w:ascii="宋体" w:hAnsi="宋体"/>
                <w:kern w:val="0"/>
              </w:rPr>
              <w:t>9</w:t>
            </w:r>
          </w:p>
        </w:tc>
        <w:tc>
          <w:tcPr>
            <w:tcW w:w="832" w:type="pct"/>
            <w:gridSpan w:val="6"/>
            <w:tcBorders>
              <w:top w:val="single" w:sz="4" w:space="0" w:color="auto"/>
              <w:left w:val="single" w:sz="4" w:space="0" w:color="auto"/>
              <w:bottom w:val="single" w:sz="4" w:space="0" w:color="auto"/>
              <w:right w:val="single" w:sz="4" w:space="0" w:color="auto"/>
            </w:tcBorders>
            <w:vAlign w:val="center"/>
          </w:tcPr>
          <w:p w:rsidR="00D55808" w:rsidRDefault="008D7C8C">
            <w:pPr>
              <w:spacing w:line="240" w:lineRule="auto"/>
              <w:jc w:val="center"/>
              <w:rPr>
                <w:rFonts w:ascii="宋体" w:hAnsi="宋体"/>
                <w:kern w:val="0"/>
              </w:rPr>
            </w:pPr>
            <w:r>
              <w:rPr>
                <w:rFonts w:ascii="宋体" w:hAnsi="宋体" w:hint="eastAsia"/>
                <w:kern w:val="0"/>
              </w:rPr>
              <w:t>47.8</w:t>
            </w:r>
            <w:r>
              <w:rPr>
                <w:rFonts w:ascii="宋体" w:hAnsi="宋体"/>
                <w:kern w:val="0"/>
              </w:rPr>
              <w:t>3</w:t>
            </w:r>
          </w:p>
        </w:tc>
        <w:tc>
          <w:tcPr>
            <w:tcW w:w="831" w:type="pct"/>
            <w:gridSpan w:val="7"/>
            <w:tcBorders>
              <w:top w:val="single" w:sz="4" w:space="0" w:color="auto"/>
              <w:left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暖性灌草丛类、暖性草丛类</w:t>
            </w:r>
          </w:p>
        </w:tc>
        <w:tc>
          <w:tcPr>
            <w:tcW w:w="841" w:type="pct"/>
            <w:gridSpan w:val="5"/>
            <w:tcBorders>
              <w:top w:val="single" w:sz="4" w:space="0" w:color="auto"/>
              <w:left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w:t>
            </w:r>
          </w:p>
        </w:tc>
      </w:tr>
      <w:tr w:rsidR="00D55808" w:rsidTr="008D7C8C">
        <w:trPr>
          <w:cantSplit/>
          <w:trHeight w:val="547"/>
        </w:trPr>
        <w:tc>
          <w:tcPr>
            <w:tcW w:w="271" w:type="pct"/>
            <w:vMerge w:val="restart"/>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br w:type="page"/>
              <w:t>荒地</w:t>
            </w:r>
          </w:p>
        </w:tc>
        <w:tc>
          <w:tcPr>
            <w:tcW w:w="1388" w:type="pct"/>
            <w:gridSpan w:val="10"/>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荒地类型</w:t>
            </w:r>
          </w:p>
        </w:tc>
        <w:tc>
          <w:tcPr>
            <w:tcW w:w="1669" w:type="pct"/>
            <w:gridSpan w:val="1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包含图斑数量</w:t>
            </w:r>
          </w:p>
        </w:tc>
        <w:tc>
          <w:tcPr>
            <w:tcW w:w="1672" w:type="pct"/>
            <w:gridSpan w:val="1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面积（公顷）</w:t>
            </w:r>
          </w:p>
        </w:tc>
      </w:tr>
      <w:tr w:rsidR="00D55808" w:rsidTr="008D7C8C">
        <w:trPr>
          <w:cantSplit/>
          <w:trHeight w:val="546"/>
        </w:trPr>
        <w:tc>
          <w:tcPr>
            <w:tcW w:w="271"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jc w:val="center"/>
              <w:rPr>
                <w:rFonts w:ascii="宋体" w:hAnsi="宋体"/>
                <w:kern w:val="0"/>
                <w:szCs w:val="22"/>
                <w:lang w:eastAsia="en-US"/>
              </w:rPr>
            </w:pPr>
          </w:p>
        </w:tc>
        <w:tc>
          <w:tcPr>
            <w:tcW w:w="1388" w:type="pct"/>
            <w:gridSpan w:val="10"/>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裸土地</w:t>
            </w:r>
          </w:p>
        </w:tc>
        <w:tc>
          <w:tcPr>
            <w:tcW w:w="1669" w:type="pct"/>
            <w:gridSpan w:val="1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72</w:t>
            </w:r>
          </w:p>
        </w:tc>
        <w:tc>
          <w:tcPr>
            <w:tcW w:w="1672" w:type="pct"/>
            <w:gridSpan w:val="1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46.11</w:t>
            </w:r>
          </w:p>
        </w:tc>
      </w:tr>
      <w:tr w:rsidR="00D55808" w:rsidTr="008D7C8C">
        <w:trPr>
          <w:cantSplit/>
          <w:trHeight w:val="540"/>
        </w:trPr>
        <w:tc>
          <w:tcPr>
            <w:tcW w:w="271" w:type="pct"/>
            <w:vMerge/>
            <w:tcBorders>
              <w:top w:val="single" w:sz="4" w:space="0" w:color="auto"/>
              <w:left w:val="single" w:sz="4" w:space="0" w:color="auto"/>
              <w:bottom w:val="single" w:sz="4" w:space="0" w:color="auto"/>
              <w:right w:val="single" w:sz="4" w:space="0" w:color="auto"/>
            </w:tcBorders>
            <w:vAlign w:val="center"/>
          </w:tcPr>
          <w:p w:rsidR="00D55808" w:rsidRDefault="00D55808">
            <w:pPr>
              <w:spacing w:line="240" w:lineRule="auto"/>
              <w:jc w:val="center"/>
              <w:rPr>
                <w:rFonts w:ascii="宋体" w:hAnsi="宋体"/>
                <w:kern w:val="0"/>
                <w:szCs w:val="22"/>
                <w:lang w:eastAsia="en-US"/>
              </w:rPr>
            </w:pPr>
          </w:p>
        </w:tc>
        <w:tc>
          <w:tcPr>
            <w:tcW w:w="1388" w:type="pct"/>
            <w:gridSpan w:val="10"/>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裸岩石砾地</w:t>
            </w:r>
          </w:p>
        </w:tc>
        <w:tc>
          <w:tcPr>
            <w:tcW w:w="1669" w:type="pct"/>
            <w:gridSpan w:val="1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66</w:t>
            </w:r>
          </w:p>
        </w:tc>
        <w:tc>
          <w:tcPr>
            <w:tcW w:w="1672" w:type="pct"/>
            <w:gridSpan w:val="12"/>
            <w:tcBorders>
              <w:top w:val="single" w:sz="4" w:space="0" w:color="auto"/>
              <w:left w:val="single" w:sz="4" w:space="0" w:color="auto"/>
              <w:bottom w:val="single" w:sz="4" w:space="0" w:color="auto"/>
              <w:right w:val="single" w:sz="4" w:space="0" w:color="auto"/>
            </w:tcBorders>
            <w:vAlign w:val="center"/>
          </w:tcPr>
          <w:p w:rsidR="00D55808" w:rsidRDefault="00185543">
            <w:pPr>
              <w:spacing w:line="240" w:lineRule="auto"/>
              <w:jc w:val="center"/>
              <w:rPr>
                <w:rFonts w:ascii="宋体" w:hAnsi="宋体"/>
                <w:kern w:val="0"/>
              </w:rPr>
            </w:pPr>
            <w:r>
              <w:rPr>
                <w:rFonts w:ascii="宋体" w:hAnsi="宋体" w:hint="eastAsia"/>
                <w:kern w:val="0"/>
              </w:rPr>
              <w:t>34.46</w:t>
            </w:r>
          </w:p>
        </w:tc>
      </w:tr>
    </w:tbl>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4"/>
        <w:gridCol w:w="1175"/>
        <w:gridCol w:w="656"/>
        <w:gridCol w:w="1002"/>
        <w:gridCol w:w="1084"/>
        <w:gridCol w:w="1101"/>
        <w:gridCol w:w="1112"/>
        <w:gridCol w:w="667"/>
        <w:gridCol w:w="1353"/>
        <w:gridCol w:w="1243"/>
        <w:gridCol w:w="1276"/>
        <w:gridCol w:w="1074"/>
        <w:gridCol w:w="1667"/>
      </w:tblGrid>
      <w:tr w:rsidR="00D55808">
        <w:trPr>
          <w:trHeight w:val="922"/>
          <w:jc w:val="center"/>
        </w:trPr>
        <w:tc>
          <w:tcPr>
            <w:tcW w:w="269" w:type="pct"/>
            <w:vMerge w:val="restart"/>
            <w:shd w:val="clear" w:color="auto" w:fill="FFFFFF"/>
            <w:vAlign w:val="center"/>
          </w:tcPr>
          <w:p w:rsidR="00D55808" w:rsidRDefault="00185543">
            <w:pPr>
              <w:spacing w:line="240" w:lineRule="auto"/>
              <w:jc w:val="center"/>
              <w:rPr>
                <w:rFonts w:ascii="宋体" w:hAnsi="宋体"/>
                <w:szCs w:val="24"/>
              </w:rPr>
            </w:pPr>
            <w:r>
              <w:rPr>
                <w:rFonts w:hint="eastAsia"/>
              </w:rPr>
              <w:br w:type="page"/>
            </w:r>
            <w:r>
              <w:rPr>
                <w:rFonts w:ascii="宋体" w:hAnsi="宋体" w:hint="eastAsia"/>
                <w:szCs w:val="24"/>
              </w:rPr>
              <w:br w:type="page"/>
              <w:t>探明储量的矿产资源</w:t>
            </w:r>
          </w:p>
        </w:tc>
        <w:tc>
          <w:tcPr>
            <w:tcW w:w="414" w:type="pct"/>
            <w:vMerge w:val="restart"/>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资源类型</w:t>
            </w:r>
          </w:p>
        </w:tc>
        <w:tc>
          <w:tcPr>
            <w:tcW w:w="231" w:type="pct"/>
            <w:vMerge w:val="restar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区块编号</w:t>
            </w:r>
          </w:p>
        </w:tc>
        <w:tc>
          <w:tcPr>
            <w:tcW w:w="353" w:type="pct"/>
            <w:vMerge w:val="restar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矿区地址</w:t>
            </w:r>
          </w:p>
        </w:tc>
        <w:tc>
          <w:tcPr>
            <w:tcW w:w="382" w:type="pct"/>
            <w:vMerge w:val="restar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储量估算基准日</w:t>
            </w:r>
          </w:p>
        </w:tc>
        <w:tc>
          <w:tcPr>
            <w:tcW w:w="388" w:type="pct"/>
            <w:vMerge w:val="restart"/>
            <w:shd w:val="clear" w:color="auto" w:fill="FFFFFF"/>
            <w:vAlign w:val="center"/>
          </w:tcPr>
          <w:p w:rsidR="00D55808" w:rsidRDefault="00185543">
            <w:pPr>
              <w:spacing w:line="240" w:lineRule="auto"/>
              <w:rPr>
                <w:rFonts w:ascii="宋体" w:hAnsi="宋体"/>
                <w:szCs w:val="24"/>
              </w:rPr>
            </w:pPr>
            <w:r>
              <w:rPr>
                <w:rFonts w:ascii="宋体" w:hAnsi="宋体" w:hint="eastAsia"/>
                <w:szCs w:val="24"/>
              </w:rPr>
              <w:t>矿区/油气田总面积（公顷）</w:t>
            </w:r>
          </w:p>
        </w:tc>
        <w:tc>
          <w:tcPr>
            <w:tcW w:w="392" w:type="pct"/>
            <w:vMerge w:val="restart"/>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储量估算 范围面积</w:t>
            </w:r>
          </w:p>
          <w:p w:rsidR="00D55808" w:rsidRDefault="00185543">
            <w:pPr>
              <w:spacing w:line="240" w:lineRule="auto"/>
              <w:jc w:val="center"/>
              <w:rPr>
                <w:rFonts w:ascii="宋体" w:hAnsi="宋体"/>
                <w:szCs w:val="24"/>
              </w:rPr>
            </w:pPr>
            <w:r>
              <w:rPr>
                <w:rFonts w:ascii="宋体" w:hAnsi="宋体" w:hint="eastAsia"/>
                <w:szCs w:val="24"/>
              </w:rPr>
              <w:t>（公顷）</w:t>
            </w:r>
          </w:p>
        </w:tc>
        <w:tc>
          <w:tcPr>
            <w:tcW w:w="235" w:type="pct"/>
            <w:vMerge w:val="restar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矿产组合</w:t>
            </w:r>
          </w:p>
        </w:tc>
        <w:tc>
          <w:tcPr>
            <w:tcW w:w="1365" w:type="pct"/>
            <w:gridSpan w:val="3"/>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固体矿产</w:t>
            </w:r>
          </w:p>
        </w:tc>
        <w:tc>
          <w:tcPr>
            <w:tcW w:w="379"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油气</w:t>
            </w:r>
          </w:p>
        </w:tc>
        <w:tc>
          <w:tcPr>
            <w:tcW w:w="587" w:type="pct"/>
            <w:vMerge w:val="restar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主要组分平均品位（公顷）</w:t>
            </w:r>
          </w:p>
        </w:tc>
      </w:tr>
      <w:tr w:rsidR="00D55808">
        <w:trPr>
          <w:trHeight w:val="922"/>
          <w:jc w:val="center"/>
        </w:trPr>
        <w:tc>
          <w:tcPr>
            <w:tcW w:w="269" w:type="pct"/>
            <w:vMerge/>
            <w:shd w:val="clear" w:color="auto" w:fill="FFFFFF"/>
            <w:vAlign w:val="center"/>
          </w:tcPr>
          <w:p w:rsidR="00D55808" w:rsidRDefault="00D55808">
            <w:pPr>
              <w:spacing w:line="240" w:lineRule="auto"/>
              <w:jc w:val="center"/>
            </w:pPr>
          </w:p>
        </w:tc>
        <w:tc>
          <w:tcPr>
            <w:tcW w:w="414" w:type="pct"/>
            <w:vMerge/>
            <w:shd w:val="clear" w:color="auto" w:fill="FFFFFF"/>
            <w:vAlign w:val="center"/>
          </w:tcPr>
          <w:p w:rsidR="00D55808" w:rsidRDefault="00D55808">
            <w:pPr>
              <w:spacing w:line="240" w:lineRule="auto"/>
              <w:jc w:val="center"/>
            </w:pPr>
          </w:p>
        </w:tc>
        <w:tc>
          <w:tcPr>
            <w:tcW w:w="231" w:type="pct"/>
            <w:vMerge/>
            <w:shd w:val="clear" w:color="auto" w:fill="FFFFFF"/>
            <w:vAlign w:val="center"/>
          </w:tcPr>
          <w:p w:rsidR="00D55808" w:rsidRDefault="00D55808">
            <w:pPr>
              <w:spacing w:line="240" w:lineRule="auto"/>
              <w:jc w:val="center"/>
            </w:pPr>
          </w:p>
        </w:tc>
        <w:tc>
          <w:tcPr>
            <w:tcW w:w="353" w:type="pct"/>
            <w:vMerge/>
            <w:shd w:val="clear" w:color="auto" w:fill="FFFFFF"/>
            <w:vAlign w:val="center"/>
          </w:tcPr>
          <w:p w:rsidR="00D55808" w:rsidRDefault="00D55808">
            <w:pPr>
              <w:spacing w:line="240" w:lineRule="auto"/>
              <w:jc w:val="center"/>
            </w:pPr>
          </w:p>
        </w:tc>
        <w:tc>
          <w:tcPr>
            <w:tcW w:w="382" w:type="pct"/>
            <w:vMerge/>
            <w:shd w:val="clear" w:color="auto" w:fill="FFFFFF"/>
            <w:vAlign w:val="center"/>
          </w:tcPr>
          <w:p w:rsidR="00D55808" w:rsidRDefault="00D55808">
            <w:pPr>
              <w:spacing w:line="240" w:lineRule="auto"/>
              <w:jc w:val="center"/>
            </w:pPr>
          </w:p>
        </w:tc>
        <w:tc>
          <w:tcPr>
            <w:tcW w:w="388" w:type="pct"/>
            <w:vMerge/>
            <w:shd w:val="clear" w:color="auto" w:fill="FFFFFF"/>
            <w:vAlign w:val="center"/>
          </w:tcPr>
          <w:p w:rsidR="00D55808" w:rsidRDefault="00D55808">
            <w:pPr>
              <w:spacing w:line="240" w:lineRule="auto"/>
              <w:jc w:val="center"/>
            </w:pPr>
          </w:p>
        </w:tc>
        <w:tc>
          <w:tcPr>
            <w:tcW w:w="392" w:type="pct"/>
            <w:vMerge/>
            <w:shd w:val="clear" w:color="auto" w:fill="FFFFFF"/>
            <w:vAlign w:val="center"/>
          </w:tcPr>
          <w:p w:rsidR="00D55808" w:rsidRDefault="00D55808">
            <w:pPr>
              <w:spacing w:line="240" w:lineRule="auto"/>
              <w:jc w:val="center"/>
            </w:pPr>
          </w:p>
        </w:tc>
        <w:tc>
          <w:tcPr>
            <w:tcW w:w="235" w:type="pct"/>
            <w:vMerge/>
            <w:shd w:val="clear" w:color="auto" w:fill="FFFFFF"/>
            <w:vAlign w:val="center"/>
          </w:tcPr>
          <w:p w:rsidR="00D55808" w:rsidRDefault="00D55808">
            <w:pPr>
              <w:spacing w:line="240" w:lineRule="auto"/>
              <w:jc w:val="center"/>
            </w:pPr>
          </w:p>
        </w:tc>
        <w:tc>
          <w:tcPr>
            <w:tcW w:w="477"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推断资源量</w:t>
            </w:r>
          </w:p>
        </w:tc>
        <w:tc>
          <w:tcPr>
            <w:tcW w:w="438"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控制资源量</w:t>
            </w:r>
          </w:p>
        </w:tc>
        <w:tc>
          <w:tcPr>
            <w:tcW w:w="449"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探明资源量</w:t>
            </w:r>
          </w:p>
        </w:tc>
        <w:tc>
          <w:tcPr>
            <w:tcW w:w="379"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探明地质储量</w:t>
            </w:r>
          </w:p>
        </w:tc>
        <w:tc>
          <w:tcPr>
            <w:tcW w:w="587" w:type="pct"/>
            <w:vMerge/>
            <w:shd w:val="clear" w:color="auto" w:fill="FFFFFF"/>
            <w:vAlign w:val="center"/>
          </w:tcPr>
          <w:p w:rsidR="00D55808" w:rsidRDefault="00D55808">
            <w:pPr>
              <w:spacing w:line="240" w:lineRule="auto"/>
              <w:jc w:val="center"/>
              <w:rPr>
                <w:rFonts w:ascii="宋体" w:hAnsi="宋体"/>
                <w:szCs w:val="24"/>
              </w:rPr>
            </w:pPr>
          </w:p>
        </w:tc>
      </w:tr>
      <w:tr w:rsidR="00D55808">
        <w:trPr>
          <w:trHeight w:hRule="exact" w:val="1854"/>
          <w:jc w:val="center"/>
        </w:trPr>
        <w:tc>
          <w:tcPr>
            <w:tcW w:w="269" w:type="pct"/>
            <w:vMerge/>
            <w:shd w:val="clear" w:color="auto" w:fill="FFFFFF"/>
            <w:vAlign w:val="center"/>
          </w:tcPr>
          <w:p w:rsidR="00D55808" w:rsidRDefault="00D55808">
            <w:pPr>
              <w:spacing w:line="240" w:lineRule="auto"/>
              <w:jc w:val="center"/>
              <w:rPr>
                <w:rFonts w:ascii="宋体" w:hAnsi="宋体"/>
                <w:szCs w:val="24"/>
              </w:rPr>
            </w:pPr>
          </w:p>
        </w:tc>
        <w:tc>
          <w:tcPr>
            <w:tcW w:w="414" w:type="pct"/>
            <w:shd w:val="clear" w:color="auto" w:fill="FFFFFF"/>
            <w:vAlign w:val="center"/>
          </w:tcPr>
          <w:p w:rsidR="00D55808" w:rsidRDefault="00185543">
            <w:pPr>
              <w:pStyle w:val="a7"/>
              <w:shd w:val="clear" w:color="auto" w:fill="auto"/>
              <w:spacing w:line="240" w:lineRule="auto"/>
              <w:ind w:firstLine="0"/>
              <w:jc w:val="center"/>
              <w:rPr>
                <w:rFonts w:ascii="宋体" w:eastAsia="宋体" w:hAnsi="宋体"/>
                <w:sz w:val="24"/>
                <w:szCs w:val="24"/>
              </w:rPr>
            </w:pPr>
            <w:r>
              <w:rPr>
                <w:rFonts w:ascii="宋体" w:eastAsia="宋体" w:hAnsi="宋体" w:hint="eastAsia"/>
                <w:sz w:val="24"/>
                <w:szCs w:val="24"/>
              </w:rPr>
              <w:t>-</w:t>
            </w:r>
          </w:p>
        </w:tc>
        <w:tc>
          <w:tcPr>
            <w:tcW w:w="231"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353"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382"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388"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392"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235"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477"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438"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449"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379"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c>
          <w:tcPr>
            <w:tcW w:w="587" w:type="pct"/>
            <w:shd w:val="clear" w:color="auto" w:fill="FFFFFF"/>
            <w:vAlign w:val="center"/>
          </w:tcPr>
          <w:p w:rsidR="00D55808" w:rsidRDefault="00185543">
            <w:pPr>
              <w:spacing w:line="240" w:lineRule="auto"/>
              <w:jc w:val="center"/>
              <w:rPr>
                <w:rFonts w:ascii="宋体" w:hAnsi="宋体"/>
                <w:szCs w:val="24"/>
              </w:rPr>
            </w:pPr>
            <w:r>
              <w:rPr>
                <w:rFonts w:ascii="宋体" w:hAnsi="宋体" w:hint="eastAsia"/>
                <w:szCs w:val="24"/>
              </w:rPr>
              <w:t>-</w:t>
            </w:r>
          </w:p>
        </w:tc>
      </w:tr>
    </w:tbl>
    <w:p w:rsidR="00D55808" w:rsidRDefault="00D55808"/>
    <w:sectPr w:rsidR="00D5580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486" w:rsidRDefault="00312486">
      <w:pPr>
        <w:spacing w:line="240" w:lineRule="auto"/>
      </w:pPr>
      <w:r>
        <w:separator/>
      </w:r>
    </w:p>
  </w:endnote>
  <w:endnote w:type="continuationSeparator" w:id="0">
    <w:p w:rsidR="00312486" w:rsidRDefault="00312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方正小标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1EC" w:rsidRDefault="007A01EC">
    <w:pPr>
      <w:pStyle w:val="a4"/>
      <w:jc w:val="right"/>
    </w:pPr>
  </w:p>
  <w:p w:rsidR="007A01EC" w:rsidRDefault="007A01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48844"/>
    </w:sdtPr>
    <w:sdtEndPr/>
    <w:sdtContent>
      <w:p w:rsidR="007A01EC" w:rsidRDefault="007A01EC">
        <w:pPr>
          <w:pStyle w:val="a4"/>
          <w:jc w:val="center"/>
        </w:pPr>
        <w:r>
          <w:fldChar w:fldCharType="begin"/>
        </w:r>
        <w:r>
          <w:instrText>PAGE   \* MERGEFORMAT</w:instrText>
        </w:r>
        <w:r>
          <w:fldChar w:fldCharType="separate"/>
        </w:r>
        <w:r w:rsidR="003C4E73" w:rsidRPr="003C4E73">
          <w:rPr>
            <w:noProof/>
            <w:lang w:val="zh-CN"/>
          </w:rPr>
          <w:t>5</w:t>
        </w:r>
        <w:r>
          <w:fldChar w:fldCharType="end"/>
        </w:r>
      </w:p>
    </w:sdtContent>
  </w:sdt>
  <w:p w:rsidR="007A01EC" w:rsidRDefault="007A01EC">
    <w:pPr>
      <w:pStyle w:val="a4"/>
    </w:pPr>
  </w:p>
  <w:p w:rsidR="007A01EC" w:rsidRDefault="007A0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486" w:rsidRDefault="00312486">
      <w:pPr>
        <w:spacing w:line="240" w:lineRule="auto"/>
      </w:pPr>
      <w:r>
        <w:separator/>
      </w:r>
    </w:p>
  </w:footnote>
  <w:footnote w:type="continuationSeparator" w:id="0">
    <w:p w:rsidR="00312486" w:rsidRDefault="003124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08"/>
    <w:rsid w:val="00185543"/>
    <w:rsid w:val="00312486"/>
    <w:rsid w:val="003559CD"/>
    <w:rsid w:val="003C4E73"/>
    <w:rsid w:val="00445B32"/>
    <w:rsid w:val="004C7B54"/>
    <w:rsid w:val="006C0D4E"/>
    <w:rsid w:val="007A01EC"/>
    <w:rsid w:val="008D7C8C"/>
    <w:rsid w:val="00A631C1"/>
    <w:rsid w:val="00AF2979"/>
    <w:rsid w:val="00BE4F9B"/>
    <w:rsid w:val="00CA7FC3"/>
    <w:rsid w:val="00D55808"/>
    <w:rsid w:val="00FB3EFD"/>
    <w:rsid w:val="034A12B3"/>
    <w:rsid w:val="06446976"/>
    <w:rsid w:val="0C3A0088"/>
    <w:rsid w:val="0DD13653"/>
    <w:rsid w:val="117079FC"/>
    <w:rsid w:val="11C640F3"/>
    <w:rsid w:val="123E1B7D"/>
    <w:rsid w:val="18D77B23"/>
    <w:rsid w:val="1A6B4295"/>
    <w:rsid w:val="1CCD03F7"/>
    <w:rsid w:val="1D474982"/>
    <w:rsid w:val="20A85CFA"/>
    <w:rsid w:val="290D02C7"/>
    <w:rsid w:val="2A705A3C"/>
    <w:rsid w:val="3395645C"/>
    <w:rsid w:val="33BE0AC4"/>
    <w:rsid w:val="3ABE5201"/>
    <w:rsid w:val="472E39E7"/>
    <w:rsid w:val="48757C9F"/>
    <w:rsid w:val="50D1529B"/>
    <w:rsid w:val="50F41D4F"/>
    <w:rsid w:val="532A5AC7"/>
    <w:rsid w:val="53860A54"/>
    <w:rsid w:val="556051C4"/>
    <w:rsid w:val="56E851AC"/>
    <w:rsid w:val="57794CC3"/>
    <w:rsid w:val="58D90EA7"/>
    <w:rsid w:val="609C7C16"/>
    <w:rsid w:val="61374B16"/>
    <w:rsid w:val="658927DE"/>
    <w:rsid w:val="65D5266B"/>
    <w:rsid w:val="667036B2"/>
    <w:rsid w:val="67720D60"/>
    <w:rsid w:val="6B2F4723"/>
    <w:rsid w:val="7103241F"/>
    <w:rsid w:val="7137649B"/>
    <w:rsid w:val="729A7559"/>
    <w:rsid w:val="73923099"/>
    <w:rsid w:val="7F60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EAA1AE-C80F-40D0-8EAC-490D0539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2" w:lineRule="auto"/>
      <w:jc w:val="both"/>
    </w:pPr>
    <w:rPr>
      <w:rFonts w:ascii="Times New Roman" w:eastAsia="宋体" w:hAnsi="Times New Roman" w:cs="Times New Roman"/>
      <w:kern w:val="2"/>
      <w:sz w:val="24"/>
    </w:rPr>
  </w:style>
  <w:style w:type="paragraph" w:styleId="1">
    <w:name w:val="heading 1"/>
    <w:basedOn w:val="a"/>
    <w:next w:val="a"/>
    <w:uiPriority w:val="9"/>
    <w:qFormat/>
    <w:pPr>
      <w:keepNext/>
      <w:keepLines/>
      <w:jc w:val="center"/>
      <w:outlineLvl w:val="0"/>
    </w:pPr>
    <w:rPr>
      <w:rFonts w:ascii="宋体" w:hAnsi="宋体"/>
      <w:b/>
      <w:bCs/>
      <w:kern w:val="44"/>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
    <w:name w:val="000正文使用"/>
    <w:qFormat/>
    <w:pPr>
      <w:snapToGrid w:val="0"/>
      <w:spacing w:line="360" w:lineRule="auto"/>
      <w:ind w:firstLineChars="200" w:firstLine="480"/>
      <w:contextualSpacing/>
    </w:pPr>
    <w:rPr>
      <w:rFonts w:ascii="宋体" w:hAnsi="宋体" w:cs="宋体"/>
      <w:color w:val="FF0000"/>
      <w:sz w:val="24"/>
      <w:szCs w:val="28"/>
      <w:lang w:val="zh-CN"/>
    </w:rPr>
  </w:style>
  <w:style w:type="paragraph" w:customStyle="1" w:styleId="10">
    <w:name w:val="正文文本1"/>
    <w:basedOn w:val="a"/>
    <w:link w:val="a6"/>
    <w:qFormat/>
    <w:pPr>
      <w:shd w:val="clear" w:color="auto" w:fill="FFFFFF"/>
      <w:spacing w:line="473" w:lineRule="auto"/>
      <w:ind w:firstLine="400"/>
      <w:jc w:val="left"/>
    </w:pPr>
    <w:rPr>
      <w:rFonts w:asciiTheme="minorHAnsi" w:eastAsiaTheme="minorEastAsia" w:hAnsiTheme="minorHAnsi" w:cstheme="minorBidi"/>
      <w:szCs w:val="22"/>
    </w:rPr>
  </w:style>
  <w:style w:type="paragraph" w:customStyle="1" w:styleId="a7">
    <w:name w:val="其他"/>
    <w:basedOn w:val="a"/>
    <w:qFormat/>
    <w:pPr>
      <w:shd w:val="clear" w:color="auto" w:fill="FFFFFF"/>
      <w:spacing w:line="473" w:lineRule="auto"/>
      <w:ind w:firstLine="400"/>
      <w:jc w:val="left"/>
    </w:pPr>
    <w:rPr>
      <w:rFonts w:ascii="MingLiU" w:eastAsia="MingLiU" w:hAnsi="MingLiU" w:cs="MingLiU"/>
      <w:sz w:val="22"/>
      <w:szCs w:val="22"/>
      <w:lang w:val="zh-CN" w:bidi="zh-CN"/>
    </w:rPr>
  </w:style>
  <w:style w:type="character" w:customStyle="1" w:styleId="a6">
    <w:name w:val="正文文本_"/>
    <w:link w:val="10"/>
    <w:qFormat/>
    <w:locked/>
    <w:rPr>
      <w:rFonts w:asciiTheme="minorHAnsi" w:eastAsiaTheme="minorEastAsia" w:hAnsiTheme="minorHAnsi" w:cstheme="minorBidi"/>
      <w:szCs w:val="22"/>
    </w:rPr>
  </w:style>
  <w:style w:type="paragraph" w:customStyle="1" w:styleId="3">
    <w:name w:val="其他 (3)"/>
    <w:basedOn w:val="a"/>
    <w:qFormat/>
    <w:pPr>
      <w:shd w:val="clear" w:color="auto" w:fill="FFFFFF"/>
      <w:jc w:val="left"/>
    </w:pPr>
    <w:rPr>
      <w:rFonts w:ascii="MingLiU" w:eastAsia="MingLiU" w:hAnsi="MingLiU" w:cs="MingLiU"/>
      <w:sz w:val="32"/>
      <w:szCs w:val="32"/>
      <w:lang w:val="zh-CN" w:bidi="zh-CN"/>
    </w:rPr>
  </w:style>
  <w:style w:type="paragraph" w:styleId="a8">
    <w:name w:val="header"/>
    <w:basedOn w:val="a"/>
    <w:link w:val="Char"/>
    <w:rsid w:val="007A01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8"/>
    <w:rsid w:val="007A01E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cetu</dc:creator>
  <cp:lastModifiedBy>Administrator</cp:lastModifiedBy>
  <cp:revision>9</cp:revision>
  <dcterms:created xsi:type="dcterms:W3CDTF">2024-07-15T00:09:00Z</dcterms:created>
  <dcterms:modified xsi:type="dcterms:W3CDTF">2024-09-21T09:29:00Z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B2A572B58FEF485897C336942ED68C40</vt:lpwstr>
  </property>
</Properties>
</file>