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textAlignment w:val="auto"/>
        <w:rPr>
          <w:rFonts w:hint="eastAsia" w:ascii="宋体" w:hAnsi="宋体" w:eastAsia="黑体" w:cs="黑体"/>
          <w:b w:val="0"/>
          <w:bCs w:val="0"/>
          <w:spacing w:val="0"/>
          <w:kern w:val="0"/>
          <w:sz w:val="32"/>
          <w:szCs w:val="32"/>
          <w:u w:val="none"/>
          <w:lang w:val="en-US" w:eastAsia="zh-CN"/>
        </w:rPr>
      </w:pPr>
      <w:bookmarkStart w:id="0" w:name="_GoBack"/>
      <w:bookmarkEnd w:id="0"/>
      <w:r>
        <w:rPr>
          <w:rFonts w:hint="eastAsia" w:ascii="宋体" w:hAnsi="宋体" w:eastAsia="黑体" w:cs="黑体"/>
          <w:b w:val="0"/>
          <w:bCs w:val="0"/>
          <w:spacing w:val="0"/>
          <w:kern w:val="0"/>
          <w:sz w:val="32"/>
          <w:szCs w:val="32"/>
          <w:u w:val="none"/>
          <w:lang w:val="en-US" w:eastAsia="zh-CN"/>
        </w:rPr>
        <w:t>附  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96" w:afterLines="30" w:line="600" w:lineRule="exact"/>
        <w:ind w:left="0" w:leftChars="0" w:right="0" w:rightChars="0" w:firstLine="0" w:firstLineChars="0"/>
        <w:jc w:val="center"/>
        <w:textAlignment w:val="auto"/>
        <w:outlineLvl w:val="9"/>
        <w:rPr>
          <w:rFonts w:hint="eastAsia" w:ascii="宋体" w:hAnsi="宋体"/>
          <w:spacing w:val="0"/>
          <w:u w:val="none"/>
          <w:lang w:val="en-US" w:eastAsia="zh-CN"/>
        </w:rPr>
      </w:pPr>
      <w:r>
        <w:rPr>
          <w:rFonts w:hint="eastAsia" w:ascii="宋体" w:hAnsi="宋体" w:eastAsia="方正小标宋简体" w:cs="方正小标宋简体"/>
          <w:color w:val="000000"/>
          <w:spacing w:val="0"/>
          <w:kern w:val="0"/>
          <w:sz w:val="44"/>
          <w:szCs w:val="44"/>
          <w:u w:val="none"/>
          <w:lang w:eastAsia="zh-CN"/>
        </w:rPr>
        <w:t>济源市建设国家</w:t>
      </w:r>
      <w:r>
        <w:rPr>
          <w:rFonts w:hint="eastAsia" w:ascii="宋体" w:hAnsi="宋体" w:eastAsia="方正小标宋简体" w:cs="方正小标宋简体"/>
          <w:color w:val="000000"/>
          <w:spacing w:val="0"/>
          <w:kern w:val="0"/>
          <w:sz w:val="44"/>
          <w:szCs w:val="44"/>
          <w:u w:val="none"/>
        </w:rPr>
        <w:t>慢性病综合防控示范区指标体系及任务分解</w:t>
      </w:r>
      <w:r>
        <w:rPr>
          <w:rFonts w:hint="eastAsia" w:ascii="宋体" w:hAnsi="宋体" w:eastAsia="方正小标宋简体" w:cs="方正小标宋简体"/>
          <w:color w:val="000000"/>
          <w:spacing w:val="0"/>
          <w:kern w:val="0"/>
          <w:sz w:val="44"/>
          <w:szCs w:val="44"/>
          <w:u w:val="none"/>
          <w:lang w:eastAsia="zh-CN"/>
        </w:rPr>
        <w:t>表</w:t>
      </w:r>
    </w:p>
    <w:tbl>
      <w:tblPr>
        <w:tblStyle w:val="12"/>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1"/>
        <w:gridCol w:w="1075"/>
        <w:gridCol w:w="2472"/>
        <w:gridCol w:w="3807"/>
        <w:gridCol w:w="582"/>
        <w:gridCol w:w="1873"/>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1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4"/>
                <w:szCs w:val="24"/>
                <w:u w:val="none"/>
              </w:rPr>
            </w:pPr>
            <w:r>
              <w:rPr>
                <w:rFonts w:hint="eastAsia" w:ascii="黑体" w:hAnsi="黑体" w:eastAsia="黑体" w:cs="黑体"/>
                <w:b w:val="0"/>
                <w:bCs/>
                <w:color w:val="000000"/>
                <w:spacing w:val="0"/>
                <w:kern w:val="0"/>
                <w:sz w:val="24"/>
                <w:szCs w:val="24"/>
                <w:u w:val="none"/>
              </w:rPr>
              <w:t>指标分类</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4"/>
                <w:szCs w:val="24"/>
                <w:u w:val="none"/>
              </w:rPr>
            </w:pPr>
            <w:r>
              <w:rPr>
                <w:rFonts w:hint="eastAsia" w:ascii="黑体" w:hAnsi="黑体" w:eastAsia="黑体" w:cs="黑体"/>
                <w:b w:val="0"/>
                <w:bCs/>
                <w:color w:val="000000"/>
                <w:spacing w:val="0"/>
                <w:kern w:val="0"/>
                <w:sz w:val="24"/>
                <w:szCs w:val="24"/>
                <w:u w:val="none"/>
              </w:rPr>
              <w:t>指标内容</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4"/>
                <w:szCs w:val="24"/>
                <w:u w:val="none"/>
              </w:rPr>
            </w:pPr>
            <w:r>
              <w:rPr>
                <w:rFonts w:hint="eastAsia" w:ascii="黑体" w:hAnsi="黑体" w:eastAsia="黑体" w:cs="黑体"/>
                <w:b w:val="0"/>
                <w:bCs/>
                <w:color w:val="000000"/>
                <w:spacing w:val="0"/>
                <w:kern w:val="0"/>
                <w:sz w:val="24"/>
                <w:szCs w:val="24"/>
                <w:u w:val="none"/>
              </w:rPr>
              <w:t>指标要求</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4"/>
                <w:szCs w:val="24"/>
                <w:u w:val="none"/>
              </w:rPr>
            </w:pPr>
            <w:r>
              <w:rPr>
                <w:rFonts w:hint="eastAsia" w:ascii="黑体" w:hAnsi="黑体" w:eastAsia="黑体" w:cs="黑体"/>
                <w:b w:val="0"/>
                <w:bCs/>
                <w:color w:val="000000"/>
                <w:spacing w:val="0"/>
                <w:kern w:val="0"/>
                <w:sz w:val="24"/>
                <w:szCs w:val="24"/>
                <w:u w:val="none"/>
              </w:rPr>
              <w:t>评分标准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kern w:val="0"/>
                <w:sz w:val="24"/>
                <w:szCs w:val="24"/>
                <w:u w:val="none"/>
              </w:rPr>
            </w:pPr>
            <w:r>
              <w:rPr>
                <w:rFonts w:hint="eastAsia" w:ascii="黑体" w:hAnsi="黑体" w:eastAsia="黑体" w:cs="黑体"/>
                <w:b w:val="0"/>
                <w:bCs/>
                <w:color w:val="000000"/>
                <w:spacing w:val="0"/>
                <w:kern w:val="0"/>
                <w:sz w:val="24"/>
                <w:szCs w:val="24"/>
                <w:u w:val="none"/>
              </w:rPr>
              <w:t>权重</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000000"/>
                <w:spacing w:val="0"/>
                <w:sz w:val="24"/>
                <w:szCs w:val="24"/>
                <w:u w:val="none"/>
              </w:rPr>
            </w:pPr>
            <w:r>
              <w:rPr>
                <w:rFonts w:hint="eastAsia" w:ascii="黑体" w:hAnsi="黑体" w:eastAsia="黑体" w:cs="黑体"/>
                <w:b w:val="0"/>
                <w:bCs/>
                <w:color w:val="000000"/>
                <w:spacing w:val="0"/>
                <w:kern w:val="0"/>
                <w:sz w:val="24"/>
                <w:szCs w:val="24"/>
                <w:u w:val="none"/>
              </w:rPr>
              <w:t>分值</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auto"/>
                <w:spacing w:val="0"/>
                <w:sz w:val="24"/>
                <w:szCs w:val="24"/>
                <w:u w:val="none"/>
              </w:rPr>
            </w:pPr>
            <w:r>
              <w:rPr>
                <w:rFonts w:hint="eastAsia" w:ascii="黑体" w:hAnsi="黑体" w:eastAsia="黑体" w:cs="黑体"/>
                <w:b w:val="0"/>
                <w:bCs/>
                <w:color w:val="auto"/>
                <w:spacing w:val="0"/>
                <w:kern w:val="0"/>
                <w:sz w:val="24"/>
                <w:szCs w:val="24"/>
                <w:u w:val="none"/>
              </w:rPr>
              <w:t>评价办法</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b w:val="0"/>
                <w:bCs/>
                <w:color w:val="auto"/>
                <w:spacing w:val="0"/>
                <w:sz w:val="24"/>
                <w:szCs w:val="24"/>
                <w:u w:val="none"/>
              </w:rPr>
            </w:pPr>
            <w:r>
              <w:rPr>
                <w:rFonts w:hint="eastAsia" w:ascii="黑体" w:hAnsi="黑体" w:eastAsia="黑体" w:cs="黑体"/>
                <w:b w:val="0"/>
                <w:bCs/>
                <w:color w:val="auto"/>
                <w:spacing w:val="0"/>
                <w:kern w:val="0"/>
                <w:sz w:val="24"/>
                <w:szCs w:val="24"/>
                <w:u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1"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3466" w:beforeLines="11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lang w:eastAsia="zh-CN"/>
              </w:rPr>
            </w:pPr>
            <w:r>
              <w:rPr>
                <w:rFonts w:hint="eastAsia" w:ascii="宋体" w:hAnsi="宋体" w:eastAsia="仿宋_GB2312" w:cs="仿宋_GB2312"/>
                <w:b w:val="0"/>
                <w:bCs/>
                <w:color w:val="000000"/>
                <w:spacing w:val="0"/>
                <w:kern w:val="0"/>
                <w:sz w:val="24"/>
                <w:szCs w:val="24"/>
                <w:u w:val="none"/>
              </w:rPr>
              <w:t>一、政策</w:t>
            </w:r>
            <w:r>
              <w:rPr>
                <w:rFonts w:hint="eastAsia" w:ascii="宋体" w:hAnsi="宋体" w:eastAsia="仿宋_GB2312" w:cs="仿宋_GB2312"/>
                <w:b w:val="0"/>
                <w:bCs/>
                <w:color w:val="000000"/>
                <w:spacing w:val="0"/>
                <w:kern w:val="0"/>
                <w:sz w:val="24"/>
                <w:szCs w:val="24"/>
                <w:u w:val="none"/>
                <w:lang w:eastAsia="zh-CN"/>
              </w:rPr>
              <w:t>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lang w:eastAsia="zh-CN"/>
              </w:rPr>
            </w:pPr>
            <w:r>
              <w:rPr>
                <w:sz w:val="30"/>
              </w:rPr>
              <mc:AlternateContent>
                <mc:Choice Requires="wps">
                  <w:drawing>
                    <wp:anchor distT="0" distB="0" distL="114300" distR="114300" simplePos="0" relativeHeight="251664384" behindDoc="0" locked="0" layoutInCell="1" allowOverlap="1">
                      <wp:simplePos x="0" y="0"/>
                      <wp:positionH relativeFrom="column">
                        <wp:posOffset>-716915</wp:posOffset>
                      </wp:positionH>
                      <wp:positionV relativeFrom="paragraph">
                        <wp:posOffset>1026795</wp:posOffset>
                      </wp:positionV>
                      <wp:extent cx="530225" cy="944880"/>
                      <wp:effectExtent l="0" t="0" r="0" b="0"/>
                      <wp:wrapNone/>
                      <wp:docPr id="6" name="文本框 6"/>
                      <wp:cNvGraphicFramePr/>
                      <a:graphic xmlns:a="http://schemas.openxmlformats.org/drawingml/2006/main">
                        <a:graphicData uri="http://schemas.microsoft.com/office/word/2010/wordprocessingShape">
                          <wps:wsp>
                            <wps:cNvSpPr txBox="1"/>
                            <wps:spPr>
                              <a:xfrm>
                                <a:off x="472440" y="4793615"/>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80.85pt;height:74.4pt;width:41.75pt;z-index:251664384;mso-width-relative:page;mso-height-relative:page;" filled="f" stroked="f" coordsize="21600,21600" o:gfxdata="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BYK0a2wAAAAwBAAAPAAAAAAAA&#10;AAEAIAAAACIAAABkcnMvZG93bnJldi54bWxQSwECFAAUAAAACACHTuJAqDLvAUgCAAByBAAADgAA&#10;AAAAAAABACAAAAAqAQAAZHJzL2Uyb0RvYy54bWxQSwUGAAAAAAYABgBZAQAA5A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19 —</w:t>
                            </w:r>
                          </w:p>
                        </w:txbxContent>
                      </v:textbox>
                    </v:shape>
                  </w:pict>
                </mc:Fallback>
              </mc:AlternateConten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160分）</w:t>
            </w:r>
          </w:p>
        </w:tc>
        <w:tc>
          <w:tcPr>
            <w:tcW w:w="1075"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（一）</w:t>
            </w:r>
            <w:r>
              <w:rPr>
                <w:rFonts w:hint="eastAsia" w:ascii="宋体" w:hAnsi="宋体" w:eastAsia="仿宋_GB2312" w:cs="仿宋_GB2312"/>
                <w:b w:val="0"/>
                <w:bCs/>
                <w:color w:val="000000"/>
                <w:spacing w:val="0"/>
                <w:kern w:val="0"/>
                <w:sz w:val="24"/>
                <w:szCs w:val="24"/>
                <w:u w:val="none"/>
              </w:rPr>
              <w:t>发挥</w:t>
            </w:r>
            <w:r>
              <w:rPr>
                <w:rFonts w:hint="eastAsia" w:ascii="宋体" w:hAnsi="宋体" w:eastAsia="仿宋_GB2312" w:cs="仿宋_GB2312"/>
                <w:b w:val="0"/>
                <w:bCs/>
                <w:color w:val="000000"/>
                <w:spacing w:val="0"/>
                <w:kern w:val="0"/>
                <w:sz w:val="24"/>
                <w:szCs w:val="24"/>
                <w:u w:val="none"/>
                <w:lang w:eastAsia="zh-CN"/>
              </w:rPr>
              <w:t>政府</w:t>
            </w:r>
            <w:r>
              <w:rPr>
                <w:rFonts w:hint="eastAsia" w:ascii="宋体" w:hAnsi="宋体" w:eastAsia="仿宋_GB2312" w:cs="仿宋_GB2312"/>
                <w:b w:val="0"/>
                <w:bCs/>
                <w:color w:val="000000"/>
                <w:spacing w:val="0"/>
                <w:kern w:val="0"/>
                <w:sz w:val="24"/>
                <w:szCs w:val="24"/>
                <w:u w:val="none"/>
              </w:rPr>
              <w:t>主导作用，建立多部门协作联动机制。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60分）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1.成立</w:t>
            </w:r>
            <w:r>
              <w:rPr>
                <w:rFonts w:hint="eastAsia" w:ascii="宋体" w:hAnsi="宋体" w:eastAsia="仿宋_GB2312" w:cs="仿宋_GB2312"/>
                <w:b w:val="0"/>
                <w:bCs/>
                <w:color w:val="000000"/>
                <w:spacing w:val="0"/>
                <w:kern w:val="0"/>
                <w:sz w:val="24"/>
                <w:szCs w:val="24"/>
                <w:u w:val="none"/>
                <w:lang w:eastAsia="zh-CN"/>
              </w:rPr>
              <w:t>济源市建设国家慢性病综合防控</w:t>
            </w:r>
            <w:r>
              <w:rPr>
                <w:rFonts w:hint="eastAsia" w:ascii="宋体" w:hAnsi="宋体" w:eastAsia="仿宋_GB2312" w:cs="仿宋_GB2312"/>
                <w:b w:val="0"/>
                <w:bCs/>
                <w:color w:val="000000"/>
                <w:spacing w:val="0"/>
                <w:kern w:val="0"/>
                <w:sz w:val="24"/>
                <w:szCs w:val="24"/>
                <w:u w:val="none"/>
              </w:rPr>
              <w:t>示范区建设领导小组，明确</w:t>
            </w:r>
            <w:r>
              <w:rPr>
                <w:rFonts w:hint="eastAsia" w:ascii="宋体" w:hAnsi="宋体" w:eastAsia="仿宋_GB2312" w:cs="仿宋_GB2312"/>
                <w:b w:val="0"/>
                <w:bCs/>
                <w:color w:val="000000"/>
                <w:spacing w:val="0"/>
                <w:kern w:val="0"/>
                <w:sz w:val="24"/>
                <w:szCs w:val="24"/>
                <w:u w:val="none"/>
                <w:lang w:eastAsia="zh-CN"/>
              </w:rPr>
              <w:t>并落实</w:t>
            </w:r>
            <w:r>
              <w:rPr>
                <w:rFonts w:hint="eastAsia" w:ascii="宋体" w:hAnsi="宋体" w:eastAsia="仿宋_GB2312" w:cs="仿宋_GB2312"/>
                <w:b w:val="0"/>
                <w:bCs/>
                <w:color w:val="000000"/>
                <w:spacing w:val="0"/>
                <w:kern w:val="0"/>
                <w:sz w:val="24"/>
                <w:szCs w:val="24"/>
                <w:u w:val="none"/>
              </w:rPr>
              <w:t>部门职责，建立完善的信息反馈沟通制度。</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（1）成立</w:t>
            </w:r>
            <w:r>
              <w:rPr>
                <w:rFonts w:hint="eastAsia" w:ascii="宋体" w:hAnsi="宋体" w:eastAsia="仿宋_GB2312" w:cs="仿宋_GB2312"/>
                <w:b w:val="0"/>
                <w:bCs/>
                <w:color w:val="000000"/>
                <w:spacing w:val="0"/>
                <w:kern w:val="0"/>
                <w:sz w:val="24"/>
                <w:szCs w:val="24"/>
                <w:u w:val="none"/>
                <w:lang w:eastAsia="zh-CN"/>
              </w:rPr>
              <w:t>济源市建设国家慢性病综合防控</w:t>
            </w:r>
            <w:r>
              <w:rPr>
                <w:rFonts w:hint="eastAsia" w:ascii="宋体" w:hAnsi="宋体" w:eastAsia="仿宋_GB2312" w:cs="仿宋_GB2312"/>
                <w:b w:val="0"/>
                <w:bCs/>
                <w:color w:val="000000"/>
                <w:spacing w:val="0"/>
                <w:kern w:val="0"/>
                <w:sz w:val="24"/>
                <w:szCs w:val="24"/>
                <w:u w:val="none"/>
              </w:rPr>
              <w:t>示范区建设领导小组</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主要领导任组长，明确各部门职责，</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（2）设立示范区建设工作办公室，</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设在市疾控中心为一票否决指标。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（3）每年召开1次及以上领导小组工作会议，</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（4）根据实际工作需要及时召开联络员会议，</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，未召开或参会率〈</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95%不得分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现场询问</w:t>
            </w:r>
          </w:p>
        </w:tc>
        <w:tc>
          <w:tcPr>
            <w:tcW w:w="19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市政府</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办公室牵头，</w:t>
            </w:r>
            <w:r>
              <w:rPr>
                <w:rFonts w:hint="eastAsia" w:ascii="宋体" w:hAnsi="宋体" w:eastAsia="仿宋_GB2312" w:cs="仿宋_GB2312"/>
                <w:b w:val="0"/>
                <w:bCs/>
                <w:spacing w:val="0"/>
                <w:kern w:val="0"/>
                <w:sz w:val="24"/>
                <w:szCs w:val="24"/>
                <w:u w:val="none"/>
                <w:lang w:eastAsia="zh-CN"/>
              </w:rPr>
              <w:t>慢性病综合防控示范区</w:t>
            </w:r>
            <w:r>
              <w:rPr>
                <w:rFonts w:hint="eastAsia" w:ascii="宋体" w:hAnsi="宋体" w:eastAsia="仿宋_GB2312" w:cs="仿宋_GB2312"/>
                <w:b w:val="0"/>
                <w:bCs/>
                <w:color w:val="auto"/>
                <w:spacing w:val="0"/>
                <w:kern w:val="0"/>
                <w:sz w:val="24"/>
                <w:szCs w:val="24"/>
                <w:u w:val="none"/>
                <w:lang w:eastAsia="zh-CN"/>
              </w:rPr>
              <w:t>领</w:t>
            </w:r>
            <w:r>
              <w:rPr>
                <w:rFonts w:hint="eastAsia" w:ascii="宋体" w:hAnsi="宋体" w:eastAsia="仿宋_GB2312" w:cs="仿宋_GB2312"/>
                <w:b w:val="0"/>
                <w:bCs/>
                <w:color w:val="auto"/>
                <w:spacing w:val="0"/>
                <w:sz w:val="24"/>
                <w:szCs w:val="24"/>
                <w:u w:val="none"/>
              </w:rPr>
              <w:t>导小组办公室</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（以下简称：慢防办）协助，各成员单位积极配合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w:t>
            </w:r>
            <w:r>
              <w:rPr>
                <w:rFonts w:hint="eastAsia" w:ascii="宋体" w:hAnsi="宋体" w:eastAsia="仿宋_GB2312" w:cs="仿宋_GB2312"/>
                <w:b w:val="0"/>
                <w:bCs/>
                <w:color w:val="000000"/>
                <w:spacing w:val="0"/>
                <w:kern w:val="0"/>
                <w:sz w:val="24"/>
                <w:szCs w:val="24"/>
                <w:u w:val="none"/>
                <w:lang w:eastAsia="zh-CN"/>
              </w:rPr>
              <w:t>政府</w:t>
            </w:r>
            <w:r>
              <w:rPr>
                <w:rFonts w:hint="eastAsia" w:ascii="宋体" w:hAnsi="宋体" w:eastAsia="仿宋_GB2312" w:cs="仿宋_GB2312"/>
                <w:b w:val="0"/>
                <w:bCs/>
                <w:color w:val="000000"/>
                <w:spacing w:val="0"/>
                <w:kern w:val="0"/>
                <w:sz w:val="24"/>
                <w:szCs w:val="24"/>
                <w:u w:val="none"/>
              </w:rPr>
              <w:t>将慢性病防控工作纳入经济社会发展规划。</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（1）慢性病防控工作纳入</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社会经济发展规划，</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制定慢性病综合防控示范区建设实施方案，</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spacing w:val="0"/>
                <w:sz w:val="24"/>
                <w:szCs w:val="24"/>
                <w:u w:val="none"/>
                <w:lang w:val="en-US" w:eastAsia="zh-CN"/>
              </w:rPr>
              <w:t>发展改革和统计局</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市政府</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lang w:eastAsia="zh-CN"/>
              </w:rPr>
            </w:pPr>
            <w:r>
              <w:rPr>
                <w:sz w:val="30"/>
              </w:rPr>
              <mc:AlternateContent>
                <mc:Choice Requires="wps">
                  <w:drawing>
                    <wp:anchor distT="0" distB="0" distL="114300" distR="114300" simplePos="0" relativeHeight="251665408"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65408;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FAy8dsAAAAMAQAADwAAAAAAAAABACAAAAAi&#10;AAAAZHJzL2Rvd25yZXYueG1sUEsBAhQAFAAAAAgAh07iQPLC89NAAgAAZw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20 —</w:t>
                            </w:r>
                          </w:p>
                        </w:txbxContent>
                      </v:textbox>
                    </v:shape>
                  </w:pict>
                </mc:Fallback>
              </mc:AlternateContent>
            </w:r>
            <w:r>
              <w:rPr>
                <w:rFonts w:hint="eastAsia" w:ascii="宋体" w:hAnsi="宋体" w:eastAsia="仿宋_GB2312" w:cs="仿宋_GB2312"/>
                <w:b w:val="0"/>
                <w:bCs/>
                <w:color w:val="000000"/>
                <w:spacing w:val="0"/>
                <w:kern w:val="0"/>
                <w:sz w:val="24"/>
                <w:szCs w:val="24"/>
                <w:u w:val="none"/>
              </w:rPr>
              <w:t>一、政策</w:t>
            </w:r>
            <w:r>
              <w:rPr>
                <w:rFonts w:hint="eastAsia" w:ascii="宋体" w:hAnsi="宋体" w:eastAsia="仿宋_GB2312" w:cs="仿宋_GB2312"/>
                <w:b w:val="0"/>
                <w:bCs/>
                <w:color w:val="000000"/>
                <w:spacing w:val="0"/>
                <w:kern w:val="0"/>
                <w:sz w:val="24"/>
                <w:szCs w:val="24"/>
                <w:u w:val="none"/>
                <w:lang w:eastAsia="zh-CN"/>
              </w:rPr>
              <w:t>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160分）</w:t>
            </w:r>
          </w:p>
        </w:tc>
        <w:tc>
          <w:tcPr>
            <w:tcW w:w="1075"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（一）</w:t>
            </w:r>
            <w:r>
              <w:rPr>
                <w:rFonts w:hint="eastAsia" w:ascii="宋体" w:hAnsi="宋体" w:eastAsia="仿宋_GB2312" w:cs="仿宋_GB2312"/>
                <w:b w:val="0"/>
                <w:bCs/>
                <w:color w:val="000000"/>
                <w:spacing w:val="0"/>
                <w:kern w:val="0"/>
                <w:sz w:val="24"/>
                <w:szCs w:val="24"/>
                <w:u w:val="none"/>
              </w:rPr>
              <w:t>发挥</w:t>
            </w:r>
            <w:r>
              <w:rPr>
                <w:rFonts w:hint="eastAsia" w:ascii="宋体" w:hAnsi="宋体" w:eastAsia="仿宋_GB2312" w:cs="仿宋_GB2312"/>
                <w:b w:val="0"/>
                <w:bCs/>
                <w:color w:val="000000"/>
                <w:spacing w:val="0"/>
                <w:kern w:val="0"/>
                <w:sz w:val="24"/>
                <w:szCs w:val="24"/>
                <w:u w:val="none"/>
                <w:lang w:eastAsia="zh-CN"/>
              </w:rPr>
              <w:t>政府</w:t>
            </w:r>
            <w:r>
              <w:rPr>
                <w:rFonts w:hint="eastAsia" w:ascii="宋体" w:hAnsi="宋体" w:eastAsia="仿宋_GB2312" w:cs="仿宋_GB2312"/>
                <w:b w:val="0"/>
                <w:bCs/>
                <w:color w:val="000000"/>
                <w:spacing w:val="0"/>
                <w:kern w:val="0"/>
                <w:sz w:val="24"/>
                <w:szCs w:val="24"/>
                <w:u w:val="none"/>
              </w:rPr>
              <w:t>主导作用，建立多部门协作联动机制。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60分）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3.慢性病防控融入各部门政策规章制度，有烟草控制、降低有害饮酒、减盐、控油、控制体重、全民健身等慢性病危险因素干预、疾病管理相关的政策规章制度。</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抽查5个部门制定落实相关健康政策情况。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（1）凡制定并落实，每个部门得</w:t>
            </w:r>
            <w:r>
              <w:rPr>
                <w:rFonts w:hint="eastAsia" w:ascii="宋体" w:hAnsi="宋体" w:eastAsia="仿宋_GB2312" w:cs="仿宋_GB2312"/>
                <w:b w:val="0"/>
                <w:bCs/>
                <w:color w:val="000000"/>
                <w:spacing w:val="0"/>
                <w:kern w:val="0"/>
                <w:sz w:val="24"/>
                <w:szCs w:val="24"/>
                <w:u w:val="none"/>
                <w:lang w:val="en-US" w:eastAsia="zh-CN"/>
              </w:rPr>
              <w:t>3</w:t>
            </w:r>
            <w:r>
              <w:rPr>
                <w:rFonts w:hint="eastAsia" w:ascii="宋体" w:hAnsi="宋体" w:eastAsia="仿宋_GB2312" w:cs="仿宋_GB2312"/>
                <w:b w:val="0"/>
                <w:bCs/>
                <w:color w:val="000000"/>
                <w:spacing w:val="0"/>
                <w:kern w:val="0"/>
                <w:sz w:val="24"/>
                <w:szCs w:val="24"/>
                <w:u w:val="none"/>
              </w:rPr>
              <w:t>分，满分</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（2）制定但没有落实，每个部门得</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随机抽查5个部门年度工作计划的政策相关内容的体现和落实情况；抽查2个部门员工，简单问询对本部门该政策的知晓与落实情况</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所有成员单位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4.示范区建设领导小组建立工作督导制度，开展示范区建设的多部门联合督导。</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（1）每年组织2次由5个及以上部门参与的联合督导，每次得</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分；低于5个部门参与得</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（2）联合督导内容主要包括部门合作建立的信息沟通共享、激励问责、质量控制</w:t>
            </w:r>
            <w:r>
              <w:rPr>
                <w:rFonts w:hint="eastAsia" w:ascii="宋体" w:hAnsi="宋体" w:eastAsia="仿宋_GB2312" w:cs="仿宋_GB2312"/>
                <w:b w:val="0"/>
                <w:bCs/>
                <w:color w:val="000000"/>
                <w:spacing w:val="0"/>
                <w:kern w:val="0"/>
                <w:sz w:val="24"/>
                <w:szCs w:val="24"/>
                <w:u w:val="none"/>
                <w:lang w:eastAsia="zh-CN"/>
              </w:rPr>
              <w:t>（整改）</w:t>
            </w:r>
            <w:r>
              <w:rPr>
                <w:rFonts w:hint="eastAsia" w:ascii="宋体" w:hAnsi="宋体" w:eastAsia="仿宋_GB2312" w:cs="仿宋_GB2312"/>
                <w:b w:val="0"/>
                <w:bCs/>
                <w:color w:val="000000"/>
                <w:spacing w:val="0"/>
                <w:kern w:val="0"/>
                <w:sz w:val="24"/>
                <w:szCs w:val="24"/>
                <w:u w:val="none"/>
              </w:rPr>
              <w:t>等3个基本运行机制情况，每个机制分值为</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查阅资料。随机抽取1-2个参与合作部门的职能科室负责人，询问3项基本机制的落实情况</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sz w:val="24"/>
                <w:szCs w:val="24"/>
                <w:u w:val="none"/>
                <w:lang w:eastAsia="zh-CN"/>
              </w:rPr>
              <w:t>慢防办牵头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5"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（二）保障慢性病</w:t>
            </w:r>
            <w:r>
              <w:rPr>
                <w:rFonts w:hint="eastAsia" w:ascii="宋体" w:hAnsi="宋体" w:eastAsia="仿宋_GB2312" w:cs="仿宋_GB2312"/>
                <w:b w:val="0"/>
                <w:bCs/>
                <w:color w:val="000000"/>
                <w:spacing w:val="-6"/>
                <w:kern w:val="0"/>
                <w:sz w:val="24"/>
                <w:szCs w:val="24"/>
                <w:u w:val="none"/>
              </w:rPr>
              <w:t>防控经费。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40分）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1.慢性病防控工作经费纳入</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年度预算、决算管理。</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（1）慢性病防控工作经费纳入</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highlight w:val="none"/>
                <w:u w:val="none"/>
                <w:lang w:eastAsia="zh-CN"/>
                <w14:textFill>
                  <w14:solidFill>
                    <w14:schemeClr w14:val="tx1"/>
                  </w14:solidFill>
                </w14:textFill>
              </w:rPr>
              <w:t>持续性</w:t>
            </w:r>
            <w:r>
              <w:rPr>
                <w:rFonts w:hint="eastAsia" w:ascii="宋体" w:hAnsi="宋体" w:eastAsia="仿宋_GB2312" w:cs="仿宋_GB2312"/>
                <w:b w:val="0"/>
                <w:bCs/>
                <w:color w:val="000000" w:themeColor="text1"/>
                <w:spacing w:val="0"/>
                <w:kern w:val="0"/>
                <w:sz w:val="24"/>
                <w:szCs w:val="24"/>
                <w:highlight w:val="none"/>
                <w:u w:val="none"/>
                <w14:textFill>
                  <w14:solidFill>
                    <w14:schemeClr w14:val="tx1"/>
                  </w14:solidFill>
                </w14:textFill>
              </w:rPr>
              <w:t>预</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算、决算管理，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10万以上得10分。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（2）经费预算执行率100%，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spacing w:val="0"/>
                <w:sz w:val="24"/>
                <w:szCs w:val="24"/>
                <w:u w:val="none"/>
              </w:rPr>
              <w:t>财政</w:t>
            </w:r>
            <w:r>
              <w:rPr>
                <w:rFonts w:hint="eastAsia" w:ascii="宋体" w:hAnsi="宋体" w:eastAsia="仿宋_GB2312" w:cs="仿宋_GB2312"/>
                <w:b w:val="0"/>
                <w:bCs/>
                <w:spacing w:val="0"/>
                <w:sz w:val="24"/>
                <w:szCs w:val="24"/>
                <w:u w:val="none"/>
                <w:lang w:eastAsia="zh-CN"/>
              </w:rPr>
              <w:t>金融</w:t>
            </w:r>
            <w:r>
              <w:rPr>
                <w:rFonts w:hint="eastAsia" w:ascii="宋体" w:hAnsi="宋体" w:eastAsia="仿宋_GB2312" w:cs="仿宋_GB2312"/>
                <w:b w:val="0"/>
                <w:bCs/>
                <w:spacing w:val="0"/>
                <w:sz w:val="24"/>
                <w:szCs w:val="24"/>
                <w:u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按规划、计划提供示范区建设专项工作经费，专款专用。</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（1）提供示范区建设专项工作经费，</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50万及以上得10分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一票否决指标。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（2）慢性病防控经费专项管理，确保专款专用，</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4"/>
                <w:szCs w:val="24"/>
                <w:u w:val="none"/>
              </w:rPr>
            </w:pPr>
            <w:r>
              <w:rPr>
                <w:rFonts w:hint="eastAsia" w:ascii="宋体" w:hAnsi="宋体" w:eastAsia="仿宋_GB2312" w:cs="仿宋_GB2312"/>
                <w:b w:val="0"/>
                <w:bCs/>
                <w:spacing w:val="0"/>
                <w:sz w:val="24"/>
                <w:szCs w:val="24"/>
                <w:u w:val="none"/>
              </w:rPr>
              <w:t>财政</w:t>
            </w:r>
            <w:r>
              <w:rPr>
                <w:rFonts w:hint="eastAsia" w:ascii="宋体" w:hAnsi="宋体" w:eastAsia="仿宋_GB2312" w:cs="仿宋_GB2312"/>
                <w:b w:val="0"/>
                <w:bCs/>
                <w:spacing w:val="0"/>
                <w:sz w:val="24"/>
                <w:szCs w:val="24"/>
                <w:u w:val="none"/>
                <w:lang w:eastAsia="zh-CN"/>
              </w:rPr>
              <w:t>金融</w:t>
            </w:r>
            <w:r>
              <w:rPr>
                <w:rFonts w:hint="eastAsia" w:ascii="宋体" w:hAnsi="宋体" w:eastAsia="仿宋_GB2312" w:cs="仿宋_GB2312"/>
                <w:b w:val="0"/>
                <w:bCs/>
                <w:spacing w:val="0"/>
                <w:sz w:val="24"/>
                <w:szCs w:val="24"/>
                <w:u w:val="none"/>
              </w:rPr>
              <w:t>局</w:t>
            </w:r>
          </w:p>
          <w:p>
            <w:pPr>
              <w:pStyle w:val="11"/>
              <w:keepNext w:val="0"/>
              <w:keepLines w:val="0"/>
              <w:pageBreakBefore w:val="0"/>
              <w:widowControl w:val="0"/>
              <w:kinsoku/>
              <w:wordWrap/>
              <w:overflowPunct/>
              <w:topLinePunct w:val="0"/>
              <w:autoSpaceDE/>
              <w:autoSpaceDN/>
              <w:bidi w:val="0"/>
              <w:adjustRightInd/>
              <w:snapToGrid/>
              <w:spacing w:after="0" w:afterLines="0" w:line="300" w:lineRule="exact"/>
              <w:ind w:left="0" w:firstLine="0" w:firstLineChars="0"/>
              <w:jc w:val="center"/>
              <w:rPr>
                <w:rFonts w:hint="eastAsia" w:ascii="宋体" w:hAnsi="宋体" w:eastAsia="仿宋_GB2312" w:cs="仿宋_GB2312"/>
                <w:b w:val="0"/>
                <w:bCs/>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FF0000"/>
                <w:spacing w:val="0"/>
                <w:sz w:val="24"/>
                <w:szCs w:val="24"/>
                <w:u w:val="none"/>
                <w:lang w:eastAsia="zh-CN"/>
              </w:rPr>
            </w:pPr>
            <w:r>
              <w:rPr>
                <w:rFonts w:hint="eastAsia" w:ascii="宋体" w:hAnsi="宋体" w:eastAsia="仿宋_GB2312" w:cs="仿宋_GB2312"/>
                <w:b w:val="0"/>
                <w:bCs/>
                <w:color w:val="000000"/>
                <w:spacing w:val="0"/>
                <w:kern w:val="0"/>
                <w:sz w:val="24"/>
                <w:szCs w:val="24"/>
                <w:u w:val="none"/>
              </w:rPr>
              <w:t>3.保障疾控机构的慢性病防控工作经费。</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FF0000"/>
                <w:spacing w:val="0"/>
                <w:sz w:val="24"/>
                <w:szCs w:val="24"/>
                <w:u w:val="none"/>
              </w:rPr>
            </w:pPr>
            <w:r>
              <w:rPr>
                <w:rFonts w:hint="eastAsia" w:ascii="宋体" w:hAnsi="宋体" w:eastAsia="仿宋_GB2312" w:cs="仿宋_GB2312"/>
                <w:b w:val="0"/>
                <w:bCs/>
                <w:color w:val="000000"/>
                <w:spacing w:val="0"/>
                <w:kern w:val="0"/>
                <w:sz w:val="24"/>
                <w:szCs w:val="24"/>
                <w:u w:val="none"/>
              </w:rPr>
              <w:t>慢性病防控工作经费占疾控机构业务总经费的比例&gt;10%，</w:t>
            </w:r>
            <w:r>
              <w:rPr>
                <w:rFonts w:hint="eastAsia" w:ascii="宋体" w:hAnsi="宋体" w:eastAsia="仿宋_GB2312" w:cs="仿宋_GB2312"/>
                <w:b w:val="0"/>
                <w:bCs/>
                <w:color w:val="000000"/>
                <w:spacing w:val="0"/>
                <w:kern w:val="0"/>
                <w:sz w:val="24"/>
                <w:szCs w:val="24"/>
                <w:u w:val="none"/>
                <w:lang w:val="en-US" w:eastAsia="zh-CN"/>
              </w:rPr>
              <w:t>10</w:t>
            </w:r>
            <w:r>
              <w:rPr>
                <w:rFonts w:hint="eastAsia" w:ascii="宋体" w:hAnsi="宋体" w:eastAsia="仿宋_GB2312" w:cs="仿宋_GB2312"/>
                <w:b w:val="0"/>
                <w:bCs/>
                <w:color w:val="000000"/>
                <w:spacing w:val="0"/>
                <w:kern w:val="0"/>
                <w:sz w:val="24"/>
                <w:szCs w:val="24"/>
                <w:u w:val="none"/>
              </w:rPr>
              <w:t>分；10%，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分；10%以下不得分。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FF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FF0000"/>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spacing w:val="0"/>
                <w:sz w:val="24"/>
                <w:szCs w:val="24"/>
                <w:u w:val="none"/>
              </w:rPr>
              <w:t>财政</w:t>
            </w:r>
            <w:r>
              <w:rPr>
                <w:rFonts w:hint="eastAsia" w:ascii="宋体" w:hAnsi="宋体" w:eastAsia="仿宋_GB2312" w:cs="仿宋_GB2312"/>
                <w:b w:val="0"/>
                <w:bCs/>
                <w:spacing w:val="0"/>
                <w:sz w:val="24"/>
                <w:szCs w:val="24"/>
                <w:u w:val="none"/>
                <w:lang w:eastAsia="zh-CN"/>
              </w:rPr>
              <w:t>金融</w:t>
            </w:r>
            <w:r>
              <w:rPr>
                <w:rFonts w:hint="eastAsia" w:ascii="宋体" w:hAnsi="宋体" w:eastAsia="仿宋_GB2312" w:cs="仿宋_GB2312"/>
                <w:b w:val="0"/>
                <w:bCs/>
                <w:spacing w:val="0"/>
                <w:sz w:val="24"/>
                <w:szCs w:val="24"/>
                <w:u w:val="none"/>
              </w:rPr>
              <w:t>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FF0000"/>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lang w:eastAsia="zh-CN"/>
              </w:rPr>
            </w:pPr>
            <w:r>
              <w:rPr>
                <w:rFonts w:hint="eastAsia" w:ascii="宋体" w:hAnsi="宋体" w:eastAsia="仿宋_GB2312" w:cs="仿宋_GB2312"/>
                <w:b w:val="0"/>
                <w:bCs/>
                <w:color w:val="000000"/>
                <w:spacing w:val="0"/>
                <w:kern w:val="0"/>
                <w:sz w:val="24"/>
                <w:szCs w:val="24"/>
                <w:u w:val="none"/>
              </w:rPr>
              <w:t>一</w:t>
            </w:r>
            <w:r>
              <w:rPr>
                <w:sz w:val="30"/>
              </w:rPr>
              <mc:AlternateContent>
                <mc:Choice Requires="wps">
                  <w:drawing>
                    <wp:anchor distT="0" distB="0" distL="114300" distR="114300" simplePos="0" relativeHeight="251666432"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66432;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n9jYdsAAAAMAQAADwAAAAAAAAABACAAAAAi&#10;AAAAZHJzL2Rvd25yZXYueG1sUEsBAhQAFAAAAAgAh07iQEv2nLFAAgAAZw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21 —</w:t>
                            </w:r>
                          </w:p>
                        </w:txbxContent>
                      </v:textbox>
                    </v:shape>
                  </w:pict>
                </mc:Fallback>
              </mc:AlternateContent>
            </w:r>
            <w:r>
              <w:rPr>
                <w:rFonts w:hint="eastAsia" w:ascii="宋体" w:hAnsi="宋体" w:eastAsia="仿宋_GB2312" w:cs="仿宋_GB2312"/>
                <w:b w:val="0"/>
                <w:bCs/>
                <w:color w:val="000000"/>
                <w:spacing w:val="0"/>
                <w:kern w:val="0"/>
                <w:sz w:val="24"/>
                <w:szCs w:val="24"/>
                <w:u w:val="none"/>
              </w:rPr>
              <w:t>、政策</w:t>
            </w:r>
            <w:r>
              <w:rPr>
                <w:rFonts w:hint="eastAsia" w:ascii="宋体" w:hAnsi="宋体" w:eastAsia="仿宋_GB2312" w:cs="仿宋_GB2312"/>
                <w:b w:val="0"/>
                <w:bCs/>
                <w:color w:val="000000"/>
                <w:spacing w:val="0"/>
                <w:kern w:val="0"/>
                <w:sz w:val="24"/>
                <w:szCs w:val="24"/>
                <w:u w:val="none"/>
                <w:lang w:eastAsia="zh-CN"/>
              </w:rPr>
              <w:t>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160分）</w:t>
            </w:r>
          </w:p>
        </w:tc>
        <w:tc>
          <w:tcPr>
            <w:tcW w:w="1075" w:type="dxa"/>
            <w:vMerge w:val="restart"/>
            <w:tcBorders>
              <w:tl2br w:val="nil"/>
              <w:tr2bl w:val="nil"/>
            </w:tcBorders>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建立有效的绩效管理及评价机制。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30分）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1将示范区建设实施方案相关工作纳入各相关部门年度目标管理。</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（1）将示范区建设工作纳入各相关部门年度目标管理，纳入绩效考核目标工作，</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（2）抽查5个部门执行情况，发现</w:t>
            </w:r>
            <w:r>
              <w:rPr>
                <w:rFonts w:hint="eastAsia" w:ascii="宋体" w:hAnsi="宋体" w:eastAsia="仿宋_GB2312" w:cs="仿宋_GB2312"/>
                <w:b w:val="0"/>
                <w:bCs/>
                <w:color w:val="000000"/>
                <w:spacing w:val="0"/>
                <w:kern w:val="0"/>
                <w:sz w:val="24"/>
                <w:szCs w:val="24"/>
                <w:u w:val="none"/>
                <w:lang w:eastAsia="zh-CN"/>
              </w:rPr>
              <w:t>有</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个部门没纳入目标管理和绩效考核者得</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r>
              <w:rPr>
                <w:rFonts w:hint="eastAsia" w:ascii="宋体" w:hAnsi="宋体" w:eastAsia="仿宋_GB2312" w:cs="仿宋_GB2312"/>
                <w:b w:val="0"/>
                <w:bCs/>
                <w:color w:val="000000"/>
                <w:spacing w:val="0"/>
                <w:kern w:val="0"/>
                <w:sz w:val="24"/>
                <w:szCs w:val="24"/>
                <w:u w:val="none"/>
                <w:lang w:val="en-US" w:eastAsia="zh-CN"/>
              </w:rPr>
              <w:t>,2个及以上部门没有不得分</w:t>
            </w:r>
            <w:r>
              <w:rPr>
                <w:rFonts w:hint="eastAsia" w:ascii="宋体" w:hAnsi="宋体" w:eastAsia="仿宋_GB2312" w:cs="仿宋_GB2312"/>
                <w:b w:val="0"/>
                <w:bCs/>
                <w:color w:val="000000"/>
                <w:spacing w:val="0"/>
                <w:kern w:val="0"/>
                <w:sz w:val="24"/>
                <w:szCs w:val="24"/>
                <w:u w:val="none"/>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查阅相关部门的年度计划和年终评价的相关资料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rPr>
              <w:t>督</w:t>
            </w:r>
            <w:r>
              <w:rPr>
                <w:rFonts w:hint="eastAsia" w:ascii="宋体" w:hAnsi="宋体" w:eastAsia="仿宋_GB2312" w:cs="仿宋_GB2312"/>
                <w:b w:val="0"/>
                <w:bCs/>
                <w:color w:val="auto"/>
                <w:spacing w:val="0"/>
                <w:kern w:val="0"/>
                <w:sz w:val="24"/>
                <w:szCs w:val="24"/>
                <w:u w:val="none"/>
                <w:lang w:eastAsia="zh-CN"/>
              </w:rPr>
              <w:t>查</w:t>
            </w:r>
            <w:r>
              <w:rPr>
                <w:rFonts w:hint="eastAsia" w:ascii="宋体" w:hAnsi="宋体" w:eastAsia="仿宋_GB2312" w:cs="仿宋_GB2312"/>
                <w:b w:val="0"/>
                <w:bCs/>
                <w:color w:val="auto"/>
                <w:spacing w:val="0"/>
                <w:kern w:val="0"/>
                <w:sz w:val="24"/>
                <w:szCs w:val="24"/>
                <w:u w:val="none"/>
              </w:rPr>
              <w:t>局</w:t>
            </w:r>
            <w:r>
              <w:rPr>
                <w:rFonts w:hint="eastAsia" w:ascii="宋体" w:hAnsi="宋体" w:eastAsia="仿宋_GB2312" w:cs="仿宋_GB2312"/>
                <w:b w:val="0"/>
                <w:bCs/>
                <w:color w:val="auto"/>
                <w:spacing w:val="0"/>
                <w:kern w:val="0"/>
                <w:sz w:val="24"/>
                <w:szCs w:val="24"/>
                <w:u w:val="none"/>
                <w:lang w:eastAsia="zh-CN"/>
              </w:rPr>
              <w:t>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2.将示范区建设实施方案相关工作纳入各部门绩效考核，落实问责制。</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抽取4个相关部门职能科室，询问相关职责知晓与执行情况。部门履职合格的覆盖率达100%，</w:t>
            </w:r>
            <w:r>
              <w:rPr>
                <w:rFonts w:hint="eastAsia" w:ascii="宋体" w:hAnsi="宋体" w:eastAsia="仿宋_GB2312" w:cs="仿宋_GB2312"/>
                <w:b w:val="0"/>
                <w:bCs/>
                <w:color w:val="000000"/>
                <w:spacing w:val="0"/>
                <w:kern w:val="0"/>
                <w:sz w:val="24"/>
                <w:szCs w:val="24"/>
                <w:u w:val="none"/>
                <w:lang w:val="en-US" w:eastAsia="zh-CN"/>
              </w:rPr>
              <w:t>20</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现场询问</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所有成员单位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3.采用多种形式获取群众对慢性病综合防控的参与度和满意度。</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采用多种形式获取群众对辖区慢性病综合防控的参与度和满意度，并形成相关评价报告，5分。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val="en-US" w:eastAsia="zh-CN"/>
              </w:rPr>
              <w:t>现场询问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eastAsia="zh-CN"/>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（四）政府定期发布慢性病及社会影响因素状况报告。（</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30分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1.政府定期发布慢性病及社会因素状况报告。</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（1）政府定期发布慢性病及社会影响因素状况报告、老年健康状况报告，6分；其余0分。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（2）报告主要结果用于政府工作报告，4分；其余0分。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lang w:eastAsia="zh-CN"/>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市政府办公室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2.居民健康状况优于全国平均水平。</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（1）重大慢性病过早死亡率5年下降≥10%，10分；5%-10%，3分，5%以下不得分。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（2）心脑血管疾病标化死亡率降，到2025年下降15%（较2015年），5分；10%-15%，3分；10%以下不得分。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（3）70岁及以下人群慢性呼吸系统疾病标化死亡率降至9.0/10万及以下，5分；高于9.0/10万不得分。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w:t>
            </w:r>
            <w:r>
              <w:rPr>
                <w:sz w:val="30"/>
              </w:rPr>
              <mc:AlternateContent>
                <mc:Choice Requires="wps">
                  <w:drawing>
                    <wp:anchor distT="0" distB="0" distL="114300" distR="114300" simplePos="0" relativeHeight="251667456"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67456;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FAy8dsAAAAMAQAADwAAAAAAAAABACAAAAAi&#10;AAAAZHJzL2Rvd25yZXYueG1sUEsBAhQAFAAAAAgAh07iQPxbGylAAgAAZw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22 —</w:t>
                            </w:r>
                          </w:p>
                        </w:txbxContent>
                      </v:textbox>
                    </v:shape>
                  </w:pict>
                </mc:Fallback>
              </mc:AlternateContent>
            </w:r>
            <w:r>
              <w:rPr>
                <w:rFonts w:hint="eastAsia" w:ascii="宋体" w:hAnsi="宋体" w:eastAsia="仿宋_GB2312" w:cs="仿宋_GB2312"/>
                <w:b w:val="0"/>
                <w:bCs/>
                <w:color w:val="000000"/>
                <w:spacing w:val="0"/>
                <w:kern w:val="0"/>
                <w:sz w:val="24"/>
                <w:szCs w:val="24"/>
                <w:u w:val="none"/>
              </w:rPr>
              <w:t>、环境支持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115分）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（一）构建全方位健康支持性环境。</w: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40分）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w:t>
            </w:r>
            <w:r>
              <w:rPr>
                <w:rFonts w:hint="eastAsia" w:ascii="宋体" w:hAnsi="宋体" w:eastAsia="仿宋_GB2312" w:cs="仿宋_GB2312"/>
                <w:b w:val="0"/>
                <w:bCs/>
                <w:color w:val="000000"/>
                <w:spacing w:val="0"/>
                <w:kern w:val="0"/>
                <w:sz w:val="24"/>
                <w:szCs w:val="24"/>
                <w:u w:val="none"/>
                <w:lang w:eastAsia="zh-CN"/>
              </w:rPr>
              <w:t>按照国家标准</w:t>
            </w:r>
            <w:r>
              <w:rPr>
                <w:rFonts w:hint="eastAsia" w:ascii="宋体" w:hAnsi="宋体" w:eastAsia="仿宋_GB2312" w:cs="仿宋_GB2312"/>
                <w:b w:val="0"/>
                <w:bCs/>
                <w:color w:val="000000"/>
                <w:spacing w:val="0"/>
                <w:kern w:val="0"/>
                <w:sz w:val="24"/>
                <w:szCs w:val="24"/>
                <w:u w:val="none"/>
              </w:rPr>
              <w:t>开展健康社区、单位、学校、食堂、餐厅/酒店建设，数量逐年增加。</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（1）健康</w:t>
            </w:r>
            <w:r>
              <w:rPr>
                <w:rFonts w:hint="eastAsia" w:ascii="宋体" w:hAnsi="宋体" w:eastAsia="仿宋_GB2312" w:cs="仿宋_GB2312"/>
                <w:b w:val="0"/>
                <w:bCs/>
                <w:color w:val="000000"/>
                <w:spacing w:val="0"/>
                <w:kern w:val="0"/>
                <w:sz w:val="24"/>
                <w:szCs w:val="24"/>
                <w:u w:val="none"/>
                <w:lang w:eastAsia="zh-CN"/>
              </w:rPr>
              <w:t>村（居、社区）</w:t>
            </w:r>
            <w:r>
              <w:rPr>
                <w:rFonts w:hint="eastAsia" w:ascii="宋体" w:hAnsi="宋体" w:eastAsia="仿宋_GB2312" w:cs="仿宋_GB2312"/>
                <w:b w:val="0"/>
                <w:bCs/>
                <w:color w:val="000000"/>
                <w:spacing w:val="0"/>
                <w:kern w:val="0"/>
                <w:sz w:val="24"/>
                <w:szCs w:val="24"/>
                <w:u w:val="none"/>
              </w:rPr>
              <w:t>占</w:t>
            </w:r>
            <w:r>
              <w:rPr>
                <w:rFonts w:hint="eastAsia" w:ascii="宋体" w:hAnsi="宋体" w:eastAsia="仿宋_GB2312" w:cs="仿宋_GB2312"/>
                <w:b w:val="0"/>
                <w:bCs/>
                <w:color w:val="000000"/>
                <w:spacing w:val="0"/>
                <w:kern w:val="0"/>
                <w:sz w:val="24"/>
                <w:szCs w:val="24"/>
                <w:u w:val="none"/>
                <w:lang w:eastAsia="zh-CN"/>
              </w:rPr>
              <w:t>辖区村（居、社区）</w:t>
            </w:r>
            <w:r>
              <w:rPr>
                <w:rFonts w:hint="eastAsia" w:ascii="宋体" w:hAnsi="宋体" w:eastAsia="仿宋_GB2312" w:cs="仿宋_GB2312"/>
                <w:b w:val="0"/>
                <w:bCs/>
                <w:color w:val="000000"/>
                <w:spacing w:val="0"/>
                <w:kern w:val="0"/>
                <w:sz w:val="24"/>
                <w:szCs w:val="24"/>
                <w:u w:val="none"/>
              </w:rPr>
              <w:t>总数</w: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rPr>
              <w:t>30%，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分；20-30%，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分；20%以下不得分。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（2）健康单位、学校、食堂、餐厅/酒店每类不少于5个，每类</w:t>
            </w:r>
            <w:r>
              <w:rPr>
                <w:rFonts w:hint="eastAsia" w:ascii="宋体" w:hAnsi="宋体" w:eastAsia="仿宋_GB2312" w:cs="仿宋_GB2312"/>
                <w:b w:val="0"/>
                <w:bCs/>
                <w:color w:val="000000"/>
                <w:spacing w:val="0"/>
                <w:kern w:val="0"/>
                <w:sz w:val="24"/>
                <w:szCs w:val="24"/>
                <w:u w:val="none"/>
                <w:lang w:val="en-US" w:eastAsia="zh-CN"/>
              </w:rPr>
              <w:t>3</w:t>
            </w:r>
            <w:r>
              <w:rPr>
                <w:rFonts w:hint="eastAsia" w:ascii="宋体" w:hAnsi="宋体" w:eastAsia="仿宋_GB2312" w:cs="仿宋_GB2312"/>
                <w:b w:val="0"/>
                <w:bCs/>
                <w:color w:val="000000"/>
                <w:spacing w:val="0"/>
                <w:kern w:val="0"/>
                <w:sz w:val="24"/>
                <w:szCs w:val="24"/>
                <w:u w:val="none"/>
              </w:rPr>
              <w:t>分；每少1个扣</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（3）现场</w:t>
            </w:r>
            <w:r>
              <w:rPr>
                <w:rFonts w:hint="eastAsia" w:ascii="宋体" w:hAnsi="宋体" w:eastAsia="仿宋_GB2312" w:cs="仿宋_GB2312"/>
                <w:b w:val="0"/>
                <w:bCs/>
                <w:color w:val="000000"/>
                <w:spacing w:val="0"/>
                <w:kern w:val="0"/>
                <w:sz w:val="24"/>
                <w:szCs w:val="24"/>
                <w:u w:val="none"/>
                <w:lang w:eastAsia="zh-CN"/>
              </w:rPr>
              <w:t>调研</w:t>
            </w:r>
            <w:r>
              <w:rPr>
                <w:rFonts w:hint="eastAsia" w:ascii="宋体" w:hAnsi="宋体" w:eastAsia="仿宋_GB2312" w:cs="仿宋_GB2312"/>
                <w:b w:val="0"/>
                <w:bCs/>
                <w:color w:val="000000"/>
                <w:spacing w:val="0"/>
                <w:kern w:val="0"/>
                <w:sz w:val="24"/>
                <w:szCs w:val="24"/>
                <w:u w:val="none"/>
              </w:rPr>
              <w:t>发现每类中有1个不达标，该类不得分。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复审：健康</w:t>
            </w:r>
            <w:r>
              <w:rPr>
                <w:rFonts w:hint="eastAsia" w:ascii="宋体" w:hAnsi="宋体" w:eastAsia="仿宋_GB2312" w:cs="仿宋_GB2312"/>
                <w:b w:val="0"/>
                <w:bCs/>
                <w:color w:val="000000"/>
                <w:spacing w:val="0"/>
                <w:kern w:val="0"/>
                <w:sz w:val="24"/>
                <w:szCs w:val="24"/>
                <w:u w:val="none"/>
                <w:lang w:eastAsia="zh-CN"/>
              </w:rPr>
              <w:t>村（居、社区）</w:t>
            </w:r>
            <w:r>
              <w:rPr>
                <w:rFonts w:hint="eastAsia" w:ascii="宋体" w:hAnsi="宋体" w:eastAsia="仿宋_GB2312" w:cs="仿宋_GB2312"/>
                <w:b w:val="0"/>
                <w:bCs/>
                <w:color w:val="000000"/>
                <w:spacing w:val="0"/>
                <w:kern w:val="0"/>
                <w:sz w:val="24"/>
                <w:szCs w:val="24"/>
                <w:u w:val="none"/>
              </w:rPr>
              <w:t>覆盖率逐年增加5%或达到40%以上，</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分。健康单位、学校、食堂</w: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rPr>
              <w:t>餐厅/酒店每年增加2个或每类达到10个</w:t>
            </w:r>
            <w:r>
              <w:rPr>
                <w:rFonts w:hint="eastAsia" w:ascii="宋体" w:hAnsi="宋体" w:eastAsia="仿宋_GB2312" w:cs="仿宋_GB2312"/>
                <w:b w:val="0"/>
                <w:bCs/>
                <w:color w:val="000000"/>
                <w:spacing w:val="0"/>
                <w:kern w:val="0"/>
                <w:sz w:val="24"/>
                <w:szCs w:val="24"/>
                <w:u w:val="none"/>
                <w:lang w:eastAsia="zh-CN"/>
              </w:rPr>
              <w:t>及</w:t>
            </w:r>
            <w:r>
              <w:rPr>
                <w:rFonts w:hint="eastAsia" w:ascii="宋体" w:hAnsi="宋体" w:eastAsia="仿宋_GB2312" w:cs="仿宋_GB2312"/>
                <w:b w:val="0"/>
                <w:bCs/>
                <w:color w:val="000000"/>
                <w:spacing w:val="0"/>
                <w:kern w:val="0"/>
                <w:sz w:val="24"/>
                <w:szCs w:val="24"/>
                <w:u w:val="none"/>
              </w:rPr>
              <w:t>以上，每类</w:t>
            </w:r>
            <w:r>
              <w:rPr>
                <w:rFonts w:hint="eastAsia" w:ascii="宋体" w:hAnsi="宋体" w:eastAsia="仿宋_GB2312" w:cs="仿宋_GB2312"/>
                <w:b w:val="0"/>
                <w:bCs/>
                <w:color w:val="000000"/>
                <w:spacing w:val="0"/>
                <w:kern w:val="0"/>
                <w:sz w:val="24"/>
                <w:szCs w:val="24"/>
                <w:u w:val="none"/>
                <w:lang w:val="en-US" w:eastAsia="zh-CN"/>
              </w:rPr>
              <w:t>3</w:t>
            </w:r>
            <w:r>
              <w:rPr>
                <w:rFonts w:hint="eastAsia" w:ascii="宋体" w:hAnsi="宋体" w:eastAsia="仿宋_GB2312" w:cs="仿宋_GB2312"/>
                <w:b w:val="0"/>
                <w:bCs/>
                <w:color w:val="000000"/>
                <w:spacing w:val="0"/>
                <w:kern w:val="0"/>
                <w:sz w:val="24"/>
                <w:szCs w:val="24"/>
                <w:u w:val="none"/>
              </w:rPr>
              <w:t>分，每年增加未达到要求者该类不得分。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现场评估</w:t>
            </w:r>
          </w:p>
        </w:tc>
        <w:tc>
          <w:tcPr>
            <w:tcW w:w="1906" w:type="dxa"/>
            <w:tcBorders>
              <w:tl2br w:val="nil"/>
              <w:tr2bl w:val="nil"/>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各镇人民政府、街道办事处</w:t>
            </w:r>
          </w:p>
          <w:p>
            <w:pPr>
              <w:keepNext w:val="0"/>
              <w:keepLines w:val="0"/>
              <w:pageBreakBefore w:val="0"/>
              <w:widowControl w:val="0"/>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市直机关牵头健康单位建设；教育体育局牵头健康学校建设；市场监督管理局牵头健康食堂、餐厅</w:t>
            </w:r>
            <w:r>
              <w:rPr>
                <w:rFonts w:hint="eastAsia" w:ascii="宋体" w:hAnsi="宋体" w:eastAsia="仿宋_GB2312" w:cs="仿宋_GB2312"/>
                <w:b w:val="0"/>
                <w:bCs/>
                <w:color w:val="auto"/>
                <w:spacing w:val="0"/>
                <w:sz w:val="24"/>
                <w:szCs w:val="24"/>
                <w:u w:val="none"/>
                <w:lang w:val="en-US" w:eastAsia="zh-CN"/>
              </w:rPr>
              <w:t>/酒店</w:t>
            </w:r>
            <w:r>
              <w:rPr>
                <w:rFonts w:hint="eastAsia" w:ascii="宋体" w:hAnsi="宋体" w:eastAsia="仿宋_GB2312" w:cs="仿宋_GB2312"/>
                <w:b w:val="0"/>
                <w:bCs/>
                <w:color w:val="auto"/>
                <w:spacing w:val="0"/>
                <w:sz w:val="24"/>
                <w:szCs w:val="24"/>
                <w:u w:val="none"/>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w:t>
            </w:r>
            <w:r>
              <w:rPr>
                <w:rFonts w:hint="eastAsia" w:ascii="宋体" w:hAnsi="宋体" w:eastAsia="仿宋_GB2312" w:cs="仿宋_GB2312"/>
                <w:b w:val="0"/>
                <w:bCs/>
                <w:color w:val="000000"/>
                <w:spacing w:val="0"/>
                <w:kern w:val="0"/>
                <w:sz w:val="24"/>
                <w:szCs w:val="24"/>
                <w:u w:val="none"/>
                <w:lang w:eastAsia="zh-CN"/>
              </w:rPr>
              <w:t>按照国家标准</w:t>
            </w:r>
            <w:r>
              <w:rPr>
                <w:rFonts w:hint="eastAsia" w:ascii="宋体" w:hAnsi="宋体" w:eastAsia="仿宋_GB2312" w:cs="仿宋_GB2312"/>
                <w:b w:val="0"/>
                <w:bCs/>
                <w:color w:val="000000"/>
                <w:spacing w:val="0"/>
                <w:kern w:val="0"/>
                <w:sz w:val="24"/>
                <w:szCs w:val="24"/>
                <w:u w:val="none"/>
              </w:rPr>
              <w:t>开展健康主题公园、步道、小屋、健康街</w:t>
            </w:r>
            <w:r>
              <w:rPr>
                <w:rFonts w:hint="eastAsia" w:ascii="宋体" w:hAnsi="宋体" w:eastAsia="仿宋_GB2312" w:cs="仿宋_GB2312"/>
                <w:b w:val="0"/>
                <w:bCs/>
                <w:color w:val="000000"/>
                <w:spacing w:val="0"/>
                <w:kern w:val="0"/>
                <w:sz w:val="24"/>
                <w:szCs w:val="24"/>
                <w:u w:val="none"/>
                <w:lang w:eastAsia="zh-CN"/>
              </w:rPr>
              <w:t>区</w:t>
            </w:r>
            <w:r>
              <w:rPr>
                <w:rFonts w:hint="eastAsia" w:ascii="宋体" w:hAnsi="宋体" w:eastAsia="仿宋_GB2312" w:cs="仿宋_GB2312"/>
                <w:b w:val="0"/>
                <w:bCs/>
                <w:color w:val="000000"/>
                <w:spacing w:val="0"/>
                <w:kern w:val="0"/>
                <w:sz w:val="24"/>
                <w:szCs w:val="24"/>
                <w:u w:val="none"/>
              </w:rPr>
              <w:t>等健康支持性环境建设，数量逐年增加。</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（1）健康主题公园、步道、小屋</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街</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区、超市</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等，每建设1类，</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分，满分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（2）现场</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调研</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发现1个不达标，该类不得分。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复审：健康步道、小屋等数量逐年有增加或每类建设数量达到3个，每类</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分，满分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分，未达到要求者该类不得分。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spacing w:val="0"/>
                <w:sz w:val="24"/>
                <w:szCs w:val="24"/>
                <w:u w:val="none"/>
              </w:rPr>
              <w:t>住房和城乡建设</w:t>
            </w:r>
            <w:r>
              <w:rPr>
                <w:rFonts w:hint="eastAsia" w:ascii="宋体" w:hAnsi="宋体" w:eastAsia="仿宋_GB2312" w:cs="仿宋_GB2312"/>
                <w:b w:val="0"/>
                <w:bCs/>
                <w:spacing w:val="0"/>
                <w:sz w:val="24"/>
                <w:szCs w:val="24"/>
                <w:u w:val="none"/>
                <w:lang w:eastAsia="zh-CN"/>
              </w:rPr>
              <w:t>局</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牵头健康世纪广场主题公园、南蟒河主题公园建设；各镇、街道牵头本辖区的健康步道建设；有健康小屋的单位各负其责；市场监督管理局牵头健康街区建设；发展改革和统计局牵头健康超市建设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spacing w:val="0"/>
                <w:kern w:val="0"/>
                <w:sz w:val="24"/>
                <w:szCs w:val="24"/>
                <w:u w:val="none"/>
              </w:rPr>
            </w:pPr>
            <w:r>
              <w:rPr>
                <w:sz w:val="30"/>
              </w:rPr>
              <mc:AlternateContent>
                <mc:Choice Requires="wps">
                  <w:drawing>
                    <wp:anchor distT="0" distB="0" distL="114300" distR="114300" simplePos="0" relativeHeight="251668480"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68480;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n9jYdsAAAAMAQAADwAAAAAAAAABACAAAAAi&#10;AAAAZHJzL2Rvd25yZXYueG1sUEsBAhQAFAAAAAgAh07iQJzBXv9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23 —</w:t>
                            </w:r>
                          </w:p>
                        </w:txbxContent>
                      </v:textbox>
                    </v:shape>
                  </w:pict>
                </mc:Fallback>
              </mc:AlternateContent>
            </w:r>
            <w:r>
              <w:rPr>
                <w:rFonts w:hint="eastAsia" w:ascii="宋体" w:hAnsi="宋体" w:eastAsia="仿宋_GB2312" w:cs="仿宋_GB2312"/>
                <w:b w:val="0"/>
                <w:bCs/>
                <w:color w:val="000000"/>
                <w:spacing w:val="0"/>
                <w:kern w:val="0"/>
                <w:sz w:val="24"/>
                <w:szCs w:val="24"/>
                <w:u w:val="none"/>
              </w:rPr>
              <w:t>二、环境支持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115分）</w:t>
            </w:r>
          </w:p>
        </w:tc>
        <w:tc>
          <w:tcPr>
            <w:tcW w:w="107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（二）</w:t>
            </w:r>
            <w:r>
              <w:rPr>
                <w:rFonts w:hint="eastAsia" w:ascii="宋体" w:hAnsi="宋体" w:eastAsia="仿宋_GB2312" w:cs="仿宋_GB2312"/>
                <w:b w:val="0"/>
                <w:bCs/>
                <w:color w:val="000000"/>
                <w:spacing w:val="0"/>
                <w:kern w:val="0"/>
                <w:sz w:val="24"/>
                <w:szCs w:val="24"/>
                <w:u w:val="none"/>
              </w:rPr>
              <w:t>为群众提供方便可及的自助式健康检测服务。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w:t>
            </w:r>
            <w:r>
              <w:rPr>
                <w:rFonts w:hint="eastAsia" w:ascii="宋体" w:hAnsi="宋体" w:eastAsia="仿宋_GB2312" w:cs="仿宋_GB2312"/>
                <w:b w:val="0"/>
                <w:bCs/>
                <w:color w:val="000000"/>
                <w:spacing w:val="0"/>
                <w:kern w:val="0"/>
                <w:sz w:val="24"/>
                <w:szCs w:val="24"/>
                <w:u w:val="none"/>
              </w:rPr>
              <w:t>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top"/>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社区卫生服务中心和镇卫生院设置自助式健康检测点，并提供个体化健康指导。</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（1）设置健康检测点的机构覆盖率</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达</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其他</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检测结果进入健康档案，实现信息利用。5分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提供个性化健康指导的机构比例</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50%，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-50%，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分；30%以下不得分。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（三）开展全民健身运动，普及公共体育设施，提高经常参加体育锻炼</w:t>
            </w:r>
            <w:r>
              <w:rPr>
                <w:rFonts w:hint="eastAsia" w:ascii="宋体" w:hAnsi="宋体" w:eastAsia="仿宋_GB2312" w:cs="仿宋_GB2312"/>
                <w:b w:val="0"/>
                <w:bCs/>
                <w:color w:val="000000"/>
                <w:spacing w:val="-6"/>
                <w:kern w:val="0"/>
                <w:sz w:val="24"/>
                <w:szCs w:val="24"/>
                <w:u w:val="none"/>
              </w:rPr>
              <w:t>人口比例。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35分）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w:t>
            </w:r>
            <w:r>
              <w:rPr>
                <w:rFonts w:hint="eastAsia" w:ascii="宋体" w:hAnsi="宋体" w:eastAsia="仿宋_GB2312" w:cs="仿宋_GB2312"/>
                <w:b w:val="0"/>
                <w:bCs/>
                <w:color w:val="000000"/>
                <w:spacing w:val="0"/>
                <w:kern w:val="0"/>
                <w:sz w:val="24"/>
                <w:szCs w:val="24"/>
                <w:u w:val="none"/>
                <w:lang w:eastAsia="zh-CN"/>
              </w:rPr>
              <w:t>村（居、社区）</w:t>
            </w:r>
            <w:r>
              <w:rPr>
                <w:rFonts w:hint="eastAsia" w:ascii="宋体" w:hAnsi="宋体" w:eastAsia="仿宋_GB2312" w:cs="仿宋_GB2312"/>
                <w:b w:val="0"/>
                <w:bCs/>
                <w:color w:val="000000"/>
                <w:spacing w:val="0"/>
                <w:kern w:val="0"/>
                <w:sz w:val="24"/>
                <w:szCs w:val="24"/>
                <w:u w:val="none"/>
              </w:rPr>
              <w:t>建设15分钟健身圈，居民健身设施完好，提高人均体育场地面积。</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spacing w:val="0"/>
                <w:kern w:val="0"/>
                <w:sz w:val="24"/>
                <w:szCs w:val="24"/>
                <w:u w:val="none"/>
                <w:lang w:val="en-US" w:eastAsia="zh-CN" w:bidi="ar"/>
              </w:rPr>
            </w:pPr>
            <w:r>
              <w:rPr>
                <w:rFonts w:hint="eastAsia" w:ascii="宋体" w:hAnsi="宋体" w:eastAsia="仿宋_GB2312" w:cs="仿宋_GB2312"/>
                <w:b w:val="0"/>
                <w:bCs/>
                <w:spacing w:val="0"/>
                <w:kern w:val="0"/>
                <w:sz w:val="24"/>
                <w:szCs w:val="24"/>
                <w:u w:val="none"/>
                <w:lang w:val="en-US" w:eastAsia="zh-CN" w:bidi="ar"/>
              </w:rPr>
              <w:t>（1）</w:t>
            </w:r>
            <w:r>
              <w:rPr>
                <w:rFonts w:hint="eastAsia" w:ascii="宋体" w:hAnsi="宋体" w:eastAsia="仿宋_GB2312" w:cs="仿宋_GB2312"/>
                <w:b w:val="0"/>
                <w:bCs/>
                <w:color w:val="000000"/>
                <w:spacing w:val="0"/>
                <w:kern w:val="0"/>
                <w:sz w:val="24"/>
                <w:szCs w:val="24"/>
                <w:u w:val="none"/>
                <w:lang w:eastAsia="zh-CN"/>
              </w:rPr>
              <w:t>村（居、社区）</w:t>
            </w:r>
            <w:r>
              <w:rPr>
                <w:rFonts w:hint="eastAsia" w:ascii="宋体" w:hAnsi="宋体" w:eastAsia="仿宋_GB2312" w:cs="仿宋_GB2312"/>
                <w:b w:val="0"/>
                <w:bCs/>
                <w:spacing w:val="0"/>
                <w:kern w:val="0"/>
                <w:sz w:val="24"/>
                <w:szCs w:val="24"/>
                <w:u w:val="none"/>
                <w:lang w:val="en-US" w:eastAsia="zh-CN" w:bidi="ar"/>
              </w:rPr>
              <w:t>15分钟健身圈/农村行政村体育设施覆盖率达到100%，2分；其余0分。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spacing w:val="0"/>
                <w:kern w:val="0"/>
                <w:sz w:val="24"/>
                <w:szCs w:val="24"/>
                <w:u w:val="none"/>
                <w:lang w:val="en-US" w:eastAsia="zh-CN" w:bidi="ar"/>
              </w:rPr>
            </w:pPr>
            <w:r>
              <w:rPr>
                <w:rFonts w:hint="eastAsia" w:ascii="宋体" w:hAnsi="宋体" w:eastAsia="仿宋_GB2312" w:cs="仿宋_GB2312"/>
                <w:b w:val="0"/>
                <w:bCs/>
                <w:spacing w:val="0"/>
                <w:kern w:val="0"/>
                <w:sz w:val="24"/>
                <w:szCs w:val="24"/>
                <w:u w:val="none"/>
                <w:lang w:val="en-US" w:eastAsia="zh-CN" w:bidi="ar"/>
              </w:rPr>
              <w:t>（2）设备完好100%，2分；其余0分。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spacing w:val="0"/>
                <w:kern w:val="0"/>
                <w:sz w:val="24"/>
                <w:szCs w:val="24"/>
                <w:u w:val="none"/>
                <w:lang w:val="en-US" w:eastAsia="zh-CN" w:bidi="ar"/>
              </w:rPr>
              <w:t>（3）人均体育场地面积达2平米，2分；其余0分。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教育体育</w:t>
            </w:r>
            <w:r>
              <w:rPr>
                <w:rFonts w:hint="eastAsia" w:ascii="宋体" w:hAnsi="宋体" w:eastAsia="仿宋_GB2312" w:cs="仿宋_GB2312"/>
                <w:b w:val="0"/>
                <w:bCs/>
                <w:color w:val="auto"/>
                <w:spacing w:val="0"/>
                <w:kern w:val="0"/>
                <w:sz w:val="24"/>
                <w:szCs w:val="24"/>
                <w:u w:val="none"/>
              </w:rPr>
              <w:t>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各镇人民政府、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2.公共体育场地、有条件的企事业、学校的体育场地免费或低收费向社区居民开放。</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（1）公共体育场地、设施免费或低收费开放比例100%，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分；其余0分。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（2）有条件的单位免费或低收费开放比例≥30%，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分；30%以下不得分。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现场查看</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lang w:eastAsia="zh-CN"/>
              </w:rPr>
              <w:t>教育体育</w:t>
            </w:r>
            <w:r>
              <w:rPr>
                <w:rFonts w:hint="eastAsia" w:ascii="宋体" w:hAnsi="宋体" w:eastAsia="仿宋_GB2312" w:cs="仿宋_GB2312"/>
                <w:b w:val="0"/>
                <w:bCs/>
                <w:color w:val="auto"/>
                <w:spacing w:val="0"/>
                <w:kern w:val="0"/>
                <w:sz w:val="24"/>
                <w:szCs w:val="24"/>
                <w:u w:val="none"/>
              </w:rPr>
              <w:t>局牵头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6"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3.机关、企事业单位开展工间健身活动，组织符合单位特点的健身和竞赛活动。</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（1）开展工间健身活动单位覆盖率≥80%，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（2）每年机关、企事业单位组织开展至少1次健身竞赛活动，</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分；未开展不得分。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总工会牵头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各</w:t>
            </w:r>
            <w:r>
              <w:rPr>
                <w:rFonts w:hint="eastAsia" w:ascii="宋体" w:hAnsi="宋体" w:eastAsia="仿宋_GB2312" w:cs="仿宋_GB2312"/>
                <w:b w:val="0"/>
                <w:bCs/>
                <w:color w:val="auto"/>
                <w:spacing w:val="0"/>
                <w:kern w:val="0"/>
                <w:sz w:val="24"/>
                <w:szCs w:val="24"/>
                <w:u w:val="none"/>
              </w:rPr>
              <w:t>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w:t>
            </w:r>
            <w:r>
              <w:rPr>
                <w:sz w:val="30"/>
              </w:rPr>
              <mc:AlternateContent>
                <mc:Choice Requires="wps">
                  <w:drawing>
                    <wp:anchor distT="0" distB="0" distL="114300" distR="114300" simplePos="0" relativeHeight="251669504"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69504;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IUDLx2wAAAAwBAAAPAAAAAAAAAAEAIAAAACIA&#10;AABkcnMvZG93bnJldi54bWxQSwECFAAUAAAACACHTuJALPCwfz8CAABpBAAADgAAAAAAAAABACAA&#10;AAAqAQAAZHJzL2Uyb0RvYy54bWxQSwUGAAAAAAYABgBZAQAA2w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24 —</w:t>
                            </w:r>
                          </w:p>
                        </w:txbxContent>
                      </v:textbox>
                    </v:shape>
                  </w:pict>
                </mc:Fallback>
              </mc:AlternateContent>
            </w:r>
            <w:r>
              <w:rPr>
                <w:rFonts w:hint="eastAsia" w:ascii="宋体" w:hAnsi="宋体" w:eastAsia="仿宋_GB2312" w:cs="仿宋_GB2312"/>
                <w:b w:val="0"/>
                <w:bCs/>
                <w:color w:val="000000"/>
                <w:spacing w:val="0"/>
                <w:kern w:val="0"/>
                <w:sz w:val="24"/>
                <w:szCs w:val="24"/>
                <w:u w:val="none"/>
              </w:rPr>
              <w:t>、环境支持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115分）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eastAsia="zh-CN"/>
              </w:rPr>
              <w:t>三</w:t>
            </w:r>
            <w:r>
              <w:rPr>
                <w:rFonts w:hint="eastAsia" w:ascii="宋体" w:hAnsi="宋体" w:eastAsia="仿宋_GB2312" w:cs="仿宋_GB2312"/>
                <w:b w:val="0"/>
                <w:bCs/>
                <w:color w:val="000000"/>
                <w:spacing w:val="0"/>
                <w:kern w:val="0"/>
                <w:sz w:val="24"/>
                <w:szCs w:val="24"/>
                <w:u w:val="none"/>
              </w:rPr>
              <w:t>）开展全民健身运动，普及公共体育设施，提高经常参加体育锻炼</w:t>
            </w:r>
            <w:r>
              <w:rPr>
                <w:rFonts w:hint="eastAsia" w:ascii="宋体" w:hAnsi="宋体" w:eastAsia="仿宋_GB2312" w:cs="仿宋_GB2312"/>
                <w:b w:val="0"/>
                <w:bCs/>
                <w:color w:val="000000"/>
                <w:spacing w:val="-6"/>
                <w:kern w:val="0"/>
                <w:sz w:val="24"/>
                <w:szCs w:val="24"/>
                <w:u w:val="none"/>
              </w:rPr>
              <w:t>人口比例。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35分）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4.实施青少年体育活动促进计划。</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（1）中小学生每天校内体育活动时间不少于1小时的比例达到100%，5分；其余0分。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lang w:val="en-US"/>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（2）国家学生体质健康标准达标优良率（%）≥50%，5分；其余0分。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教育体育</w:t>
            </w:r>
            <w:r>
              <w:rPr>
                <w:rFonts w:hint="eastAsia" w:ascii="宋体" w:hAnsi="宋体" w:eastAsia="仿宋_GB2312" w:cs="仿宋_GB2312"/>
                <w:b w:val="0"/>
                <w:bCs/>
                <w:color w:val="auto"/>
                <w:spacing w:val="0"/>
                <w:kern w:val="0"/>
                <w:sz w:val="24"/>
                <w:szCs w:val="24"/>
                <w:u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5.提高经常参加体育锻炼人口比例。</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经常参加体育锻炼人口比例≥40%,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分；35-40%，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分；35%以下不得分。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教育体育</w:t>
            </w:r>
            <w:r>
              <w:rPr>
                <w:rFonts w:hint="eastAsia" w:ascii="宋体" w:hAnsi="宋体" w:eastAsia="仿宋_GB2312" w:cs="仿宋_GB2312"/>
                <w:b w:val="0"/>
                <w:bCs/>
                <w:color w:val="auto"/>
                <w:spacing w:val="0"/>
                <w:kern w:val="0"/>
                <w:sz w:val="24"/>
                <w:szCs w:val="24"/>
                <w:u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（四）开展烟草控制，降低人群吸烟率。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25分）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1.室内公共场所、工作场所和公共交通工具设置禁止吸烟警语和标识。</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100%的室内公共场所和工作场所设置禁止吸烟警语和标识，</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分；95%-100%,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分；95%以下不得分。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现场随机抽查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kern w:val="0"/>
                <w:sz w:val="24"/>
                <w:szCs w:val="24"/>
                <w:u w:val="none"/>
                <w:lang w:eastAsia="zh-CN"/>
              </w:rPr>
            </w:pPr>
            <w:r>
              <w:rPr>
                <w:rFonts w:hint="eastAsia" w:ascii="宋体" w:hAnsi="宋体" w:eastAsia="仿宋_GB2312" w:cs="仿宋_GB2312"/>
                <w:b w:val="0"/>
                <w:bCs/>
                <w:spacing w:val="0"/>
                <w:kern w:val="0"/>
                <w:sz w:val="24"/>
                <w:szCs w:val="24"/>
                <w:u w:val="none"/>
                <w:lang w:eastAsia="zh-CN"/>
              </w:rPr>
              <w:t>爱国卫生运动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6"/>
                <w:kern w:val="0"/>
                <w:sz w:val="24"/>
                <w:szCs w:val="24"/>
                <w:u w:val="none"/>
              </w:rPr>
            </w:pPr>
            <w:r>
              <w:rPr>
                <w:rFonts w:hint="eastAsia" w:ascii="宋体" w:hAnsi="宋体" w:eastAsia="仿宋_GB2312" w:cs="仿宋_GB2312"/>
                <w:b w:val="0"/>
                <w:bCs/>
                <w:spacing w:val="-6"/>
                <w:kern w:val="0"/>
                <w:sz w:val="24"/>
                <w:szCs w:val="24"/>
                <w:u w:val="none"/>
                <w:lang w:eastAsia="zh-CN"/>
              </w:rPr>
              <w:t>委员会办公室</w:t>
            </w:r>
            <w:r>
              <w:rPr>
                <w:rFonts w:hint="eastAsia" w:ascii="宋体" w:hAnsi="宋体" w:eastAsia="仿宋_GB2312" w:cs="仿宋_GB2312"/>
                <w:b w:val="0"/>
                <w:bCs/>
                <w:color w:val="auto"/>
                <w:spacing w:val="-6"/>
                <w:kern w:val="0"/>
                <w:sz w:val="24"/>
                <w:szCs w:val="24"/>
                <w:u w:val="none"/>
              </w:rPr>
              <w:t>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2.禁止烟草广告。</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辖区未发现烟草广告，</w:t>
            </w:r>
            <w:r>
              <w:rPr>
                <w:rFonts w:hint="eastAsia" w:ascii="宋体" w:hAnsi="宋体" w:eastAsia="仿宋_GB2312" w:cs="仿宋_GB2312"/>
                <w:b w:val="0"/>
                <w:bCs/>
                <w:color w:val="000000"/>
                <w:spacing w:val="0"/>
                <w:kern w:val="0"/>
                <w:sz w:val="24"/>
                <w:szCs w:val="24"/>
                <w:u w:val="none"/>
                <w:lang w:val="en-US" w:eastAsia="zh-CN"/>
              </w:rPr>
              <w:t>3</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3</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3.建设无烟党政机关、无烟医疗卫生计生机构、无烟学校。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（1）覆盖率均达100%，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分；低于100%不得分。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lang w:val="en-US" w:eastAsia="zh-CN"/>
              </w:rPr>
            </w:pPr>
            <w:r>
              <w:rPr>
                <w:rFonts w:hint="eastAsia" w:ascii="宋体" w:hAnsi="宋体" w:eastAsia="仿宋_GB2312" w:cs="仿宋_GB2312"/>
                <w:b w:val="0"/>
                <w:bCs/>
                <w:color w:val="000000"/>
                <w:spacing w:val="0"/>
                <w:kern w:val="0"/>
                <w:sz w:val="24"/>
                <w:szCs w:val="24"/>
                <w:u w:val="none"/>
              </w:rPr>
              <w:t>（2）抽查发现1个单位不合格，不得分。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0"/>
                <w:kern w:val="0"/>
                <w:sz w:val="24"/>
                <w:szCs w:val="24"/>
                <w:u w:val="none"/>
                <w:lang w:eastAsia="zh-CN"/>
              </w:rPr>
            </w:pPr>
            <w:r>
              <w:rPr>
                <w:rFonts w:hint="eastAsia" w:ascii="宋体" w:hAnsi="宋体" w:eastAsia="仿宋_GB2312" w:cs="仿宋_GB2312"/>
                <w:b w:val="0"/>
                <w:bCs/>
                <w:spacing w:val="0"/>
                <w:kern w:val="0"/>
                <w:sz w:val="24"/>
                <w:szCs w:val="24"/>
                <w:u w:val="none"/>
                <w:lang w:eastAsia="zh-CN"/>
              </w:rPr>
              <w:t>爱国卫生运动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spacing w:val="-6"/>
                <w:kern w:val="0"/>
                <w:sz w:val="24"/>
                <w:szCs w:val="24"/>
                <w:u w:val="none"/>
                <w:lang w:eastAsia="zh-CN"/>
              </w:rPr>
            </w:pPr>
            <w:r>
              <w:rPr>
                <w:rFonts w:hint="eastAsia" w:ascii="宋体" w:hAnsi="宋体" w:eastAsia="仿宋_GB2312" w:cs="仿宋_GB2312"/>
                <w:b w:val="0"/>
                <w:bCs/>
                <w:spacing w:val="-6"/>
                <w:kern w:val="0"/>
                <w:sz w:val="24"/>
                <w:szCs w:val="24"/>
                <w:u w:val="none"/>
                <w:lang w:eastAsia="zh-CN"/>
              </w:rPr>
              <w:t>委员会办公室牵头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4.各级医疗机构开展简短戒烟服务培训，提供简短戒烟服务。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spacing w:val="0"/>
                <w:kern w:val="0"/>
                <w:sz w:val="24"/>
                <w:szCs w:val="24"/>
                <w:u w:val="none"/>
                <w:lang w:val="en-US" w:eastAsia="zh-CN" w:bidi="ar"/>
              </w:rPr>
              <w:t>（1）</w:t>
            </w:r>
            <w:r>
              <w:rPr>
                <w:rFonts w:hint="eastAsia" w:ascii="宋体" w:hAnsi="宋体" w:eastAsia="仿宋_GB2312" w:cs="仿宋_GB2312"/>
                <w:b w:val="0"/>
                <w:bCs/>
                <w:color w:val="000000"/>
                <w:spacing w:val="0"/>
                <w:kern w:val="0"/>
                <w:sz w:val="24"/>
                <w:szCs w:val="24"/>
                <w:u w:val="none"/>
              </w:rPr>
              <w:t>开展简短戒烟服务培训的医疗机构覆盖率≥80%，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spacing w:val="0"/>
                <w:kern w:val="0"/>
                <w:sz w:val="24"/>
                <w:szCs w:val="24"/>
                <w:u w:val="none"/>
                <w:lang w:val="en-US" w:eastAsia="zh-CN" w:bidi="ar"/>
              </w:rPr>
              <w:t>（2）</w:t>
            </w:r>
            <w:r>
              <w:rPr>
                <w:rFonts w:hint="eastAsia" w:ascii="宋体" w:hAnsi="宋体" w:eastAsia="仿宋_GB2312" w:cs="仿宋_GB2312"/>
                <w:b w:val="0"/>
                <w:bCs/>
                <w:color w:val="000000"/>
                <w:spacing w:val="0"/>
                <w:kern w:val="0"/>
                <w:sz w:val="24"/>
                <w:szCs w:val="24"/>
                <w:u w:val="none"/>
              </w:rPr>
              <w:t>提供简短戒烟服务的医疗机构覆盖率100%，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分；100%以下不得分。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jc w:val="center"/>
        </w:trPr>
        <w:tc>
          <w:tcPr>
            <w:tcW w:w="1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二、环境支持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115分）</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（四）开展烟草控制，降低人群吸烟率。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25分）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top"/>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5.降低15岁以上成年人吸烟率。</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spacing w:val="0"/>
                <w:kern w:val="0"/>
                <w:sz w:val="24"/>
                <w:szCs w:val="24"/>
                <w:u w:val="none"/>
                <w:lang w:val="en-US" w:eastAsia="zh-CN" w:bidi="ar"/>
              </w:rPr>
            </w:pPr>
            <w:r>
              <w:rPr>
                <w:rFonts w:hint="eastAsia" w:ascii="宋体" w:hAnsi="宋体" w:eastAsia="仿宋_GB2312" w:cs="仿宋_GB2312"/>
                <w:b w:val="0"/>
                <w:bCs/>
                <w:spacing w:val="0"/>
                <w:kern w:val="0"/>
                <w:sz w:val="24"/>
                <w:szCs w:val="24"/>
                <w:u w:val="none"/>
                <w:lang w:val="en-US" w:eastAsia="zh-CN" w:bidi="ar"/>
              </w:rPr>
              <w:t>15岁及以上人群吸烟率低于20%，8分；20%-25%，4分；≥25%不得分。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spacing w:val="0"/>
                <w:kern w:val="0"/>
                <w:sz w:val="24"/>
                <w:szCs w:val="24"/>
                <w:u w:val="none"/>
                <w:lang w:val="en-US" w:eastAsia="zh-CN" w:bidi="ar"/>
              </w:rPr>
              <w:t>复审：15岁及以上人群吸烟率逐年下降，5年降低10%以上，4分；5年降低5%-10%，2分，其余不得分。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8</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查阅中国慢性病与营养监测、社会因素调查报告</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kern w:val="0"/>
                <w:sz w:val="24"/>
                <w:szCs w:val="24"/>
                <w:u w:val="none"/>
              </w:rPr>
              <w:t>牵头</w:t>
            </w: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6" w:hRule="atLeast"/>
          <w:jc w:val="center"/>
        </w:trPr>
        <w:tc>
          <w:tcPr>
            <w:tcW w:w="1041"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2679" w:beforeLines="850" w:line="300" w:lineRule="exact"/>
              <w:ind w:leftChars="0" w:right="0" w:rightChars="0"/>
              <w:jc w:val="center"/>
              <w:textAlignment w:val="auto"/>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sz w:val="30"/>
              </w:rPr>
              <mc:AlternateContent>
                <mc:Choice Requires="wps">
                  <w:drawing>
                    <wp:anchor distT="0" distB="0" distL="114300" distR="114300" simplePos="0" relativeHeight="251670528" behindDoc="0" locked="0" layoutInCell="1" allowOverlap="1">
                      <wp:simplePos x="0" y="0"/>
                      <wp:positionH relativeFrom="column">
                        <wp:posOffset>-716915</wp:posOffset>
                      </wp:positionH>
                      <wp:positionV relativeFrom="paragraph">
                        <wp:posOffset>2394585</wp:posOffset>
                      </wp:positionV>
                      <wp:extent cx="530225" cy="9448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188.55pt;height:74.4pt;width:41.75pt;z-index:251670528;mso-width-relative:page;mso-height-relative:page;" filled="f" stroked="f" coordsize="21600,21600" o:gfxdata="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L2I83AAAAAwBAAAPAAAAAAAAAAEAIAAA&#10;ACIAAABkcnMvZG93bnJldi54bWxQSwECFAAUAAAACACHTuJAvaTzJUECAABpBAAADgAAAAAAAAAB&#10;ACAAAAArAQAAZHJzL2Uyb0RvYy54bWxQSwUGAAAAAAYABgBZAQAA3g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25 —</w:t>
                            </w:r>
                          </w:p>
                        </w:txbxContent>
                      </v:textbox>
                    </v:shape>
                  </w:pict>
                </mc:Fallback>
              </mc:AlternateConten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三、“三减三健”专项行动（</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45分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（一）开展专题宣传。</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1.开展健康生活方式主题日（周）主题宣传。</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（1）开展健康生活方式日宣传，2分；其余0分。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（2）开展全民营养周、中国减盐周、世界爱牙日、世界骨质疏松日等“三减三健”相关内容的专项宣传，2分；其余0分。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2.利用传统媒体和新媒体开展健康生活方式的日常宣传。</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（1）充分利用传统媒体和新媒体等宣传方式，2分；其余0分。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（2）宣传内容覆盖“三减三健”各个方面，2分；其余0分。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（3）全年至少6次，2分；其余0分。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4"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569" w:beforeLines="145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sz w:val="30"/>
              </w:rPr>
              <mc:AlternateContent>
                <mc:Choice Requires="wps">
                  <w:drawing>
                    <wp:anchor distT="0" distB="0" distL="114300" distR="114300" simplePos="0" relativeHeight="251671552"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71552;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DZUdpUE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hQMvHbAAAADAEAAA8AAAAAAAAAAQAgAAAA&#10;IgAAAGRycy9kb3ducmV2LnhtbFBLAQIUABQAAAAIAIdO4kANlR2l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26 —</w:t>
                            </w:r>
                          </w:p>
                        </w:txbxContent>
                      </v:textbox>
                    </v:shape>
                  </w:pict>
                </mc:Fallback>
              </mc:AlternateConten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三、“三减三健”专项行动（</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45分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（二）开展专项活动。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35分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1.适宜技术与工具的推广与评价。</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（1）推广使用健康“小三件”（限量盐勺、限量油壶和健康腰围尺），3分。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（2）食盐与食用油的摄入量低于本省平均水平3%及以上,各3分，共6分。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复审：食盐与食用油的摄入量5年下降15%以上，各3分，共6分；10%-15%，各1.5分，共3分；其余0分。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（3）儿童窝沟封闭服务覆盖率≥60%，5分；60%以下0分。12岁儿童患龋率&lt;25%，5分；其余0分。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（4）将骨密度检测纳入常规体检，逐年提高50岁及以上人群骨密度检测率,5分；其余0分。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eastAsia="zh-CN"/>
              </w:rPr>
              <w:t>各成员单位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2）卫生健康委员会牵头调查，各成员单位配合实施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val="en-US" w:eastAsia="zh-CN"/>
              </w:rPr>
              <w:t>（3）卫生健康委员会、</w:t>
            </w:r>
            <w:r>
              <w:rPr>
                <w:rFonts w:hint="eastAsia" w:ascii="宋体" w:hAnsi="宋体" w:eastAsia="仿宋_GB2312" w:cs="仿宋_GB2312"/>
                <w:b w:val="0"/>
                <w:bCs/>
                <w:color w:val="auto"/>
                <w:spacing w:val="0"/>
                <w:kern w:val="0"/>
                <w:sz w:val="24"/>
                <w:szCs w:val="24"/>
                <w:u w:val="none"/>
                <w:lang w:eastAsia="zh-CN"/>
              </w:rPr>
              <w:t>教育体育</w:t>
            </w:r>
            <w:r>
              <w:rPr>
                <w:rFonts w:hint="eastAsia" w:ascii="宋体" w:hAnsi="宋体" w:eastAsia="仿宋_GB2312" w:cs="仿宋_GB2312"/>
                <w:b w:val="0"/>
                <w:bCs/>
                <w:color w:val="auto"/>
                <w:spacing w:val="0"/>
                <w:kern w:val="0"/>
                <w:sz w:val="24"/>
                <w:szCs w:val="24"/>
                <w:u w:val="none"/>
              </w:rPr>
              <w:t>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val="en-US" w:eastAsia="zh-CN"/>
              </w:rPr>
              <w:t>（4）总工会牵头，各单位配合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lang w:eastAsia="zh-CN"/>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FF0000"/>
                <w:spacing w:val="0"/>
                <w:sz w:val="24"/>
                <w:szCs w:val="24"/>
                <w:u w:val="none"/>
              </w:rPr>
            </w:pP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2.健康生活方式指导员能力建设。</w:t>
            </w:r>
          </w:p>
        </w:tc>
        <w:tc>
          <w:tcPr>
            <w:tcW w:w="3807" w:type="dxa"/>
            <w:tcBorders>
              <w:tl2br w:val="nil"/>
              <w:tr2bl w:val="nil"/>
            </w:tcBorders>
            <w:vAlign w:val="center"/>
          </w:tcPr>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在健康村（居、社区）的工作者中至少有1名健康生活方式指导员，3分；其余0分。</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（2）每年举办或者组织参加“三减三健”相关培训至少一次（着重技能培训），2分；其余0分。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复审：每年至少招募并培训5名健康生活方式指导员，3分，其余0分。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1</w:t>
            </w:r>
            <w:r>
              <w:rPr>
                <w:rFonts w:hint="eastAsia" w:ascii="宋体" w:hAnsi="宋体" w:eastAsia="仿宋_GB2312" w:cs="仿宋_GB2312"/>
                <w:b w:val="0"/>
                <w:bCs/>
                <w:color w:val="auto"/>
                <w:spacing w:val="0"/>
                <w:kern w:val="0"/>
                <w:sz w:val="24"/>
                <w:szCs w:val="24"/>
                <w:u w:val="none"/>
                <w:lang w:eastAsia="zh-CN"/>
              </w:rPr>
              <w:t>）各镇人民政府、街道办事处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kern w:val="0"/>
                <w:sz w:val="24"/>
                <w:szCs w:val="24"/>
                <w:u w:val="none"/>
              </w:rPr>
              <w:t>牵头</w:t>
            </w:r>
            <w:r>
              <w:rPr>
                <w:rFonts w:hint="eastAsia" w:ascii="宋体" w:hAnsi="宋体" w:eastAsia="仿宋_GB2312" w:cs="仿宋_GB2312"/>
                <w:b w:val="0"/>
                <w:bCs/>
                <w:color w:val="auto"/>
                <w:spacing w:val="0"/>
                <w:kern w:val="0"/>
                <w:sz w:val="24"/>
                <w:szCs w:val="24"/>
                <w:u w:val="none"/>
                <w:lang w:eastAsia="zh-CN"/>
              </w:rPr>
              <w:t>组织</w:t>
            </w:r>
            <w:r>
              <w:rPr>
                <w:rFonts w:hint="eastAsia" w:ascii="宋体" w:hAnsi="宋体" w:eastAsia="仿宋_GB2312" w:cs="仿宋_GB2312"/>
                <w:b w:val="0"/>
                <w:bCs/>
                <w:color w:val="auto"/>
                <w:spacing w:val="0"/>
                <w:kern w:val="0"/>
                <w:sz w:val="24"/>
                <w:szCs w:val="24"/>
                <w:u w:val="none"/>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三、“三减三健”专项行动（</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45分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（二）开展专项活动。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FF0000"/>
                <w:spacing w:val="0"/>
                <w:sz w:val="24"/>
                <w:szCs w:val="24"/>
                <w:u w:val="none"/>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35分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3.健康生活方式指导员的五进活动。</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（1）覆盖家庭、村（居、社区）、学校、单位、医院等五类场所，2分。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（2）每年至少开展2项特色现场活动，4分；其余0分。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1</w:t>
            </w:r>
            <w:r>
              <w:rPr>
                <w:rFonts w:hint="eastAsia" w:ascii="宋体" w:hAnsi="宋体" w:eastAsia="仿宋_GB2312" w:cs="仿宋_GB2312"/>
                <w:b w:val="0"/>
                <w:bCs/>
                <w:color w:val="auto"/>
                <w:spacing w:val="0"/>
                <w:kern w:val="0"/>
                <w:sz w:val="24"/>
                <w:szCs w:val="24"/>
                <w:u w:val="none"/>
                <w:lang w:eastAsia="zh-CN"/>
              </w:rPr>
              <w:t>）家庭、村（居委会、社区）由各镇人民政府、街道办事处牵头；学校由教育体育局牵头；单位由市直机关自行组织；医院由卫生健康委员会牵头组织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2521" w:beforeLines="80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spacing w:val="0"/>
                <w:sz w:val="24"/>
                <w:szCs w:val="24"/>
                <w:u w:val="none"/>
              </w:rPr>
            </w:pPr>
            <w:r>
              <w:rPr>
                <w:sz w:val="30"/>
              </w:rPr>
              <mc:AlternateContent>
                <mc:Choice Requires="wps">
                  <w:drawing>
                    <wp:anchor distT="0" distB="0" distL="114300" distR="114300" simplePos="0" relativeHeight="251683840" behindDoc="0" locked="0" layoutInCell="1" allowOverlap="1">
                      <wp:simplePos x="0" y="0"/>
                      <wp:positionH relativeFrom="column">
                        <wp:posOffset>-716915</wp:posOffset>
                      </wp:positionH>
                      <wp:positionV relativeFrom="paragraph">
                        <wp:posOffset>2018665</wp:posOffset>
                      </wp:positionV>
                      <wp:extent cx="530225" cy="9448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158.95pt;height:74.4pt;width:41.75pt;z-index:251683840;mso-width-relative:page;mso-height-relative:page;" filled="f" stroked="f" coordsize="21600,21600" o:gfxdata="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yGhqLbAAAADAEAAA8AAAAAAAAAAQAgAAAA&#10;IgAAAGRycy9kb3ducmV2LnhtbFBLAQIUABQAAAAIAIdO4kCfDXWR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27 —</w:t>
                            </w:r>
                          </w:p>
                        </w:txbxContent>
                      </v:textbox>
                    </v:shape>
                  </w:pict>
                </mc:Fallback>
              </mc:AlternateContent>
            </w:r>
            <w:r>
              <w:rPr>
                <w:rFonts w:hint="eastAsia" w:ascii="宋体" w:hAnsi="宋体" w:eastAsia="仿宋_GB2312" w:cs="仿宋_GB2312"/>
                <w:b w:val="0"/>
                <w:bCs/>
                <w:color w:val="000000"/>
                <w:spacing w:val="0"/>
                <w:sz w:val="24"/>
                <w:szCs w:val="24"/>
                <w:u w:val="none"/>
                <w:lang w:eastAsia="zh-CN"/>
              </w:rPr>
              <w:t>四</w:t>
            </w:r>
            <w:r>
              <w:rPr>
                <w:rFonts w:hint="eastAsia" w:ascii="宋体" w:hAnsi="宋体" w:eastAsia="仿宋_GB2312" w:cs="仿宋_GB2312"/>
                <w:b w:val="0"/>
                <w:bCs/>
                <w:color w:val="000000"/>
                <w:spacing w:val="0"/>
                <w:sz w:val="24"/>
                <w:szCs w:val="24"/>
                <w:u w:val="none"/>
              </w:rPr>
              <w:t>、体系整合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sz w:val="24"/>
                <w:szCs w:val="24"/>
                <w:u w:val="none"/>
                <w:lang w:eastAsia="zh-CN"/>
              </w:rPr>
              <w:t>（</w:t>
            </w:r>
            <w:r>
              <w:rPr>
                <w:rFonts w:hint="eastAsia" w:ascii="宋体" w:hAnsi="宋体" w:eastAsia="仿宋_GB2312" w:cs="仿宋_GB2312"/>
                <w:b w:val="0"/>
                <w:bCs/>
                <w:color w:val="000000"/>
                <w:spacing w:val="0"/>
                <w:sz w:val="24"/>
                <w:szCs w:val="24"/>
                <w:u w:val="none"/>
                <w:lang w:val="en-US" w:eastAsia="zh-CN"/>
              </w:rPr>
              <w:t>60分）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（一）建立防治结合、分工协作、优势互补、上下联动的慢性病综合防治体系。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28</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1.建立完善慢性病防控服务体系和分工明确、上下联动的工作机制。</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w:t>
            </w: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制定实施慢性病防控服务体系建设的方案</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（2）明确专业公共卫生机构、医院和基层医疗卫生机构职责，</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2.建立完善信息共享、互联互通等的工作机制，推进慢性病防、治、管的整合。</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卫生健康委员会</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负责督导慢性病防控服务体系的有效运行，</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（2）建立完善慢性病防控服务体系的运行、质控、绩效评价机制，</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8</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市疾病预防控制中心</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、医院对基层医疗卫生机构进行的技术指导和对口支援，建立有效的合作关系，</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有计划（方案）并实施，</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18</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查阅相关的制度及信息平台，查看防、治、管的情况，查阅相关的文件及</w:t>
            </w:r>
            <w:r>
              <w:rPr>
                <w:rFonts w:hint="eastAsia" w:ascii="宋体" w:hAnsi="宋体" w:eastAsia="仿宋_GB2312" w:cs="仿宋_GB2312"/>
                <w:b w:val="0"/>
                <w:bCs/>
                <w:color w:val="auto"/>
                <w:spacing w:val="0"/>
                <w:kern w:val="0"/>
                <w:sz w:val="24"/>
                <w:szCs w:val="24"/>
                <w:u w:val="none"/>
                <w:lang w:eastAsia="zh-CN"/>
              </w:rPr>
              <w:t>落实</w:t>
            </w:r>
            <w:r>
              <w:rPr>
                <w:rFonts w:hint="eastAsia" w:ascii="宋体" w:hAnsi="宋体" w:eastAsia="仿宋_GB2312" w:cs="仿宋_GB2312"/>
                <w:b w:val="0"/>
                <w:bCs/>
                <w:color w:val="auto"/>
                <w:spacing w:val="0"/>
                <w:kern w:val="0"/>
                <w:sz w:val="24"/>
                <w:szCs w:val="24"/>
                <w:u w:val="none"/>
              </w:rPr>
              <w:t>情况</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auto"/>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sz w:val="24"/>
                <w:szCs w:val="24"/>
                <w:u w:val="none"/>
                <w:lang w:eastAsia="zh-CN"/>
              </w:rPr>
              <w:t>四</w:t>
            </w:r>
            <w:r>
              <w:rPr>
                <w:sz w:val="30"/>
              </w:rPr>
              <mc:AlternateContent>
                <mc:Choice Requires="wps">
                  <w:drawing>
                    <wp:anchor distT="0" distB="0" distL="114300" distR="114300" simplePos="0" relativeHeight="251672576"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72576;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LzybEUA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FAy8dsAAAAMAQAADwAAAAAAAAABACAAAAAi&#10;AAAAZHJzL2Rvd25yZXYueG1sUEsBAhQAFAAAAAgAh07iQC88mxF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28 —</w:t>
                            </w:r>
                          </w:p>
                        </w:txbxContent>
                      </v:textbox>
                    </v:shape>
                  </w:pict>
                </mc:Fallback>
              </mc:AlternateContent>
            </w:r>
            <w:r>
              <w:rPr>
                <w:rFonts w:hint="eastAsia" w:ascii="宋体" w:hAnsi="宋体" w:eastAsia="仿宋_GB2312" w:cs="仿宋_GB2312"/>
                <w:b w:val="0"/>
                <w:bCs/>
                <w:color w:val="000000"/>
                <w:spacing w:val="0"/>
                <w:sz w:val="24"/>
                <w:szCs w:val="24"/>
                <w:u w:val="none"/>
              </w:rPr>
              <w:t>、体系整合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sz w:val="24"/>
                <w:szCs w:val="24"/>
                <w:u w:val="none"/>
                <w:lang w:eastAsia="zh-CN"/>
              </w:rPr>
              <w:t>（</w:t>
            </w:r>
            <w:r>
              <w:rPr>
                <w:rFonts w:hint="eastAsia" w:ascii="宋体" w:hAnsi="宋体" w:eastAsia="仿宋_GB2312" w:cs="仿宋_GB2312"/>
                <w:b w:val="0"/>
                <w:bCs/>
                <w:color w:val="000000"/>
                <w:spacing w:val="0"/>
                <w:sz w:val="24"/>
                <w:szCs w:val="24"/>
                <w:u w:val="none"/>
                <w:lang w:val="en-US" w:eastAsia="zh-CN"/>
              </w:rPr>
              <w:t>60分）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（二）加强慢性病防控队伍建设。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.加强市疾病预防控制中心慢性病防控专业技术人员能力建设。</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每年组织本单位慢性病防控专业技术人员参加专业培训不少于2次，10分；仅1次，5分；未接受培训不得分。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2.提升二级以上医院公共卫生专业人员能力。</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（1）二级及以上医院每年组织本单位承担疾病预防控制工作的专业技术人员接受专业培训不少于2次，5分；1次，2分；未接受培训不得分。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（2）二级及以上医院每年组织对基层医疗机构的慢病专业培训不少于2次，5分；1次，2分；未接受培训不得分。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3"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3.加强基层医疗卫生机构公共卫生服务能力建设，承担所在区域慢性病防控工作。</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（1）基层医疗卫生机构每年接受市疾病预防控制中心慢性病防控专业技术培训不少于2次，4分；1次，2分；未接受培训不得分。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（2）基层医疗卫生机构每年接受上级医疗机构慢性病防治专业技术培训不少于2次，4分；1次，2分；未接受培训不得分。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（3）基层医疗卫生机构每年组织对村卫生室或社区卫生服务站医护人员的培训不少于2次，4分；1次，2分；未接受培训不得分。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12</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sz w:val="30"/>
              </w:rPr>
              <mc:AlternateContent>
                <mc:Choice Requires="wps">
                  <w:drawing>
                    <wp:anchor distT="0" distB="0" distL="114300" distR="114300" simplePos="0" relativeHeight="251673600"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73600;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n9jYdsAAAAMAQAADwAAAAAAAAABACAAAAAi&#10;AAAAZHJzL2Rvd25yZXYueG1sUEsBAhQAFAAAAAgAh07iQKoQ4vh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29 —</w:t>
                            </w:r>
                          </w:p>
                        </w:txbxContent>
                      </v:textbox>
                    </v:shape>
                  </w:pict>
                </mc:Fallback>
              </mc:AlternateContent>
            </w:r>
            <w:r>
              <w:rPr>
                <w:rFonts w:hint="eastAsia" w:ascii="宋体" w:hAnsi="宋体" w:eastAsia="仿宋_GB2312" w:cs="仿宋_GB2312"/>
                <w:b w:val="0"/>
                <w:bCs/>
                <w:color w:val="000000"/>
                <w:spacing w:val="0"/>
                <w:kern w:val="0"/>
                <w:sz w:val="24"/>
                <w:szCs w:val="24"/>
                <w:u w:val="none"/>
                <w:lang w:eastAsia="zh-CN"/>
              </w:rPr>
              <w:t>五</w:t>
            </w:r>
            <w:r>
              <w:rPr>
                <w:rFonts w:hint="eastAsia" w:ascii="宋体" w:hAnsi="宋体" w:eastAsia="仿宋_GB2312" w:cs="仿宋_GB2312"/>
                <w:b w:val="0"/>
                <w:bCs/>
                <w:color w:val="000000"/>
                <w:spacing w:val="0"/>
                <w:kern w:val="0"/>
                <w:sz w:val="24"/>
                <w:szCs w:val="24"/>
                <w:u w:val="none"/>
              </w:rPr>
              <w:t>、健康教育与</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健康促进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50分）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（一）通过多种渠道积极开展慢性病防治全民健康教育。</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22</w:t>
            </w:r>
            <w:r>
              <w:rPr>
                <w:rFonts w:hint="eastAsia" w:ascii="宋体" w:hAnsi="宋体" w:eastAsia="仿宋_GB2312" w:cs="仿宋_GB2312"/>
                <w:b w:val="0"/>
                <w:bCs/>
                <w:color w:val="000000"/>
                <w:spacing w:val="0"/>
                <w:kern w:val="0"/>
                <w:sz w:val="24"/>
                <w:szCs w:val="24"/>
                <w:u w:val="none"/>
              </w:rPr>
              <w:t>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1.广泛开展健康教育，定期传播慢性病防治和健康素养知识和技能。</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（1）当地社会主流媒体和互联网等新媒体广泛开展慢性病防治和健康教育，每月不少于2次，3分；其余0分。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（2）建立医疗机构和医务人员开展健康教育和健康促进的绩效考核机制，3分；其余0分。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新闻传媒中心、</w:t>
            </w:r>
            <w:r>
              <w:rPr>
                <w:rFonts w:hint="eastAsia" w:ascii="宋体" w:hAnsi="宋体" w:eastAsia="仿宋_GB2312" w:cs="仿宋_GB2312"/>
                <w:b w:val="0"/>
                <w:bCs/>
                <w:color w:val="auto"/>
                <w:spacing w:val="0"/>
                <w:kern w:val="0"/>
                <w:sz w:val="24"/>
                <w:szCs w:val="24"/>
                <w:u w:val="none"/>
                <w:lang w:eastAsia="zh-CN"/>
              </w:rPr>
              <w:t>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val="en-US"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2.开展社会性大型健康日活动，扩大传播慢性病防治和慢病健康素养知识和技能的范围。</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每年至少开展6次围绕全国肿瘤防治宣传周、世界无烟日、全国高血压日、世界卒中日、联合国糖尿病日、世界慢阻肺日等慢性病防治主题宣传日的形式多样的健康教育与健康促进宣传活动，每次1分，共6分。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sz w:val="24"/>
                <w:szCs w:val="24"/>
                <w:u w:val="none"/>
                <w:lang w:eastAsia="zh-CN"/>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开展幼儿园、中小学校健康行为方式教育。</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（1）幼儿园、中小学校开设健康教育课覆盖率达100%，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（2）健康教育课包括营养均衡、口腔保健、健康体重、视力保护、心理健康、伤害预防（溺水、烧烫伤）等内容，每学期以班级为单位，课程≥6学时，4分；低于6学时0分。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（3）寄宿制中小学校或600名学生以上的非寄宿制中小学校配备专职卫生专业技术人员、600名学生以下的非寄宿制中小学校配备专兼职保健教师或卫生专业技术人员的比例达到70%，2分；其余0分。</w:t>
            </w:r>
          </w:p>
          <w:p>
            <w:pPr>
              <w:keepNext w:val="0"/>
              <w:keepLines w:val="0"/>
              <w:pageBreakBefore w:val="0"/>
              <w:widowControl w:val="0"/>
              <w:suppressLineNumbers w:val="0"/>
              <w:kinsoku/>
              <w:wordWrap/>
              <w:overflowPunct/>
              <w:topLinePunct w:val="0"/>
              <w:autoSpaceDE/>
              <w:autoSpaceDN/>
              <w:bidi w:val="0"/>
              <w:adjustRightInd/>
              <w:snapToGrid/>
              <w:spacing w:line="280" w:lineRule="exact"/>
              <w:ind w:left="0" w:firstLine="0" w:firstLineChars="0"/>
              <w:jc w:val="left"/>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（4）配备专兼职心理健康工作人员的中小学校比例达到80%，2分；其余0分。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1"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sz w:val="30"/>
              </w:rPr>
              <mc:AlternateContent>
                <mc:Choice Requires="wps">
                  <w:drawing>
                    <wp:anchor distT="0" distB="0" distL="114300" distR="114300" simplePos="0" relativeHeight="251674624"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74624;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hQMvHbAAAADAEAAA8AAAAAAAAAAQAgAAAA&#10;IgAAAGRycy9kb3ducmV2LnhtbFBLAQIUABQAAAAIAIdO4kA7RKGi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30 —</w:t>
                            </w:r>
                          </w:p>
                        </w:txbxContent>
                      </v:textbox>
                    </v:shape>
                  </w:pict>
                </mc:Fallback>
              </mc:AlternateContent>
            </w:r>
            <w:r>
              <w:rPr>
                <w:rFonts w:hint="eastAsia" w:ascii="宋体" w:hAnsi="宋体" w:eastAsia="仿宋_GB2312" w:cs="仿宋_GB2312"/>
                <w:b w:val="0"/>
                <w:bCs/>
                <w:color w:val="000000"/>
                <w:spacing w:val="0"/>
                <w:kern w:val="0"/>
                <w:sz w:val="24"/>
                <w:szCs w:val="24"/>
                <w:u w:val="none"/>
                <w:lang w:eastAsia="zh-CN"/>
              </w:rPr>
              <w:t>五</w:t>
            </w:r>
            <w:r>
              <w:rPr>
                <w:rFonts w:hint="eastAsia" w:ascii="宋体" w:hAnsi="宋体" w:eastAsia="仿宋_GB2312" w:cs="仿宋_GB2312"/>
                <w:b w:val="0"/>
                <w:bCs/>
                <w:color w:val="000000"/>
                <w:spacing w:val="0"/>
                <w:kern w:val="0"/>
                <w:sz w:val="24"/>
                <w:szCs w:val="24"/>
                <w:u w:val="none"/>
              </w:rPr>
              <w:t>、健康教育与</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健康促进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50分）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（二）提高居民重点慢性病核心知识知晓率和居民健康素养水平。</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1.提高居民重点慢性病核心知识知晓率。</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居民重点慢性病核心知识知晓率≥</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分；低于</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现场抽查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sz w:val="24"/>
                <w:szCs w:val="24"/>
                <w:u w:val="none"/>
                <w:lang w:eastAsia="zh-CN"/>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2.提高居民健康素养水平。</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居民健康素养水平≥2</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0-2</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auto"/>
                <w:spacing w:val="0"/>
                <w:sz w:val="24"/>
                <w:szCs w:val="24"/>
                <w:u w:val="none"/>
                <w:lang w:val="en-US" w:eastAsia="zh-CN"/>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sz w:val="24"/>
                <w:szCs w:val="24"/>
                <w:u w:val="none"/>
                <w:lang w:eastAsia="zh-CN"/>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（三）发挥社会团体和群众组织在慢性病防控中的积极作用。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8分）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1.开展群众性健身运动。</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（1）有5个及以上的群众健身团体，</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（2）配有健康指导员和志愿者，</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2.每年至少开展1次多部门组织的集体性健身活动。</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定期开展</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支</w:t>
            </w:r>
            <w:r>
              <w:rPr>
                <w:rFonts w:hint="eastAsia" w:ascii="宋体" w:hAnsi="宋体" w:eastAsia="仿宋_GB2312" w:cs="仿宋_GB2312"/>
                <w:b w:val="0"/>
                <w:bCs/>
                <w:color w:val="000000"/>
                <w:spacing w:val="0"/>
                <w:kern w:val="0"/>
                <w:sz w:val="24"/>
                <w:szCs w:val="24"/>
                <w:u w:val="none"/>
              </w:rPr>
              <w:t>持、企事业单位承担参与并积极支持的健身活动，每年≥1次，</w:t>
            </w:r>
            <w:r>
              <w:rPr>
                <w:rFonts w:hint="eastAsia" w:ascii="宋体" w:hAnsi="宋体" w:eastAsia="仿宋_GB2312" w:cs="仿宋_GB2312"/>
                <w:b w:val="0"/>
                <w:bCs/>
                <w:color w:val="000000"/>
                <w:spacing w:val="0"/>
                <w:kern w:val="0"/>
                <w:sz w:val="24"/>
                <w:szCs w:val="24"/>
                <w:u w:val="none"/>
                <w:lang w:val="en-US" w:eastAsia="zh-CN"/>
              </w:rPr>
              <w:t>4</w:t>
            </w:r>
            <w:r>
              <w:rPr>
                <w:rFonts w:hint="eastAsia" w:ascii="宋体" w:hAnsi="宋体" w:eastAsia="仿宋_GB2312" w:cs="仿宋_GB2312"/>
                <w:b w:val="0"/>
                <w:bCs/>
                <w:color w:val="000000"/>
                <w:spacing w:val="0"/>
                <w:kern w:val="0"/>
                <w:sz w:val="24"/>
                <w:szCs w:val="24"/>
                <w:u w:val="none"/>
              </w:rPr>
              <w:t>分；未开展不得分。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教育体育局牵头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6"/>
                <w:kern w:val="0"/>
                <w:sz w:val="24"/>
                <w:szCs w:val="24"/>
                <w:u w:val="none"/>
              </w:rPr>
            </w:pPr>
            <w:r>
              <w:rPr>
                <w:rFonts w:hint="eastAsia" w:ascii="宋体" w:hAnsi="宋体" w:eastAsia="仿宋_GB2312" w:cs="仿宋_GB2312"/>
                <w:b w:val="0"/>
                <w:bCs/>
                <w:color w:val="000000"/>
                <w:spacing w:val="-6"/>
                <w:kern w:val="0"/>
                <w:sz w:val="24"/>
                <w:szCs w:val="24"/>
                <w:u w:val="none"/>
                <w:lang w:eastAsia="zh-CN"/>
              </w:rPr>
              <w:t>六</w:t>
            </w:r>
            <w:r>
              <w:rPr>
                <w:sz w:val="30"/>
              </w:rPr>
              <mc:AlternateContent>
                <mc:Choice Requires="wps">
                  <w:drawing>
                    <wp:anchor distT="0" distB="0" distL="114300" distR="114300" simplePos="0" relativeHeight="251675648"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75648;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i3VPIkI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f2Nh2wAAAAwBAAAPAAAAAAAAAAEAIAAA&#10;ACIAAABkcnMvZG93bnJldi54bWxQSwECFAAUAAAACACHTuJAi3VPIkICAABpBAAADgAAAAAAAAAB&#10;ACAAAAAqAQAAZHJzL2Uyb0RvYy54bWxQSwUGAAAAAAYABgBZAQAA3g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31 —</w:t>
                            </w:r>
                          </w:p>
                        </w:txbxContent>
                      </v:textbox>
                    </v:shape>
                  </w:pict>
                </mc:Fallback>
              </mc:AlternateContent>
            </w:r>
            <w:r>
              <w:rPr>
                <w:rFonts w:hint="eastAsia" w:ascii="宋体" w:hAnsi="宋体" w:eastAsia="仿宋_GB2312" w:cs="仿宋_GB2312"/>
                <w:b w:val="0"/>
                <w:bCs/>
                <w:color w:val="000000"/>
                <w:spacing w:val="-6"/>
                <w:kern w:val="0"/>
                <w:sz w:val="24"/>
                <w:szCs w:val="24"/>
                <w:u w:val="none"/>
              </w:rPr>
              <w:t>、慢性病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全程管理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（一）规范健康体检，开展高危人群筛查与干预，加强癌症、心脑血管疾病等重大慢性病的早期发现与管理。</w:t>
            </w:r>
            <w:r>
              <w:rPr>
                <w:rFonts w:hint="eastAsia" w:ascii="宋体" w:hAnsi="宋体" w:eastAsia="仿宋_GB2312" w:cs="仿宋_GB2312"/>
                <w:b w:val="0"/>
                <w:bCs/>
                <w:color w:val="000000"/>
                <w:spacing w:val="0"/>
                <w:kern w:val="0"/>
                <w:sz w:val="24"/>
                <w:szCs w:val="24"/>
                <w:u w:val="none"/>
                <w:lang w:val="en-US" w:eastAsia="zh-CN"/>
              </w:rPr>
              <w:t>（38分）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1.开展学生、老年人等重点人群和职工定期健康体检和健康指导。</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w: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rPr>
              <w:t>学生健康体检率≥90%，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分；80-90%，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lang w:val="en-US" w:eastAsia="zh-CN"/>
              </w:rPr>
            </w:pPr>
            <w:r>
              <w:rPr>
                <w:rFonts w:hint="eastAsia" w:ascii="宋体" w:hAnsi="宋体" w:eastAsia="仿宋_GB2312" w:cs="仿宋_GB2312"/>
                <w:b w:val="0"/>
                <w:bCs/>
                <w:color w:val="000000"/>
                <w:spacing w:val="0"/>
                <w:kern w:val="0"/>
                <w:sz w:val="24"/>
                <w:szCs w:val="24"/>
                <w:u w:val="none"/>
                <w:lang w:eastAsia="zh-CN"/>
              </w:rPr>
              <w:t>复审：学校对学生健康体检结果进行分析和反馈覆盖率</w:t>
            </w: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50%，5分。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rPr>
              <w:t>)65岁及以上老年人健康体检率≥90%，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分；80-90%，</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分；80%以下不得分。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（3）每2年1次体检并开展健康指导的机关事业单位和员工数超过50人的企业的覆盖率≥50%，</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分；40-50%，2分；40%以下不得分。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w:t>
            </w:r>
            <w:r>
              <w:rPr>
                <w:rFonts w:hint="eastAsia" w:ascii="宋体" w:hAnsi="宋体" w:eastAsia="仿宋_GB2312" w:cs="仿宋_GB2312"/>
                <w:b w:val="0"/>
                <w:bCs/>
                <w:color w:val="auto"/>
                <w:spacing w:val="0"/>
                <w:kern w:val="0"/>
                <w:sz w:val="24"/>
                <w:szCs w:val="24"/>
                <w:u w:val="none"/>
                <w:lang w:eastAsia="zh-CN"/>
              </w:rPr>
              <w:t>教育体育局</w:t>
            </w:r>
            <w:r>
              <w:rPr>
                <w:rFonts w:hint="eastAsia" w:ascii="宋体" w:hAnsi="宋体" w:eastAsia="仿宋_GB2312" w:cs="仿宋_GB2312"/>
                <w:b w:val="0"/>
                <w:bCs/>
                <w:color w:val="auto"/>
                <w:spacing w:val="0"/>
                <w:kern w:val="0"/>
                <w:sz w:val="24"/>
                <w:szCs w:val="24"/>
                <w:u w:val="none"/>
              </w:rPr>
              <w:t>统计数据和基本公共卫生服务项目统计数据等</w:t>
            </w:r>
          </w:p>
        </w:tc>
        <w:tc>
          <w:tcPr>
            <w:tcW w:w="1906" w:type="dxa"/>
            <w:tcBorders>
              <w:tl2br w:val="nil"/>
              <w:tr2bl w:val="nil"/>
            </w:tcBorders>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教育体育局牵头，卫生健康委员会配合实施</w:t>
            </w:r>
          </w:p>
          <w:p>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卫生健康委员会牵头，各镇（街道）配合</w:t>
            </w:r>
          </w:p>
          <w:p>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总工会</w:t>
            </w:r>
            <w:r>
              <w:rPr>
                <w:rFonts w:hint="eastAsia" w:ascii="宋体" w:hAnsi="宋体" w:eastAsia="仿宋_GB2312" w:cs="仿宋_GB2312"/>
                <w:b w:val="0"/>
                <w:bCs/>
                <w:color w:val="auto"/>
                <w:spacing w:val="0"/>
                <w:kern w:val="0"/>
                <w:sz w:val="24"/>
                <w:szCs w:val="24"/>
                <w:u w:val="none"/>
                <w:lang w:eastAsia="zh-CN"/>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2.应用推广成熟的适宜技术，早期发现诊治患者，及时纳入基本公共卫生服务管理。</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（1）医疗机构首诊测血压率</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达到</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（2）开展心脑血管疾病、重点癌症、糖尿病、慢性阻塞性肺病等重大慢性病的筛查和早期诊断，每1项</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分，满分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8</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（3）具备血糖、血脂、简易肺功能测定和大便隐血检测等4种技术并提供服务的社区卫生服务中心和镇卫生院的覆盖率≥</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分；低于</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（4）提高加强个人健康档案与健康体检信息的利用，发现高危人群登记率100%，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,其余0分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；高危人群纳入健康管理率≥30%，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20-30%，1分，20%以下不得分。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23</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查阅资料，现场评估，抽样调查医疗机构资料、信息系统</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卫生健康委员会牵头，各镇人民政府（街道办事处）配合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6"/>
                <w:kern w:val="0"/>
                <w:sz w:val="24"/>
                <w:szCs w:val="24"/>
                <w:u w:val="none"/>
              </w:rPr>
            </w:pPr>
            <w:r>
              <w:rPr>
                <w:rFonts w:hint="eastAsia" w:ascii="宋体" w:hAnsi="宋体" w:eastAsia="仿宋_GB2312" w:cs="仿宋_GB2312"/>
                <w:b w:val="0"/>
                <w:bCs/>
                <w:color w:val="000000"/>
                <w:spacing w:val="-6"/>
                <w:kern w:val="0"/>
                <w:sz w:val="24"/>
                <w:szCs w:val="24"/>
                <w:u w:val="none"/>
                <w:lang w:eastAsia="zh-CN"/>
              </w:rPr>
              <w:t>六</w:t>
            </w:r>
            <w:r>
              <w:rPr>
                <w:sz w:val="30"/>
              </w:rPr>
              <mc:AlternateContent>
                <mc:Choice Requires="wps">
                  <w:drawing>
                    <wp:anchor distT="0" distB="0" distL="114300" distR="114300" simplePos="0" relativeHeight="251676672"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76672;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Ge0nFkE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hQMvHbAAAADAEAAA8AAAAAAAAAAQAgAAAA&#10;IgAAAGRycy9kb3ducmV2LnhtbFBLAQIUABQAAAAIAIdO4kAZ7ScW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32 —</w:t>
                            </w:r>
                          </w:p>
                        </w:txbxContent>
                      </v:textbox>
                    </v:shape>
                  </w:pict>
                </mc:Fallback>
              </mc:AlternateContent>
            </w:r>
            <w:r>
              <w:rPr>
                <w:rFonts w:hint="eastAsia" w:ascii="宋体" w:hAnsi="宋体" w:eastAsia="仿宋_GB2312" w:cs="仿宋_GB2312"/>
                <w:b w:val="0"/>
                <w:bCs/>
                <w:color w:val="000000"/>
                <w:spacing w:val="-6"/>
                <w:kern w:val="0"/>
                <w:sz w:val="24"/>
                <w:szCs w:val="24"/>
                <w:u w:val="none"/>
              </w:rPr>
              <w:t>、慢性病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全程管理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（二）</w:t>
            </w:r>
            <w:r>
              <w:rPr>
                <w:rFonts w:hint="eastAsia" w:ascii="宋体" w:hAnsi="宋体" w:eastAsia="仿宋_GB2312" w:cs="仿宋_GB2312"/>
                <w:b w:val="0"/>
                <w:bCs/>
                <w:color w:val="000000"/>
                <w:spacing w:val="0"/>
                <w:kern w:val="0"/>
                <w:sz w:val="24"/>
                <w:szCs w:val="24"/>
                <w:u w:val="none"/>
              </w:rPr>
              <w:t>建立分级诊疗制度，推进家庭医生签约服务，开展高血压、糖尿病等重点慢性病规范化管理。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50分）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1.开展基层首诊、双向转诊、急慢分治、上下联动的慢性病分级诊疗服务。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（1）建立分级诊疗制度，</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落实并开展高血压与糖尿病基层首诊、双向转诊、急慢分治、上下联动的分级诊疗服务，基层医疗机构门诊量占比≥60%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（3）依托信息平台实现分级诊疗，</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2.推进家庭医生签约服务，签约团队负责提供约定的基本医疗、公共卫生和健康管理服务。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rPr>
                <w:rFonts w:hint="eastAsia" w:ascii="宋体" w:hAnsi="宋体" w:eastAsia="仿宋_GB2312" w:cs="仿宋_GB2312"/>
                <w:b w:val="0"/>
                <w:bCs/>
                <w:spacing w:val="0"/>
                <w:sz w:val="24"/>
                <w:szCs w:val="24"/>
                <w:u w:val="none"/>
                <w:lang w:eastAsia="zh-CN"/>
              </w:rPr>
            </w:pPr>
            <w:r>
              <w:rPr>
                <w:rFonts w:hint="eastAsia" w:ascii="宋体" w:hAnsi="宋体" w:eastAsia="仿宋_GB2312" w:cs="仿宋_GB2312"/>
                <w:b w:val="0"/>
                <w:bCs/>
                <w:spacing w:val="0"/>
                <w:sz w:val="24"/>
                <w:szCs w:val="24"/>
                <w:u w:val="none"/>
              </w:rPr>
              <w:t>重点人群签约服务覆盖率高于本省水平3个百分点，5分；0-2个百分点，3分；低于全省水平不得分。</w:t>
            </w: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rPr>
                <w:rFonts w:hint="eastAsia" w:ascii="宋体" w:hAnsi="宋体" w:eastAsia="仿宋_GB2312" w:cs="仿宋_GB2312"/>
                <w:b w:val="0"/>
                <w:bCs/>
                <w:spacing w:val="0"/>
                <w:sz w:val="24"/>
                <w:szCs w:val="24"/>
                <w:u w:val="none"/>
              </w:rPr>
            </w:pPr>
            <w:r>
              <w:rPr>
                <w:rFonts w:hint="eastAsia" w:ascii="宋体" w:hAnsi="宋体" w:eastAsia="仿宋_GB2312" w:cs="仿宋_GB2312"/>
                <w:b w:val="0"/>
                <w:bCs/>
                <w:color w:val="auto"/>
                <w:spacing w:val="0"/>
                <w:sz w:val="24"/>
                <w:szCs w:val="24"/>
                <w:u w:val="none"/>
              </w:rPr>
              <w:t>复审</w:t>
            </w:r>
            <w:r>
              <w:rPr>
                <w:rFonts w:hint="eastAsia" w:ascii="宋体" w:hAnsi="宋体" w:eastAsia="仿宋_GB2312" w:cs="仿宋_GB2312"/>
                <w:b w:val="0"/>
                <w:bCs/>
                <w:spacing w:val="0"/>
                <w:sz w:val="24"/>
                <w:szCs w:val="24"/>
                <w:u w:val="none"/>
              </w:rPr>
              <w:t>：重点人群签约服务覆盖率每年提升3个百分点，5分，0-2个百分点，3分；未提升不得分。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w:t>
            </w:r>
            <w:r>
              <w:rPr>
                <w:rFonts w:hint="eastAsia" w:ascii="宋体" w:hAnsi="宋体" w:eastAsia="仿宋_GB2312" w:cs="仿宋_GB2312"/>
                <w:b w:val="0"/>
                <w:bCs/>
                <w:color w:val="auto"/>
                <w:spacing w:val="0"/>
                <w:kern w:val="0"/>
                <w:sz w:val="24"/>
                <w:szCs w:val="24"/>
                <w:u w:val="none"/>
                <w:lang w:eastAsia="zh-CN"/>
              </w:rPr>
              <w:t>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卫生健康委员会牵头，各镇人民政府（街道办事处）配合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3.提高人群高血压、糖尿病知晓率。</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岁以上高血压知晓率≥60%，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0-60%，</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分；低于</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（2）18岁以上糖尿病知晓率≥5</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0-5</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分；低于</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0%不得分。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2"/>
                <w:sz w:val="24"/>
                <w:szCs w:val="24"/>
                <w:u w:val="none"/>
                <w:lang w:val="en-US" w:eastAsia="zh-CN" w:bidi="ar-SA"/>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查阅监测报告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val="en-US" w:eastAsia="zh-CN" w:bidi="ar-SA"/>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数据</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sz w:val="24"/>
                <w:szCs w:val="24"/>
                <w:u w:val="none"/>
                <w:lang w:eastAsia="zh-CN"/>
              </w:rPr>
              <w:t>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9"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4.提高高血压、糖尿病患者管理率。</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（1）35岁以上高血压患者管理率</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达到</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60-70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以下</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（2）35岁以上糖尿病患者管理率</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达到</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60-70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60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以下</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2"/>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查阅国家基本公共卫生服务项目</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相关</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数据</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sz w:val="24"/>
                <w:szCs w:val="24"/>
                <w:u w:val="none"/>
                <w:lang w:eastAsia="zh-CN"/>
              </w:rPr>
              <w:t>牵头，</w:t>
            </w:r>
            <w:r>
              <w:rPr>
                <w:rFonts w:hint="eastAsia" w:ascii="宋体" w:hAnsi="宋体" w:eastAsia="仿宋_GB2312" w:cs="仿宋_GB2312"/>
                <w:b w:val="0"/>
                <w:bCs/>
                <w:color w:val="auto"/>
                <w:spacing w:val="0"/>
                <w:kern w:val="0"/>
                <w:sz w:val="24"/>
                <w:szCs w:val="24"/>
                <w:u w:val="none"/>
                <w:lang w:eastAsia="zh-CN"/>
              </w:rPr>
              <w:t>各镇人民政府（街道办事处）</w:t>
            </w:r>
            <w:r>
              <w:rPr>
                <w:rFonts w:hint="eastAsia" w:ascii="宋体" w:hAnsi="宋体" w:eastAsia="仿宋_GB2312" w:cs="仿宋_GB2312"/>
                <w:b w:val="0"/>
                <w:bCs/>
                <w:color w:val="auto"/>
                <w:spacing w:val="0"/>
                <w:sz w:val="24"/>
                <w:szCs w:val="24"/>
                <w:u w:val="none"/>
                <w:lang w:eastAsia="zh-CN"/>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6"/>
                <w:kern w:val="0"/>
                <w:sz w:val="24"/>
                <w:szCs w:val="24"/>
                <w:u w:val="none"/>
              </w:rPr>
            </w:pPr>
            <w:r>
              <w:rPr>
                <w:rFonts w:hint="eastAsia" w:ascii="宋体" w:hAnsi="宋体" w:eastAsia="仿宋_GB2312" w:cs="仿宋_GB2312"/>
                <w:b w:val="0"/>
                <w:bCs/>
                <w:color w:val="000000"/>
                <w:spacing w:val="-6"/>
                <w:kern w:val="0"/>
                <w:sz w:val="24"/>
                <w:szCs w:val="24"/>
                <w:u w:val="none"/>
                <w:lang w:eastAsia="zh-CN"/>
              </w:rPr>
              <w:t>六</w:t>
            </w:r>
            <w:r>
              <w:rPr>
                <w:rFonts w:hint="eastAsia" w:ascii="宋体" w:hAnsi="宋体" w:eastAsia="仿宋_GB2312" w:cs="仿宋_GB2312"/>
                <w:b w:val="0"/>
                <w:bCs/>
                <w:color w:val="000000"/>
                <w:spacing w:val="-6"/>
                <w:kern w:val="0"/>
                <w:sz w:val="24"/>
                <w:szCs w:val="24"/>
                <w:u w:val="none"/>
              </w:rPr>
              <w:t>、慢</w:t>
            </w:r>
            <w:r>
              <w:rPr>
                <w:sz w:val="30"/>
              </w:rPr>
              <mc:AlternateContent>
                <mc:Choice Requires="wps">
                  <w:drawing>
                    <wp:anchor distT="0" distB="0" distL="114300" distR="114300" simplePos="0" relativeHeight="251677696"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77696;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qdzJlkA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Mn9jYdsAAAAMAQAADwAAAAAAAAABACAAAAAi&#10;AAAAZHJzL2Rvd25yZXYueG1sUEsBAhQAFAAAAAgAh07iQKncyZZAAgAAaQQAAA4AAAAAAAAAAQAg&#10;AAAAKgEAAGRycy9lMm9Eb2MueG1sUEsFBgAAAAAGAAYAWQEAANwFA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33 —</w:t>
                            </w:r>
                          </w:p>
                        </w:txbxContent>
                      </v:textbox>
                    </v:shape>
                  </w:pict>
                </mc:Fallback>
              </mc:AlternateContent>
            </w:r>
            <w:r>
              <w:rPr>
                <w:rFonts w:hint="eastAsia" w:ascii="宋体" w:hAnsi="宋体" w:eastAsia="仿宋_GB2312" w:cs="仿宋_GB2312"/>
                <w:b w:val="0"/>
                <w:bCs/>
                <w:color w:val="000000"/>
                <w:spacing w:val="-6"/>
                <w:kern w:val="0"/>
                <w:sz w:val="24"/>
                <w:szCs w:val="24"/>
                <w:u w:val="none"/>
              </w:rPr>
              <w:t>性病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全程管理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（二）</w:t>
            </w:r>
            <w:r>
              <w:rPr>
                <w:rFonts w:hint="eastAsia" w:ascii="宋体" w:hAnsi="宋体" w:eastAsia="仿宋_GB2312" w:cs="仿宋_GB2312"/>
                <w:b w:val="0"/>
                <w:bCs/>
                <w:color w:val="000000"/>
                <w:spacing w:val="0"/>
                <w:kern w:val="0"/>
                <w:sz w:val="24"/>
                <w:szCs w:val="24"/>
                <w:u w:val="none"/>
              </w:rPr>
              <w:t>建立分级诊疗制度，推进家庭医生签约服务，开展高血压、糖尿病等重点慢性病规范化管理。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50分）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spacing w:val="0"/>
                <w:kern w:val="0"/>
                <w:sz w:val="24"/>
                <w:szCs w:val="24"/>
                <w:u w:val="none"/>
              </w:rPr>
              <w:t>5.提高管理人群高血压、糖尿病患者的控制率。</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（1）高血压患者血压控制率高于全省平均水平5%，</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分；高于3-5%，</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分；低于3%不得分。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spacing w:val="0"/>
                <w:kern w:val="0"/>
                <w:sz w:val="24"/>
                <w:szCs w:val="24"/>
                <w:u w:val="none"/>
              </w:rPr>
              <w:t>（2）糖尿病患者血糖控制率高于全省平均水平5%，</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分；高于3-5%，</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分；低于3%不得分。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themeColor="text1"/>
                <w:spacing w:val="0"/>
                <w:kern w:val="2"/>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auto"/>
                <w:spacing w:val="0"/>
                <w:kern w:val="0"/>
                <w:sz w:val="24"/>
                <w:szCs w:val="24"/>
                <w:u w:val="none"/>
              </w:rPr>
              <w:t>查阅国家基本公共卫生服务项目</w:t>
            </w:r>
            <w:r>
              <w:rPr>
                <w:rFonts w:hint="eastAsia" w:ascii="宋体" w:hAnsi="宋体" w:eastAsia="仿宋_GB2312" w:cs="仿宋_GB2312"/>
                <w:b w:val="0"/>
                <w:bCs/>
                <w:color w:val="auto"/>
                <w:spacing w:val="0"/>
                <w:kern w:val="0"/>
                <w:sz w:val="24"/>
                <w:szCs w:val="24"/>
                <w:u w:val="none"/>
                <w:lang w:eastAsia="zh-CN"/>
              </w:rPr>
              <w:t>相关</w:t>
            </w:r>
            <w:r>
              <w:rPr>
                <w:rFonts w:hint="eastAsia" w:ascii="宋体" w:hAnsi="宋体" w:eastAsia="仿宋_GB2312" w:cs="仿宋_GB2312"/>
                <w:b w:val="0"/>
                <w:bCs/>
                <w:color w:val="auto"/>
                <w:spacing w:val="0"/>
                <w:kern w:val="0"/>
                <w:sz w:val="24"/>
                <w:szCs w:val="24"/>
                <w:u w:val="none"/>
              </w:rPr>
              <w:t>数据</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spacing w:val="0"/>
                <w:kern w:val="2"/>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卫生健康委员会牵头，各镇人民政府（街道办事处）配合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8"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lang w:val="en-US" w:eastAsia="zh-CN" w:bidi="ar-SA"/>
              </w:rPr>
            </w:pPr>
            <w:r>
              <w:rPr>
                <w:rFonts w:hint="eastAsia" w:ascii="宋体" w:hAnsi="宋体" w:eastAsia="仿宋_GB2312" w:cs="仿宋_GB2312"/>
                <w:b w:val="0"/>
                <w:bCs/>
                <w:color w:val="000000"/>
                <w:spacing w:val="0"/>
                <w:kern w:val="0"/>
                <w:sz w:val="24"/>
                <w:szCs w:val="24"/>
                <w:u w:val="none"/>
                <w:lang w:val="en-US" w:eastAsia="zh-CN"/>
              </w:rPr>
              <w:t>6.鼓励慢性病患者积极参与</w:t>
            </w:r>
            <w:r>
              <w:rPr>
                <w:rFonts w:hint="eastAsia" w:ascii="宋体" w:hAnsi="宋体" w:eastAsia="仿宋_GB2312" w:cs="仿宋_GB2312"/>
                <w:b w:val="0"/>
                <w:bCs/>
                <w:color w:val="000000"/>
                <w:spacing w:val="0"/>
                <w:kern w:val="0"/>
                <w:sz w:val="24"/>
                <w:szCs w:val="24"/>
                <w:u w:val="none"/>
                <w:lang w:eastAsia="zh-CN"/>
              </w:rPr>
              <w:t>村（居、社区）</w:t>
            </w:r>
            <w:r>
              <w:rPr>
                <w:rFonts w:hint="eastAsia" w:ascii="宋体" w:hAnsi="宋体" w:eastAsia="仿宋_GB2312" w:cs="仿宋_GB2312"/>
                <w:b w:val="0"/>
                <w:bCs/>
                <w:color w:val="000000"/>
                <w:spacing w:val="0"/>
                <w:kern w:val="0"/>
                <w:sz w:val="24"/>
                <w:szCs w:val="24"/>
                <w:u w:val="none"/>
                <w:lang w:val="en-US" w:eastAsia="zh-CN"/>
              </w:rPr>
              <w:t>自我管理活动。</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lang w:val="en-US" w:eastAsia="zh-CN" w:bidi="ar-SA"/>
              </w:rPr>
            </w:pPr>
            <w:r>
              <w:rPr>
                <w:rFonts w:hint="eastAsia" w:ascii="宋体" w:hAnsi="宋体" w:eastAsia="仿宋_GB2312" w:cs="仿宋_GB2312"/>
                <w:b w:val="0"/>
                <w:bCs/>
                <w:color w:val="000000"/>
                <w:spacing w:val="0"/>
                <w:kern w:val="0"/>
                <w:sz w:val="24"/>
                <w:szCs w:val="24"/>
                <w:u w:val="none"/>
                <w:lang w:eastAsia="zh-CN"/>
              </w:rPr>
              <w:t>有自我管理小组并规范开展的村（居、社区）覆盖率≥</w:t>
            </w:r>
            <w:r>
              <w:rPr>
                <w:rFonts w:hint="eastAsia" w:ascii="宋体" w:hAnsi="宋体" w:eastAsia="仿宋_GB2312" w:cs="仿宋_GB2312"/>
                <w:b w:val="0"/>
                <w:bCs/>
                <w:color w:val="000000"/>
                <w:spacing w:val="0"/>
                <w:kern w:val="0"/>
                <w:sz w:val="24"/>
                <w:szCs w:val="24"/>
                <w:u w:val="none"/>
                <w:lang w:val="en-US" w:eastAsia="zh-CN"/>
              </w:rPr>
              <w:t>50%，5分；40-50%，3分；40%以下0分。不符合技术规范要求或每年参加不变者分数减半。</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2"/>
                <w:sz w:val="24"/>
                <w:szCs w:val="24"/>
                <w:u w:val="none"/>
                <w:lang w:val="en-US" w:eastAsia="zh-CN" w:bidi="ar-SA"/>
              </w:rPr>
            </w:pPr>
            <w:r>
              <w:rPr>
                <w:rFonts w:hint="eastAsia" w:ascii="宋体" w:hAnsi="宋体" w:eastAsia="仿宋_GB2312" w:cs="仿宋_GB2312"/>
                <w:b w:val="0"/>
                <w:bCs/>
                <w:color w:val="000000"/>
                <w:spacing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卫生健康委员会牵头，各镇人民政府（街道办事处）配合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eastAsia="zh-CN"/>
              </w:rPr>
              <w:t>三</w:t>
            </w:r>
            <w:r>
              <w:rPr>
                <w:rFonts w:hint="eastAsia" w:ascii="宋体" w:hAnsi="宋体" w:eastAsia="仿宋_GB2312" w:cs="仿宋_GB2312"/>
                <w:b w:val="0"/>
                <w:bCs/>
                <w:color w:val="000000"/>
                <w:spacing w:val="0"/>
                <w:kern w:val="0"/>
                <w:sz w:val="24"/>
                <w:szCs w:val="24"/>
                <w:u w:val="none"/>
              </w:rPr>
              <w:t>）完善区域信息平台，实现医疗卫生机构间互联互通、信息共享。</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25分）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1.建立区域卫生信息平台，实现公共卫生服务、诊疗信息互联互通。</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（1）建立区域卫生信息平台，</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（2）专业公共卫生机构、二级及以上医院和基层医疗卫生机构之间实现互联互通和信息共享，</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（3）实现电子健康档案和电子病历的连续记录和信息共享，</w:t>
            </w:r>
            <w:r>
              <w:rPr>
                <w:rFonts w:hint="eastAsia" w:ascii="宋体" w:hAnsi="宋体" w:eastAsia="仿宋_GB2312" w:cs="仿宋_GB2312"/>
                <w:b w:val="0"/>
                <w:bCs/>
                <w:color w:val="000000"/>
                <w:spacing w:val="0"/>
                <w:kern w:val="0"/>
                <w:sz w:val="24"/>
                <w:szCs w:val="24"/>
                <w:u w:val="none"/>
                <w:lang w:val="en-US" w:eastAsia="zh-CN"/>
              </w:rPr>
              <w:t>5</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1</w:t>
            </w:r>
            <w:r>
              <w:rPr>
                <w:rFonts w:hint="eastAsia" w:ascii="宋体" w:hAnsi="宋体" w:eastAsia="仿宋_GB2312" w:cs="仿宋_GB2312"/>
                <w:b w:val="0"/>
                <w:bCs/>
                <w:color w:val="000000"/>
                <w:spacing w:val="0"/>
                <w:kern w:val="0"/>
                <w:sz w:val="24"/>
                <w:szCs w:val="24"/>
                <w:u w:val="none"/>
                <w:lang w:val="en-US" w:eastAsia="zh-CN"/>
              </w:rPr>
              <w:t>5</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5"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2.应用互联网+、健康大数据提供便捷、高效的健康管理服务。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应用互联网+、健康大数据为签约服务的患者提供健康管理和诊疗服务，</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应用健康大数据为签约服务的患者提供健康管理和诊疗服务，5分；其余0分。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val="en-US" w:eastAsia="zh-CN"/>
              </w:rPr>
            </w:pPr>
            <w:r>
              <w:rPr>
                <w:rFonts w:hint="eastAsia" w:ascii="宋体" w:hAnsi="宋体" w:eastAsia="仿宋_GB2312" w:cs="仿宋_GB2312"/>
                <w:b w:val="0"/>
                <w:bCs/>
                <w:color w:val="auto"/>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9"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6"/>
                <w:kern w:val="0"/>
                <w:sz w:val="24"/>
                <w:szCs w:val="24"/>
                <w:u w:val="none"/>
              </w:rPr>
            </w:pPr>
            <w:r>
              <w:rPr>
                <w:rFonts w:hint="eastAsia" w:ascii="宋体" w:hAnsi="宋体" w:eastAsia="仿宋_GB2312" w:cs="仿宋_GB2312"/>
                <w:b w:val="0"/>
                <w:bCs/>
                <w:color w:val="000000"/>
                <w:spacing w:val="-6"/>
                <w:kern w:val="0"/>
                <w:sz w:val="24"/>
                <w:szCs w:val="24"/>
                <w:u w:val="none"/>
                <w:lang w:eastAsia="zh-CN"/>
              </w:rPr>
              <w:t>六</w:t>
            </w:r>
            <w:r>
              <w:rPr>
                <w:rFonts w:hint="eastAsia" w:ascii="宋体" w:hAnsi="宋体" w:eastAsia="仿宋_GB2312" w:cs="仿宋_GB2312"/>
                <w:b w:val="0"/>
                <w:bCs/>
                <w:color w:val="000000"/>
                <w:spacing w:val="-6"/>
                <w:kern w:val="0"/>
                <w:sz w:val="24"/>
                <w:szCs w:val="24"/>
                <w:u w:val="none"/>
              </w:rPr>
              <w:t>、</w:t>
            </w:r>
            <w:r>
              <w:rPr>
                <w:sz w:val="30"/>
              </w:rPr>
              <mc:AlternateContent>
                <mc:Choice Requires="wps">
                  <w:drawing>
                    <wp:anchor distT="0" distB="0" distL="114300" distR="114300" simplePos="0" relativeHeight="251678720"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78720;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OIiKzEI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IUDLx2wAAAAwBAAAPAAAAAAAAAAEAIAAA&#10;ACIAAABkcnMvZG93bnJldi54bWxQSwECFAAUAAAACACHTuJAOIiKzEICAABpBAAADgAAAAAAAAAB&#10;ACAAAAAqAQAAZHJzL2Uyb0RvYy54bWxQSwUGAAAAAAYABgBZAQAA3g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34 —</w:t>
                            </w:r>
                          </w:p>
                        </w:txbxContent>
                      </v:textbox>
                    </v:shape>
                  </w:pict>
                </mc:Fallback>
              </mc:AlternateContent>
            </w:r>
            <w:r>
              <w:rPr>
                <w:rFonts w:hint="eastAsia" w:ascii="宋体" w:hAnsi="宋体" w:eastAsia="仿宋_GB2312" w:cs="仿宋_GB2312"/>
                <w:b w:val="0"/>
                <w:bCs/>
                <w:color w:val="000000"/>
                <w:spacing w:val="-6"/>
                <w:kern w:val="0"/>
                <w:sz w:val="24"/>
                <w:szCs w:val="24"/>
                <w:u w:val="none"/>
              </w:rPr>
              <w:t>慢性病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全程管理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eastAsia="zh-CN"/>
              </w:rPr>
              <w:t>四</w:t>
            </w:r>
            <w:r>
              <w:rPr>
                <w:rFonts w:hint="eastAsia" w:ascii="宋体" w:hAnsi="宋体" w:eastAsia="仿宋_GB2312" w:cs="仿宋_GB2312"/>
                <w:b w:val="0"/>
                <w:bCs/>
                <w:color w:val="000000"/>
                <w:spacing w:val="0"/>
                <w:kern w:val="0"/>
                <w:sz w:val="24"/>
                <w:szCs w:val="24"/>
                <w:u w:val="none"/>
              </w:rPr>
              <w:t>）中西医并重，发挥中医药在慢性病预防、保健、诊疗、康复中的作用。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10</w:t>
            </w:r>
            <w:r>
              <w:rPr>
                <w:rFonts w:hint="eastAsia" w:ascii="宋体" w:hAnsi="宋体" w:eastAsia="仿宋_GB2312" w:cs="仿宋_GB2312"/>
                <w:b w:val="0"/>
                <w:bCs/>
                <w:color w:val="000000"/>
                <w:spacing w:val="0"/>
                <w:kern w:val="0"/>
                <w:sz w:val="24"/>
                <w:szCs w:val="24"/>
                <w:u w:val="none"/>
              </w:rPr>
              <w:t>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1.各社区卫生服务中心、镇卫生院有中医综合服务区。</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（1）镇卫生院/社区卫生服务中心提供6类以上中医非药物疗法的比例达到100%，2分；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（2）社区卫生服务站/村卫生室提供4类以上中医非药物疗法的比例达到70%，2分；70%以下不得分。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2.开展中医药养生保健知识的宣传及中医适宜技术推广。</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（1）宣传中医药养生保健知识，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（2）推广</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使用</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中医</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防治慢性病</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适宜技术，</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对65岁以上老年人提供中医药健康管理，2分。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eastAsia="zh-CN"/>
              </w:rPr>
              <w:t>五</w:t>
            </w:r>
            <w:r>
              <w:rPr>
                <w:rFonts w:hint="eastAsia" w:ascii="宋体" w:hAnsi="宋体" w:eastAsia="仿宋_GB2312" w:cs="仿宋_GB2312"/>
                <w:b w:val="0"/>
                <w:bCs/>
                <w:color w:val="000000"/>
                <w:spacing w:val="0"/>
                <w:kern w:val="0"/>
                <w:sz w:val="24"/>
                <w:szCs w:val="24"/>
                <w:u w:val="none"/>
              </w:rPr>
              <w:t>）做好基本医疗保险、城乡居民大病保险和医疗救助重大疾病保障的衔接。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10</w:t>
            </w:r>
            <w:r>
              <w:rPr>
                <w:rFonts w:hint="eastAsia" w:ascii="宋体" w:hAnsi="宋体" w:eastAsia="仿宋_GB2312" w:cs="仿宋_GB2312"/>
                <w:b w:val="0"/>
                <w:bCs/>
                <w:color w:val="000000"/>
                <w:spacing w:val="0"/>
                <w:kern w:val="0"/>
                <w:sz w:val="24"/>
                <w:szCs w:val="24"/>
                <w:u w:val="none"/>
              </w:rPr>
              <w:t>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1.做好基本医疗保险、城乡居民大病保险和医疗救助重大疾病保障。</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（1）落实基本医疗保险、大病保险和医疗救助重大疾病保障等相关政策，</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（2）提高签约患者的医疗保障水平和残疾人、流动人口、低收入等人群医疗救助水平的具体措施，</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1</w:t>
            </w:r>
            <w:r>
              <w:rPr>
                <w:rFonts w:hint="eastAsia" w:ascii="宋体" w:hAnsi="宋体" w:eastAsia="仿宋_GB2312" w:cs="仿宋_GB2312"/>
                <w:b w:val="0"/>
                <w:bCs/>
                <w:color w:val="auto"/>
                <w:spacing w:val="0"/>
                <w:kern w:val="0"/>
                <w:sz w:val="24"/>
                <w:szCs w:val="24"/>
                <w:u w:val="none"/>
                <w:lang w:eastAsia="zh-CN"/>
              </w:rPr>
              <w:t>）医疗保障局、民政局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）卫生健康委员会委、</w:t>
            </w:r>
            <w:r>
              <w:rPr>
                <w:rFonts w:hint="eastAsia" w:ascii="宋体" w:hAnsi="宋体" w:eastAsia="仿宋_GB2312" w:cs="仿宋_GB2312"/>
                <w:b w:val="0"/>
                <w:bCs/>
                <w:color w:val="auto"/>
                <w:spacing w:val="0"/>
                <w:kern w:val="0"/>
                <w:sz w:val="24"/>
                <w:szCs w:val="24"/>
                <w:u w:val="none"/>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6"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2.基层医疗卫生机构优先配备使用基本药物，根据省级医保药品报销目录，配备使用一定数量或比例的药品。</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（1）按基本药物目录配置，</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复审：基层医疗卫生服务机构设立药物绿色通道（包括延伸处方或长处方）2分。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（2）按省卫生健康委员会规定和要求配备使用医保报销药物，2分；其余0分。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4</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6"/>
                <w:kern w:val="0"/>
                <w:sz w:val="24"/>
                <w:szCs w:val="24"/>
                <w:u w:val="none"/>
              </w:rPr>
            </w:pPr>
            <w:r>
              <w:rPr>
                <w:rFonts w:hint="eastAsia" w:ascii="宋体" w:hAnsi="宋体" w:eastAsia="仿宋_GB2312" w:cs="仿宋_GB2312"/>
                <w:b w:val="0"/>
                <w:bCs/>
                <w:color w:val="000000"/>
                <w:spacing w:val="-6"/>
                <w:kern w:val="0"/>
                <w:sz w:val="24"/>
                <w:szCs w:val="24"/>
                <w:u w:val="none"/>
                <w:lang w:eastAsia="zh-CN"/>
              </w:rPr>
              <w:t>六</w:t>
            </w:r>
            <w:r>
              <w:rPr>
                <w:rFonts w:hint="eastAsia" w:ascii="宋体" w:hAnsi="宋体" w:eastAsia="仿宋_GB2312" w:cs="仿宋_GB2312"/>
                <w:b w:val="0"/>
                <w:bCs/>
                <w:color w:val="000000"/>
                <w:spacing w:val="-6"/>
                <w:kern w:val="0"/>
                <w:sz w:val="24"/>
                <w:szCs w:val="24"/>
                <w:u w:val="none"/>
              </w:rPr>
              <w:t>、慢性病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全程管理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150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（六）</w:t>
            </w:r>
            <w:r>
              <w:rPr>
                <w:rFonts w:hint="eastAsia" w:ascii="宋体" w:hAnsi="宋体" w:eastAsia="仿宋_GB2312" w:cs="仿宋_GB2312"/>
                <w:b w:val="0"/>
                <w:bCs/>
                <w:color w:val="000000"/>
                <w:spacing w:val="0"/>
                <w:kern w:val="0"/>
                <w:sz w:val="24"/>
                <w:szCs w:val="24"/>
                <w:u w:val="none"/>
              </w:rPr>
              <w:t>动员社会力量参与慢性病防控工作，促进医养结合。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17分）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政府</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引导、市场</w:t>
            </w:r>
            <w:r>
              <w:rPr>
                <w:rFonts w:hint="eastAsia" w:ascii="宋体" w:hAnsi="宋体" w:eastAsia="仿宋_GB2312" w:cs="仿宋_GB2312"/>
                <w:b w:val="0"/>
                <w:bCs/>
                <w:color w:val="000000"/>
                <w:spacing w:val="0"/>
                <w:kern w:val="0"/>
                <w:sz w:val="24"/>
                <w:szCs w:val="24"/>
                <w:u w:val="none"/>
              </w:rPr>
              <w:t>驱动、社会力量参与，为慢性病患者提供健康管理服务。</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（1）有效</w:t>
            </w:r>
            <w:r>
              <w:rPr>
                <w:rFonts w:hint="eastAsia" w:ascii="宋体" w:hAnsi="宋体" w:eastAsia="仿宋_GB2312" w:cs="仿宋_GB2312"/>
                <w:b w:val="0"/>
                <w:bCs/>
                <w:color w:val="auto"/>
                <w:spacing w:val="0"/>
                <w:kern w:val="0"/>
                <w:sz w:val="24"/>
                <w:szCs w:val="24"/>
                <w:u w:val="none"/>
              </w:rPr>
              <w:t>引进社会资本参</w:t>
            </w:r>
            <w:r>
              <w:rPr>
                <w:rFonts w:hint="eastAsia" w:ascii="宋体" w:hAnsi="宋体" w:eastAsia="仿宋_GB2312" w:cs="仿宋_GB2312"/>
                <w:b w:val="0"/>
                <w:bCs/>
                <w:color w:val="000000"/>
                <w:spacing w:val="0"/>
                <w:kern w:val="0"/>
                <w:sz w:val="24"/>
                <w:szCs w:val="24"/>
                <w:u w:val="none"/>
              </w:rPr>
              <w:t>与慢性病防控，</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（2）商业健康保险参与医疗救助，</w:t>
            </w:r>
            <w:r>
              <w:rPr>
                <w:rFonts w:hint="eastAsia" w:ascii="宋体" w:hAnsi="宋体" w:eastAsia="仿宋_GB2312" w:cs="仿宋_GB2312"/>
                <w:b w:val="0"/>
                <w:bCs/>
                <w:color w:val="000000"/>
                <w:spacing w:val="0"/>
                <w:kern w:val="0"/>
                <w:sz w:val="24"/>
                <w:szCs w:val="24"/>
                <w:u w:val="none"/>
                <w:lang w:val="en-US" w:eastAsia="zh-CN"/>
              </w:rPr>
              <w:t>2</w:t>
            </w:r>
            <w:r>
              <w:rPr>
                <w:rFonts w:hint="eastAsia" w:ascii="宋体" w:hAnsi="宋体" w:eastAsia="仿宋_GB2312" w:cs="仿宋_GB2312"/>
                <w:b w:val="0"/>
                <w:bCs/>
                <w:color w:val="000000"/>
                <w:spacing w:val="0"/>
                <w:kern w:val="0"/>
                <w:sz w:val="24"/>
                <w:szCs w:val="24"/>
                <w:u w:val="none"/>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（3）通过向</w:t>
            </w:r>
            <w:r>
              <w:rPr>
                <w:rFonts w:hint="eastAsia" w:ascii="宋体" w:hAnsi="宋体" w:eastAsia="仿宋_GB2312" w:cs="仿宋_GB2312"/>
                <w:b w:val="0"/>
                <w:bCs/>
                <w:color w:val="auto"/>
                <w:spacing w:val="0"/>
                <w:kern w:val="0"/>
                <w:sz w:val="24"/>
                <w:szCs w:val="24"/>
                <w:u w:val="none"/>
              </w:rPr>
              <w:t>社会力量购买服务</w:t>
            </w:r>
            <w:r>
              <w:rPr>
                <w:rFonts w:hint="eastAsia" w:ascii="宋体" w:hAnsi="宋体" w:eastAsia="仿宋_GB2312" w:cs="仿宋_GB2312"/>
                <w:b w:val="0"/>
                <w:bCs/>
                <w:color w:val="000000"/>
                <w:spacing w:val="0"/>
                <w:kern w:val="0"/>
                <w:sz w:val="24"/>
                <w:szCs w:val="24"/>
                <w:u w:val="none"/>
              </w:rPr>
              <w:t>的方式，为慢性病患者提供健康管理服务，</w:t>
            </w:r>
            <w:r>
              <w:rPr>
                <w:rFonts w:hint="eastAsia" w:ascii="宋体" w:hAnsi="宋体" w:eastAsia="仿宋_GB2312" w:cs="仿宋_GB2312"/>
                <w:b w:val="0"/>
                <w:bCs/>
                <w:color w:val="000000"/>
                <w:spacing w:val="0"/>
                <w:kern w:val="0"/>
                <w:sz w:val="24"/>
                <w:szCs w:val="24"/>
                <w:u w:val="none"/>
                <w:lang w:val="en-US" w:eastAsia="zh-CN"/>
              </w:rPr>
              <w:t>4</w:t>
            </w:r>
            <w:r>
              <w:rPr>
                <w:rFonts w:hint="eastAsia" w:ascii="宋体" w:hAnsi="宋体" w:eastAsia="仿宋_GB2312" w:cs="仿宋_GB2312"/>
                <w:b w:val="0"/>
                <w:bCs/>
                <w:color w:val="000000"/>
                <w:spacing w:val="0"/>
                <w:kern w:val="0"/>
                <w:sz w:val="24"/>
                <w:szCs w:val="24"/>
                <w:u w:val="none"/>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8</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卫生健康委员会</w:t>
            </w:r>
            <w:r>
              <w:rPr>
                <w:rStyle w:val="25"/>
                <w:rFonts w:hint="eastAsia" w:ascii="宋体" w:hAnsi="宋体" w:eastAsia="仿宋_GB2312" w:cs="仿宋_GB2312"/>
                <w:b w:val="0"/>
                <w:bCs/>
                <w:color w:val="auto"/>
                <w:spacing w:val="0"/>
                <w:sz w:val="24"/>
                <w:szCs w:val="24"/>
                <w:u w:val="none"/>
                <w:lang w:eastAsia="zh-CN"/>
              </w:rPr>
              <w:t>牵头，各相关部门配合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1"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2.促进慢性病全程防治管理服务与居家养老、社区养老和机构养老服务融合。</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（1）每个街道均设有为居家养老的半失能老年人提供日间托养服务的老年人日间照料中心，3分；其余0分。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（2）以不同形式为入住老年人提供医疗卫生服务的养老机构比例达到100%，3分；其余0分。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（3）设置老年医学科的二级及以上综合性医院比例达到70%，得3分；50%-70%，得1分；50%以下0分。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9</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现场评估</w:t>
            </w:r>
          </w:p>
        </w:tc>
        <w:tc>
          <w:tcPr>
            <w:tcW w:w="1906"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sz w:val="24"/>
                <w:szCs w:val="24"/>
                <w:u w:val="none"/>
                <w:lang w:eastAsia="zh-CN"/>
              </w:rPr>
              <w:t>（</w:t>
            </w:r>
            <w:r>
              <w:rPr>
                <w:rFonts w:hint="eastAsia" w:ascii="宋体" w:hAnsi="宋体" w:eastAsia="仿宋_GB2312" w:cs="仿宋_GB2312"/>
                <w:b w:val="0"/>
                <w:bCs/>
                <w:color w:val="auto"/>
                <w:spacing w:val="0"/>
                <w:sz w:val="24"/>
                <w:szCs w:val="24"/>
                <w:u w:val="none"/>
                <w:lang w:val="en-US" w:eastAsia="zh-CN"/>
              </w:rPr>
              <w:t>1</w:t>
            </w:r>
            <w:r>
              <w:rPr>
                <w:rFonts w:hint="eastAsia" w:ascii="宋体" w:hAnsi="宋体" w:eastAsia="仿宋_GB2312" w:cs="仿宋_GB2312"/>
                <w:b w:val="0"/>
                <w:bCs/>
                <w:color w:val="auto"/>
                <w:spacing w:val="0"/>
                <w:sz w:val="24"/>
                <w:szCs w:val="24"/>
                <w:u w:val="none"/>
                <w:lang w:eastAsia="zh-CN"/>
              </w:rPr>
              <w:t>）民政局牵头，各街道办事处配合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）卫生健康委员会、民政局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3</w:t>
            </w: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6" w:hRule="atLeast"/>
          <w:jc w:val="center"/>
        </w:trPr>
        <w:tc>
          <w:tcPr>
            <w:tcW w:w="1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1104" w:beforeLines="35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spacing w:val="0"/>
                <w:sz w:val="24"/>
                <w:szCs w:val="24"/>
                <w:u w:val="none"/>
                <w:lang w:eastAsia="zh-CN"/>
              </w:rPr>
              <w:t>七</w:t>
            </w:r>
            <w:r>
              <w:rPr>
                <w:sz w:val="30"/>
              </w:rPr>
              <mc:AlternateContent>
                <mc:Choice Requires="wps">
                  <w:drawing>
                    <wp:anchor distT="0" distB="0" distL="114300" distR="114300" simplePos="0" relativeHeight="251679744" behindDoc="0" locked="0" layoutInCell="1" allowOverlap="1">
                      <wp:simplePos x="0" y="0"/>
                      <wp:positionH relativeFrom="column">
                        <wp:posOffset>-716915</wp:posOffset>
                      </wp:positionH>
                      <wp:positionV relativeFrom="paragraph">
                        <wp:posOffset>722630</wp:posOffset>
                      </wp:positionV>
                      <wp:extent cx="530225" cy="9448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56.9pt;height:74.4pt;width:41.75pt;z-index:251679744;mso-width-relative:page;mso-height-relative:page;" filled="f" stroked="f" coordsize="21600,21600" o:gfxdata="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Z/wBfaAAAADAEAAA8AAAAAAAAAAQAgAAAA&#10;IgAAAGRycy9kb3ducmV2LnhtbFBLAQIUABQAAAAIAIdO4kCIuWRMQgIAAGkEAAAOAAAAAAAAAAEA&#10;IAAAACk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35 —</w:t>
                            </w:r>
                          </w:p>
                        </w:txbxContent>
                      </v:textbox>
                    </v:shape>
                  </w:pict>
                </mc:Fallback>
              </mc:AlternateContent>
            </w:r>
            <w:r>
              <w:rPr>
                <w:rFonts w:hint="eastAsia" w:ascii="宋体" w:hAnsi="宋体" w:eastAsia="仿宋_GB2312" w:cs="仿宋_GB2312"/>
                <w:b w:val="0"/>
                <w:bCs/>
                <w:spacing w:val="0"/>
                <w:sz w:val="24"/>
                <w:szCs w:val="24"/>
                <w:u w:val="none"/>
                <w:lang w:eastAsia="zh-CN"/>
              </w:rPr>
              <w:t>、</w:t>
            </w:r>
            <w:r>
              <w:rPr>
                <w:rFonts w:hint="eastAsia" w:ascii="宋体" w:hAnsi="宋体" w:eastAsia="仿宋_GB2312" w:cs="仿宋_GB2312"/>
                <w:b w:val="0"/>
                <w:bCs/>
                <w:color w:val="000000"/>
                <w:spacing w:val="0"/>
                <w:kern w:val="0"/>
                <w:sz w:val="24"/>
                <w:szCs w:val="24"/>
                <w:u w:val="none"/>
              </w:rPr>
              <w:t>监测评估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60</w:t>
            </w:r>
            <w:r>
              <w:rPr>
                <w:rFonts w:hint="eastAsia" w:ascii="宋体" w:hAnsi="宋体" w:eastAsia="仿宋_GB2312" w:cs="仿宋_GB2312"/>
                <w:b w:val="0"/>
                <w:bCs/>
                <w:color w:val="000000"/>
                <w:spacing w:val="0"/>
                <w:kern w:val="0"/>
                <w:sz w:val="24"/>
                <w:szCs w:val="24"/>
                <w:u w:val="none"/>
              </w:rPr>
              <w:t>分）</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（一）开展过程质量控制和重点慢性病监测工作。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40分）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1.死因监测</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（1）年度粗死亡率≥6‰，</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分；5‰-6‰，</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分，5‰以下0分。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）根本死因判定正确率</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95%，</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分，95‰以下不得分。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）有死亡数据补漏资料（每年必须从公安、妇幼/计生、民政三部门获得死亡资料并补充到死亡数据库）得</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sz w:val="24"/>
                <w:szCs w:val="24"/>
                <w:u w:val="none"/>
                <w:lang w:eastAsia="zh-CN"/>
              </w:rPr>
            </w:pPr>
            <w:r>
              <w:rPr>
                <w:rFonts w:hint="eastAsia" w:ascii="宋体" w:hAnsi="宋体" w:eastAsia="仿宋_GB2312" w:cs="仿宋_GB2312"/>
                <w:b w:val="0"/>
                <w:bCs/>
                <w:spacing w:val="0"/>
                <w:kern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rPr>
              <w:t>查阅资料（文件、督导资料、总结、分析报告等），现场抽查</w:t>
            </w:r>
          </w:p>
        </w:tc>
        <w:tc>
          <w:tcPr>
            <w:tcW w:w="1906" w:type="dxa"/>
            <w:tcBorders>
              <w:tl2br w:val="nil"/>
              <w:tr2bl w:val="nil"/>
            </w:tcBorders>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w:t>
            </w:r>
            <w:r>
              <w:rPr>
                <w:rFonts w:hint="eastAsia" w:ascii="宋体" w:hAnsi="宋体" w:eastAsia="仿宋_GB2312" w:cs="仿宋_GB2312"/>
                <w:b w:val="0"/>
                <w:bCs/>
                <w:color w:val="auto"/>
                <w:spacing w:val="0"/>
                <w:kern w:val="0"/>
                <w:sz w:val="24"/>
                <w:szCs w:val="24"/>
                <w:u w:val="none"/>
                <w:lang w:val="en-US" w:eastAsia="zh-CN"/>
              </w:rPr>
              <w:t>2</w:t>
            </w:r>
            <w:r>
              <w:rPr>
                <w:rFonts w:hint="eastAsia" w:ascii="宋体" w:hAnsi="宋体" w:eastAsia="仿宋_GB2312" w:cs="仿宋_GB2312"/>
                <w:b w:val="0"/>
                <w:bCs/>
                <w:color w:val="auto"/>
                <w:spacing w:val="0"/>
                <w:kern w:val="0"/>
                <w:sz w:val="24"/>
                <w:szCs w:val="24"/>
                <w:u w:val="none"/>
                <w:lang w:eastAsia="zh-CN"/>
              </w:rPr>
              <w:t>）卫生健康委员会牵头，各镇人民政府（街道办事处）配合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val="en-US" w:eastAsia="zh-CN"/>
              </w:rPr>
            </w:pPr>
            <w:r>
              <w:rPr>
                <w:rFonts w:hint="eastAsia" w:ascii="宋体" w:hAnsi="宋体" w:eastAsia="仿宋_GB2312" w:cs="仿宋_GB2312"/>
                <w:b w:val="0"/>
                <w:bCs/>
                <w:color w:val="auto"/>
                <w:spacing w:val="0"/>
                <w:kern w:val="0"/>
                <w:sz w:val="24"/>
                <w:szCs w:val="24"/>
                <w:u w:val="none"/>
                <w:lang w:val="en-US" w:eastAsia="zh-CN"/>
              </w:rPr>
              <w:t>（3）</w:t>
            </w:r>
            <w:r>
              <w:rPr>
                <w:rFonts w:hint="eastAsia" w:ascii="宋体" w:hAnsi="宋体" w:eastAsia="仿宋_GB2312" w:cs="仿宋_GB2312"/>
                <w:b w:val="0"/>
                <w:bCs/>
                <w:color w:val="auto"/>
                <w:spacing w:val="0"/>
                <w:kern w:val="0"/>
                <w:sz w:val="24"/>
                <w:szCs w:val="24"/>
                <w:u w:val="none"/>
                <w:lang w:eastAsia="zh-CN"/>
              </w:rPr>
              <w:t>卫生健康委员会</w:t>
            </w:r>
            <w:r>
              <w:rPr>
                <w:rFonts w:hint="eastAsia" w:ascii="宋体" w:hAnsi="宋体" w:eastAsia="仿宋_GB2312" w:cs="仿宋_GB2312"/>
                <w:b w:val="0"/>
                <w:bCs/>
                <w:color w:val="auto"/>
                <w:spacing w:val="0"/>
                <w:kern w:val="0"/>
                <w:sz w:val="24"/>
                <w:szCs w:val="24"/>
                <w:u w:val="none"/>
                <w:lang w:val="en-US" w:eastAsia="zh-CN"/>
              </w:rPr>
              <w:t>牵头，公安局、民政局配合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9"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spacing w:val="0"/>
                <w:sz w:val="24"/>
                <w:szCs w:val="24"/>
                <w:u w:val="none"/>
                <w:lang w:eastAsia="zh-CN"/>
              </w:rPr>
              <w:t>七</w:t>
            </w:r>
            <w:r>
              <w:rPr>
                <w:sz w:val="30"/>
              </w:rPr>
              <mc:AlternateContent>
                <mc:Choice Requires="wps">
                  <w:drawing>
                    <wp:anchor distT="0" distB="0" distL="114300" distR="114300" simplePos="0" relativeHeight="251680768"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80768;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HLlbpEE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hQMvHbAAAADAEAAA8AAAAAAAAAAQAgAAAA&#10;IgAAAGRycy9kb3ducmV2LnhtbFBLAQIUABQAAAAIAIdO4kAcuVuk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36 —</w:t>
                            </w:r>
                          </w:p>
                        </w:txbxContent>
                      </v:textbox>
                    </v:shape>
                  </w:pict>
                </mc:Fallback>
              </mc:AlternateContent>
            </w:r>
            <w:r>
              <w:rPr>
                <w:rFonts w:hint="eastAsia" w:ascii="宋体" w:hAnsi="宋体" w:eastAsia="仿宋_GB2312" w:cs="仿宋_GB2312"/>
                <w:b w:val="0"/>
                <w:bCs/>
                <w:spacing w:val="0"/>
                <w:sz w:val="24"/>
                <w:szCs w:val="24"/>
                <w:u w:val="none"/>
                <w:lang w:eastAsia="zh-CN"/>
              </w:rPr>
              <w:t>、</w:t>
            </w:r>
            <w:r>
              <w:rPr>
                <w:rFonts w:hint="eastAsia" w:ascii="宋体" w:hAnsi="宋体" w:eastAsia="仿宋_GB2312" w:cs="仿宋_GB2312"/>
                <w:b w:val="0"/>
                <w:bCs/>
                <w:color w:val="000000"/>
                <w:spacing w:val="0"/>
                <w:kern w:val="0"/>
                <w:sz w:val="24"/>
                <w:szCs w:val="24"/>
                <w:u w:val="none"/>
              </w:rPr>
              <w:t>监测评估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60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（一）开展过程质量控制和重点慢性病监测工作。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40分）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2.心脑血管事件报告</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380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报告</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8</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00/10万，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00-</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8</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00/10万，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0</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报告重卡率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&lt;8%，2分，其余0分。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（3）</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每年至少开展</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2次督导和1次质量核查</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，2分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0分</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4"/>
                <w:szCs w:val="24"/>
                <w:u w:val="none"/>
                <w:lang w:eastAsia="zh-CN"/>
              </w:rPr>
            </w:pPr>
            <w:r>
              <w:rPr>
                <w:rFonts w:hint="eastAsia" w:ascii="宋体" w:hAnsi="宋体" w:eastAsia="仿宋_GB2312" w:cs="仿宋_GB2312"/>
                <w:b w:val="0"/>
                <w:bCs/>
                <w:spacing w:val="0"/>
                <w:kern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w:t>
            </w:r>
            <w:r>
              <w:rPr>
                <w:rFonts w:hint="eastAsia" w:ascii="宋体" w:hAnsi="宋体" w:eastAsia="仿宋_GB2312" w:cs="仿宋_GB2312"/>
                <w:b w:val="0"/>
                <w:bCs/>
                <w:color w:val="auto"/>
                <w:spacing w:val="0"/>
                <w:kern w:val="0"/>
                <w:sz w:val="24"/>
                <w:szCs w:val="24"/>
                <w:u w:val="none"/>
                <w:lang w:eastAsia="zh-CN"/>
              </w:rPr>
              <w:t>阅</w:t>
            </w:r>
            <w:r>
              <w:rPr>
                <w:rFonts w:hint="eastAsia" w:ascii="宋体" w:hAnsi="宋体" w:eastAsia="仿宋_GB2312" w:cs="仿宋_GB2312"/>
                <w:b w:val="0"/>
                <w:bCs/>
                <w:color w:val="auto"/>
                <w:spacing w:val="0"/>
                <w:kern w:val="0"/>
                <w:sz w:val="24"/>
                <w:szCs w:val="24"/>
                <w:u w:val="none"/>
              </w:rPr>
              <w:t>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lang w:eastAsia="zh-CN"/>
              </w:rPr>
              <w:t>现场抽查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6"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3</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肿瘤登记</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380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（1）报告发病率大于200/10万，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分，160-200/10万，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分，低于160/10万不得分。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（2）二级以上医疗机构漏报率≤5%，</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分，大于5%不得分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）失访率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&lt;10%</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，2分</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10%-15%，1分，大于15%不得分</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4"/>
                <w:szCs w:val="24"/>
                <w:u w:val="none"/>
                <w:lang w:eastAsia="zh-CN"/>
              </w:rPr>
            </w:pPr>
            <w:r>
              <w:rPr>
                <w:rFonts w:hint="eastAsia" w:ascii="宋体" w:hAnsi="宋体" w:eastAsia="仿宋_GB2312" w:cs="仿宋_GB2312"/>
                <w:b w:val="0"/>
                <w:bCs/>
                <w:spacing w:val="0"/>
                <w:kern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w:t>
            </w:r>
            <w:r>
              <w:rPr>
                <w:rFonts w:hint="eastAsia" w:ascii="宋体" w:hAnsi="宋体" w:eastAsia="仿宋_GB2312" w:cs="仿宋_GB2312"/>
                <w:b w:val="0"/>
                <w:bCs/>
                <w:color w:val="auto"/>
                <w:spacing w:val="0"/>
                <w:kern w:val="0"/>
                <w:sz w:val="24"/>
                <w:szCs w:val="24"/>
                <w:u w:val="none"/>
                <w:lang w:eastAsia="zh-CN"/>
              </w:rPr>
              <w:t>阅</w:t>
            </w:r>
            <w:r>
              <w:rPr>
                <w:rFonts w:hint="eastAsia" w:ascii="宋体" w:hAnsi="宋体" w:eastAsia="仿宋_GB2312" w:cs="仿宋_GB2312"/>
                <w:b w:val="0"/>
                <w:bCs/>
                <w:color w:val="auto"/>
                <w:spacing w:val="0"/>
                <w:kern w:val="0"/>
                <w:sz w:val="24"/>
                <w:szCs w:val="24"/>
                <w:u w:val="none"/>
              </w:rPr>
              <w:t>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现场抽查</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6" w:hRule="atLeast"/>
          <w:jc w:val="center"/>
        </w:trPr>
        <w:tc>
          <w:tcPr>
            <w:tcW w:w="104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2"/>
                <w:sz w:val="24"/>
                <w:szCs w:val="24"/>
                <w:u w:val="none"/>
                <w:lang w:val="en-US" w:eastAsia="zh-CN" w:bidi="ar-SA"/>
              </w:rPr>
            </w:pPr>
          </w:p>
        </w:tc>
        <w:tc>
          <w:tcPr>
            <w:tcW w:w="107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宋体" w:hAnsi="宋体" w:eastAsia="仿宋_GB2312" w:cs="仿宋_GB2312"/>
                <w:b w:val="0"/>
                <w:bCs/>
                <w:color w:val="000000"/>
                <w:spacing w:val="0"/>
                <w:kern w:val="2"/>
                <w:sz w:val="24"/>
                <w:szCs w:val="24"/>
                <w:u w:val="none"/>
                <w:lang w:val="en-US" w:eastAsia="zh-CN" w:bidi="ar-SA"/>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4.慢病与营养监测</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380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（1）5年完成1次全人群抽样调查，调查方案科学、全面、合理，能反映当地实际情况,</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（2）监测内容包含问卷调查、体格检查、实验室检测和简易膳食调查，</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14:textFill>
                  <w14:solidFill>
                    <w14:schemeClr w14:val="tx1"/>
                  </w14:solidFill>
                </w14:textFill>
              </w:rPr>
              <w:t>（3）撰写监测报告，报告应当涵盖监测背景、目的、方法、内容、质控与评价、统计方法、监测结果、主要发现和建议等内容，</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报告中的数据要准确、真实可靠，</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3</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分。（完成分占20%，质量分占80%）</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4"/>
                <w:szCs w:val="24"/>
                <w:u w:val="none"/>
                <w:lang w:eastAsia="zh-CN"/>
              </w:rPr>
            </w:pPr>
            <w:r>
              <w:rPr>
                <w:rFonts w:hint="eastAsia" w:ascii="宋体" w:hAnsi="宋体" w:eastAsia="仿宋_GB2312" w:cs="仿宋_GB2312"/>
                <w:b w:val="0"/>
                <w:bCs/>
                <w:spacing w:val="0"/>
                <w:kern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卫生健康委员会会牵头，各镇人民政府（街道办事处）配合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726" w:beforeLines="15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spacing w:val="0"/>
                <w:sz w:val="24"/>
                <w:szCs w:val="24"/>
                <w:u w:val="none"/>
                <w:lang w:eastAsia="zh-CN"/>
              </w:rPr>
              <w:t>七</w:t>
            </w:r>
            <w:r>
              <w:rPr>
                <w:sz w:val="30"/>
              </w:rPr>
              <mc:AlternateContent>
                <mc:Choice Requires="wps">
                  <w:drawing>
                    <wp:anchor distT="0" distB="0" distL="114300" distR="114300" simplePos="0" relativeHeight="251681792" behindDoc="0" locked="0" layoutInCell="1" allowOverlap="1">
                      <wp:simplePos x="0" y="0"/>
                      <wp:positionH relativeFrom="column">
                        <wp:posOffset>-716915</wp:posOffset>
                      </wp:positionH>
                      <wp:positionV relativeFrom="paragraph">
                        <wp:posOffset>4272915</wp:posOffset>
                      </wp:positionV>
                      <wp:extent cx="530225" cy="94488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45pt;margin-top:336.45pt;height:74.4pt;width:41.75pt;z-index:251681792;mso-width-relative:page;mso-height-relative:page;" filled="f" stroked="f" coordsize="21600,21600" o:gfxdata="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f2Nh2wAAAAwBAAAPAAAAAAAAAAEAIAAA&#10;ACIAAABkcnMvZG93bnJldi54bWxQSwECFAAUAAAACACHTuJArIi1JEICAABpBAAADgAAAAAAAAAB&#10;ACAAAAAqAQAAZHJzL2Uyb0RvYy54bWxQSwUGAAAAAAYABgBZAQAA3gU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37 —</w:t>
                            </w:r>
                          </w:p>
                        </w:txbxContent>
                      </v:textbox>
                    </v:shape>
                  </w:pict>
                </mc:Fallback>
              </mc:AlternateContent>
            </w:r>
            <w:r>
              <w:rPr>
                <w:rFonts w:hint="eastAsia" w:ascii="宋体" w:hAnsi="宋体" w:eastAsia="仿宋_GB2312" w:cs="仿宋_GB2312"/>
                <w:b w:val="0"/>
                <w:bCs/>
                <w:spacing w:val="0"/>
                <w:sz w:val="24"/>
                <w:szCs w:val="24"/>
                <w:u w:val="none"/>
                <w:lang w:eastAsia="zh-CN"/>
              </w:rPr>
              <w:t>、</w:t>
            </w:r>
            <w:r>
              <w:rPr>
                <w:rFonts w:hint="eastAsia" w:ascii="宋体" w:hAnsi="宋体" w:eastAsia="仿宋_GB2312" w:cs="仿宋_GB2312"/>
                <w:b w:val="0"/>
                <w:bCs/>
                <w:color w:val="000000"/>
                <w:spacing w:val="0"/>
                <w:kern w:val="0"/>
                <w:sz w:val="24"/>
                <w:szCs w:val="24"/>
                <w:u w:val="none"/>
              </w:rPr>
              <w:t>监测评估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60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（一）开展过程质量控制和重点慢性病监测工作。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40分）</w:t>
            </w:r>
          </w:p>
        </w:tc>
        <w:tc>
          <w:tcPr>
            <w:tcW w:w="247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慢性阻塞性肺疾病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监测</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w:t>
            </w:r>
          </w:p>
        </w:tc>
        <w:tc>
          <w:tcPr>
            <w:tcW w:w="3807" w:type="dxa"/>
            <w:tcBorders>
              <w:tl2br w:val="nil"/>
              <w:tr2bl w:val="nil"/>
            </w:tcBorders>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二级以上医疗机构在线报告单位覆盖率≥</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60%，2分，低于60%不得分。</w:t>
            </w:r>
          </w:p>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报告卡填写完整率≥70%，2分，60%-70%，1分，低于60%不得分。</w:t>
            </w:r>
          </w:p>
          <w:p>
            <w:pPr>
              <w:keepNext w:val="0"/>
              <w:keepLines w:val="0"/>
              <w:pageBreakBefore w:val="0"/>
              <w:widowControl w:val="0"/>
              <w:numPr>
                <w:ilvl w:val="0"/>
                <w:numId w:val="10"/>
              </w:numPr>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每年至少开展2次督导和1次质量核查，2分，其余0分。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kern w:val="0"/>
                <w:sz w:val="24"/>
                <w:szCs w:val="24"/>
                <w:u w:val="none"/>
                <w:lang w:eastAsia="zh-CN"/>
              </w:rPr>
            </w:pPr>
            <w:r>
              <w:rPr>
                <w:rFonts w:hint="eastAsia" w:ascii="宋体" w:hAnsi="宋体" w:eastAsia="仿宋_GB2312" w:cs="仿宋_GB2312"/>
                <w:b w:val="0"/>
                <w:bCs/>
                <w:spacing w:val="0"/>
                <w:kern w:val="0"/>
                <w:sz w:val="24"/>
                <w:szCs w:val="24"/>
                <w:u w:val="none"/>
                <w:lang w:val="en-US" w:eastAsia="zh-CN"/>
              </w:rPr>
              <w:t>6</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6.慢性病监测数据互联互通。</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1</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利用省、地市</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、县三</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级人口健康信息和疾病预防控制信息管理系统，实现重点慢性病监测数据互联互通，5分。</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）慢性病监测数据达到质量控制标准，被省级及以上采用纳入分析报告，</w:t>
            </w:r>
            <w:r>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t>5分。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FF0000"/>
                <w:spacing w:val="0"/>
                <w:sz w:val="24"/>
                <w:szCs w:val="24"/>
                <w:u w:val="none"/>
                <w:lang w:val="en-US" w:eastAsia="zh-CN"/>
              </w:rPr>
            </w:pPr>
            <w:r>
              <w:rPr>
                <w:rFonts w:hint="eastAsia" w:ascii="宋体" w:hAnsi="宋体" w:eastAsia="仿宋_GB2312" w:cs="仿宋_GB2312"/>
                <w:b w:val="0"/>
                <w:bCs/>
                <w:spacing w:val="0"/>
                <w:kern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lang w:eastAsia="zh-CN"/>
              </w:rPr>
            </w:pP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（二）开展慢性病防控社会因素调查，定期发布调查结果。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2"/>
                <w:sz w:val="24"/>
                <w:szCs w:val="24"/>
                <w:u w:val="none"/>
                <w:lang w:val="en-US" w:eastAsia="zh-CN" w:bidi="ar-SA"/>
              </w:rPr>
            </w:pPr>
            <w:r>
              <w:rPr>
                <w:rFonts w:hint="eastAsia" w:ascii="宋体" w:hAnsi="宋体" w:eastAsia="仿宋_GB2312" w:cs="仿宋_GB2312"/>
                <w:b w:val="0"/>
                <w:bCs/>
                <w:color w:val="000000"/>
                <w:spacing w:val="0"/>
                <w:kern w:val="0"/>
                <w:sz w:val="24"/>
                <w:szCs w:val="24"/>
                <w:u w:val="none"/>
                <w:lang w:eastAsia="zh-CN"/>
              </w:rPr>
              <w:t>（</w:t>
            </w:r>
            <w:r>
              <w:rPr>
                <w:rFonts w:hint="eastAsia" w:ascii="宋体" w:hAnsi="宋体" w:eastAsia="仿宋_GB2312" w:cs="仿宋_GB2312"/>
                <w:b w:val="0"/>
                <w:bCs/>
                <w:color w:val="000000"/>
                <w:spacing w:val="0"/>
                <w:kern w:val="0"/>
                <w:sz w:val="24"/>
                <w:szCs w:val="24"/>
                <w:u w:val="none"/>
                <w:lang w:val="en-US" w:eastAsia="zh-CN"/>
              </w:rPr>
              <w:t>20分）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2"/>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每5年开展一次慢性病</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及</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社会</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影响</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因素</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状况</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调查。</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（1）规范制定慢性病及社会影响因素状况调查方案，4分；其余0分。</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（2）综合运用社会学、流行病学及管理学理论与方法开展慢性病及社会影响因素状况调查，完成调查技术报告，3分。</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（3）技术报告信息来源权威、准确、多元、综合，报告结构完整，有背景、方法、现状与主要问题、资源分析、预期目标、主要对策与具体措施等内容，5分。</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（4）技术报告调查结果清晰、调查依据正确、对策合乎逻辑、目标设定科学、措施设计得当，4分。</w:t>
            </w:r>
          </w:p>
          <w:p>
            <w:pPr>
              <w:keepNext w:val="0"/>
              <w:keepLines w:val="0"/>
              <w:pageBreakBefore w:val="0"/>
              <w:widowControl w:val="0"/>
              <w:suppressLineNumbers w:val="0"/>
              <w:kinsoku/>
              <w:wordWrap/>
              <w:overflowPunct/>
              <w:topLinePunct w:val="0"/>
              <w:autoSpaceDE/>
              <w:autoSpaceDN/>
              <w:bidi w:val="0"/>
              <w:adjustRightInd/>
              <w:snapToGrid/>
              <w:spacing w:line="260" w:lineRule="exact"/>
              <w:ind w:left="0" w:firstLine="0" w:firstLineChars="0"/>
              <w:jc w:val="left"/>
              <w:textAlignment w:val="auto"/>
              <w:rPr>
                <w:rFonts w:hint="eastAsia" w:ascii="宋体" w:hAnsi="宋体" w:eastAsia="仿宋_GB2312" w:cs="仿宋_GB2312"/>
                <w:b w:val="0"/>
                <w:bCs/>
                <w:color w:val="000000" w:themeColor="text1"/>
                <w:spacing w:val="0"/>
                <w:kern w:val="2"/>
                <w:sz w:val="24"/>
                <w:szCs w:val="24"/>
                <w:u w:val="none"/>
                <w:lang w:val="en-US" w:eastAsia="zh-CN" w:bidi="ar-SA"/>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（5）技术报告结果用于指引、评估示范区建设及慢性病综合防控工作计划的制定，4分；其余0分。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2"/>
                <w:sz w:val="24"/>
                <w:szCs w:val="24"/>
                <w:u w:val="none"/>
                <w:lang w:val="en-US" w:eastAsia="zh-CN" w:bidi="ar-SA"/>
              </w:rPr>
            </w:pPr>
            <w:r>
              <w:rPr>
                <w:rFonts w:hint="eastAsia" w:ascii="宋体" w:hAnsi="宋体" w:eastAsia="仿宋_GB2312" w:cs="仿宋_GB2312"/>
                <w:b w:val="0"/>
                <w:bCs/>
                <w:color w:val="000000"/>
                <w:spacing w:val="0"/>
                <w:sz w:val="24"/>
                <w:szCs w:val="24"/>
                <w:u w:val="none"/>
                <w:lang w:val="en-US" w:eastAsia="zh-CN"/>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kern w:val="2"/>
                <w:sz w:val="24"/>
                <w:szCs w:val="24"/>
                <w:u w:val="none"/>
                <w:lang w:val="en-US" w:eastAsia="zh-CN" w:bidi="ar-SA"/>
              </w:rPr>
            </w:pPr>
            <w:r>
              <w:rPr>
                <w:rFonts w:hint="eastAsia" w:ascii="宋体" w:hAnsi="宋体" w:eastAsia="仿宋_GB2312" w:cs="仿宋_GB2312"/>
                <w:b w:val="0"/>
                <w:bCs/>
                <w:color w:val="auto"/>
                <w:spacing w:val="0"/>
                <w:kern w:val="0"/>
                <w:sz w:val="24"/>
                <w:szCs w:val="24"/>
                <w:u w:val="none"/>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kern w:val="2"/>
                <w:sz w:val="24"/>
                <w:szCs w:val="24"/>
                <w:u w:val="none"/>
                <w:lang w:val="en-US" w:eastAsia="zh-CN" w:bidi="ar-SA"/>
              </w:rPr>
            </w:pPr>
            <w:r>
              <w:rPr>
                <w:rFonts w:hint="eastAsia" w:ascii="宋体" w:hAnsi="宋体" w:eastAsia="仿宋_GB2312" w:cs="仿宋_GB2312"/>
                <w:b w:val="0"/>
                <w:bCs/>
                <w:color w:val="auto"/>
                <w:spacing w:val="0"/>
                <w:kern w:val="0"/>
                <w:sz w:val="24"/>
                <w:szCs w:val="24"/>
                <w:u w:val="none"/>
                <w:lang w:eastAsia="zh-CN"/>
              </w:rPr>
              <w:t>卫生健康委员会会牵头，各成员单位配合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0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4096" w:beforeLines="1300"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lang w:eastAsia="zh-CN"/>
              </w:rPr>
              <w:t>八</w:t>
            </w:r>
            <w:r>
              <w:rPr>
                <w:rFonts w:hint="eastAsia" w:ascii="宋体" w:hAnsi="宋体" w:eastAsia="仿宋_GB2312" w:cs="仿宋_GB2312"/>
                <w:b w:val="0"/>
                <w:bCs/>
                <w:color w:val="000000"/>
                <w:spacing w:val="0"/>
                <w:kern w:val="0"/>
                <w:sz w:val="24"/>
                <w:szCs w:val="24"/>
                <w:u w:val="none"/>
              </w:rPr>
              <w:t>、</w:t>
            </w:r>
            <w:r>
              <w:rPr>
                <w:sz w:val="30"/>
              </w:rPr>
              <mc:AlternateContent>
                <mc:Choice Requires="wps">
                  <w:drawing>
                    <wp:anchor distT="0" distB="0" distL="114300" distR="114300" simplePos="0" relativeHeight="251682816" behindDoc="0" locked="0" layoutInCell="1" allowOverlap="1">
                      <wp:simplePos x="0" y="0"/>
                      <wp:positionH relativeFrom="column">
                        <wp:posOffset>-709930</wp:posOffset>
                      </wp:positionH>
                      <wp:positionV relativeFrom="paragraph">
                        <wp:posOffset>-250825</wp:posOffset>
                      </wp:positionV>
                      <wp:extent cx="530225" cy="9448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30225" cy="944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pt;margin-top:-19.75pt;height:74.4pt;width:41.75pt;z-index:251682816;mso-width-relative:page;mso-height-relative:page;" filled="f" stroked="f" coordsize="21600,21600" o:gfxdata="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hQMvHbAAAADAEAAA8AAAAAAAAAAQAgAAAA&#10;IgAAAGRycy9kb3ducmV2LnhtbFBLAQIUABQAAAAIAIdO4kCnfO2zQQIAAGkEAAAOAAAAAAAAAAEA&#10;IAAAACoBAABkcnMvZTJvRG9jLnhtbFBLBQYAAAAABgAGAFkBAADdBQAAAAA=&#10;">
                      <v:fill on="f" focussize="0,0"/>
                      <v:stroke on="f" weight="0.5pt"/>
                      <v:imagedata o:title=""/>
                      <o:lock v:ext="edit"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38 —</w:t>
                            </w:r>
                          </w:p>
                        </w:txbxContent>
                      </v:textbox>
                    </v:shape>
                  </w:pict>
                </mc:Fallback>
              </mc:AlternateContent>
            </w:r>
            <w:r>
              <w:rPr>
                <w:rFonts w:hint="eastAsia" w:ascii="宋体" w:hAnsi="宋体" w:eastAsia="仿宋_GB2312" w:cs="仿宋_GB2312"/>
                <w:b w:val="0"/>
                <w:bCs/>
                <w:color w:val="000000"/>
                <w:spacing w:val="0"/>
                <w:kern w:val="0"/>
                <w:sz w:val="24"/>
                <w:szCs w:val="24"/>
                <w:u w:val="none"/>
              </w:rPr>
              <w:t>创新引领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60</w:t>
            </w:r>
            <w:r>
              <w:rPr>
                <w:rFonts w:hint="eastAsia" w:ascii="宋体" w:hAnsi="宋体" w:eastAsia="仿宋_GB2312" w:cs="仿宋_GB2312"/>
                <w:b w:val="0"/>
                <w:bCs/>
                <w:color w:val="000000"/>
                <w:spacing w:val="0"/>
                <w:kern w:val="0"/>
                <w:sz w:val="24"/>
                <w:szCs w:val="24"/>
                <w:u w:val="none"/>
              </w:rPr>
              <w:t>分）</w:t>
            </w:r>
          </w:p>
        </w:tc>
        <w:tc>
          <w:tcPr>
            <w:tcW w:w="10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kern w:val="0"/>
                <w:sz w:val="24"/>
                <w:szCs w:val="24"/>
                <w:u w:val="none"/>
              </w:rPr>
            </w:pPr>
            <w:r>
              <w:rPr>
                <w:rFonts w:hint="eastAsia" w:ascii="宋体" w:hAnsi="宋体" w:eastAsia="仿宋_GB2312" w:cs="仿宋_GB2312"/>
                <w:b w:val="0"/>
                <w:bCs/>
                <w:color w:val="000000"/>
                <w:spacing w:val="0"/>
                <w:kern w:val="0"/>
                <w:sz w:val="24"/>
                <w:szCs w:val="24"/>
                <w:u w:val="none"/>
              </w:rPr>
              <w:t>慢性病综合防控工</w:t>
            </w:r>
            <w:r>
              <w:rPr>
                <w:rFonts w:hint="eastAsia" w:ascii="宋体" w:hAnsi="宋体" w:eastAsia="仿宋_GB2312" w:cs="仿宋_GB2312"/>
                <w:b w:val="0"/>
                <w:bCs/>
                <w:color w:val="000000"/>
                <w:spacing w:val="-6"/>
                <w:kern w:val="0"/>
                <w:sz w:val="24"/>
                <w:szCs w:val="24"/>
                <w:u w:val="none"/>
              </w:rPr>
              <w:t>作有特色、可复制、可推广。</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r>
              <w:rPr>
                <w:rFonts w:hint="eastAsia" w:ascii="宋体" w:hAnsi="宋体" w:eastAsia="仿宋_GB2312" w:cs="仿宋_GB2312"/>
                <w:b w:val="0"/>
                <w:bCs/>
                <w:color w:val="000000"/>
                <w:spacing w:val="0"/>
                <w:kern w:val="0"/>
                <w:sz w:val="24"/>
                <w:szCs w:val="24"/>
                <w:u w:val="none"/>
              </w:rPr>
              <w:t>（</w:t>
            </w:r>
            <w:r>
              <w:rPr>
                <w:rFonts w:hint="eastAsia" w:ascii="宋体" w:hAnsi="宋体" w:eastAsia="仿宋_GB2312" w:cs="仿宋_GB2312"/>
                <w:b w:val="0"/>
                <w:bCs/>
                <w:color w:val="000000"/>
                <w:spacing w:val="0"/>
                <w:kern w:val="0"/>
                <w:sz w:val="24"/>
                <w:szCs w:val="24"/>
                <w:u w:val="none"/>
                <w:lang w:val="en-US" w:eastAsia="zh-CN"/>
              </w:rPr>
              <w:t>6</w:t>
            </w:r>
            <w:r>
              <w:rPr>
                <w:rFonts w:hint="eastAsia" w:ascii="宋体" w:hAnsi="宋体" w:eastAsia="仿宋_GB2312" w:cs="仿宋_GB2312"/>
                <w:b w:val="0"/>
                <w:bCs/>
                <w:color w:val="000000"/>
                <w:spacing w:val="0"/>
                <w:kern w:val="0"/>
                <w:sz w:val="24"/>
                <w:szCs w:val="24"/>
                <w:u w:val="none"/>
              </w:rPr>
              <w:t>0分）</w:t>
            </w: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1.倡导慢性病综合防控工作与当地社会、文化等建设和公共服务、公共产品供给相结合。</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慢性病综合防控工作</w:t>
            </w:r>
            <w:r>
              <w:rPr>
                <w:rFonts w:hint="eastAsia" w:ascii="宋体" w:hAnsi="宋体" w:eastAsia="仿宋_GB2312" w:cs="仿宋_GB2312"/>
                <w:b w:val="0"/>
                <w:bCs/>
                <w:color w:val="000000" w:themeColor="text1"/>
                <w:spacing w:val="0"/>
                <w:sz w:val="24"/>
                <w:szCs w:val="24"/>
                <w:u w:val="none"/>
                <w14:textFill>
                  <w14:solidFill>
                    <w14:schemeClr w14:val="tx1"/>
                  </w14:solidFill>
                </w14:textFill>
              </w:rPr>
              <w:t>与</w:t>
            </w:r>
            <w:r>
              <w:rPr>
                <w:rFonts w:hint="eastAsia" w:ascii="宋体" w:hAnsi="宋体" w:eastAsia="仿宋_GB2312" w:cs="仿宋_GB2312"/>
                <w:b w:val="0"/>
                <w:bCs/>
                <w:spacing w:val="0"/>
                <w:sz w:val="24"/>
                <w:szCs w:val="24"/>
                <w:u w:val="none"/>
                <w:shd w:val="clear" w:color="auto" w:fill="FFFFFF"/>
                <w:lang w:eastAsia="zh-CN"/>
              </w:rPr>
              <w:t>与国家卫生城市建设、全国文明城市建设及社区文化建设</w:t>
            </w:r>
            <w:r>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t>等</w:t>
            </w:r>
            <w:r>
              <w:rPr>
                <w:rFonts w:hint="eastAsia" w:ascii="宋体" w:hAnsi="宋体" w:eastAsia="仿宋_GB2312" w:cs="仿宋_GB2312"/>
                <w:b w:val="0"/>
                <w:bCs/>
                <w:spacing w:val="0"/>
                <w:sz w:val="24"/>
                <w:szCs w:val="24"/>
                <w:u w:val="none"/>
                <w:shd w:val="clear" w:color="auto" w:fill="FFFFFF"/>
                <w:lang w:eastAsia="zh-CN"/>
              </w:rPr>
              <w:t>相关项目</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有机衔接整合，以达到1+1&gt;2的实际效果。建立协同工作机制并有效衔接达</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项，</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2</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4</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项，</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10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r>
              <w:rPr>
                <w:rFonts w:hint="eastAsia" w:ascii="宋体" w:hAnsi="宋体" w:eastAsia="仿宋_GB2312" w:cs="仿宋_GB2312"/>
                <w:b w:val="0"/>
                <w:bCs/>
                <w:color w:val="000000" w:themeColor="text1"/>
                <w:spacing w:val="0"/>
                <w:kern w:val="0"/>
                <w:sz w:val="24"/>
                <w:szCs w:val="24"/>
                <w:u w:val="none"/>
                <w:lang w:eastAsia="zh-CN"/>
                <w14:textFill>
                  <w14:solidFill>
                    <w14:schemeClr w14:val="tx1"/>
                  </w14:solidFill>
                </w14:textFill>
              </w:rPr>
              <w:t>，其余</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0分</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20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kern w:val="0"/>
                <w:sz w:val="24"/>
                <w:szCs w:val="24"/>
                <w:u w:val="none"/>
              </w:rPr>
            </w:pPr>
            <w:r>
              <w:rPr>
                <w:rFonts w:hint="eastAsia" w:ascii="宋体" w:hAnsi="宋体" w:eastAsia="仿宋_GB2312" w:cs="仿宋_GB2312"/>
                <w:b w:val="0"/>
                <w:bCs/>
                <w:color w:val="auto"/>
                <w:spacing w:val="0"/>
                <w:kern w:val="0"/>
                <w:sz w:val="24"/>
                <w:szCs w:val="24"/>
                <w:u w:val="none"/>
              </w:rPr>
              <w:t>查阅项目计划书与总结报告等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创建工作领导</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小组办公室牵头</w:t>
            </w:r>
          </w:p>
          <w:p>
            <w:pPr>
              <w:keepNext w:val="0"/>
              <w:keepLines w:val="0"/>
              <w:pageBreakBefore w:val="0"/>
              <w:widowControl w:val="0"/>
              <w:kinsoku/>
              <w:wordWrap/>
              <w:overflowPunct/>
              <w:topLinePunct w:val="0"/>
              <w:autoSpaceDE/>
              <w:autoSpaceDN/>
              <w:bidi w:val="0"/>
              <w:adjustRightInd/>
              <w:snapToGrid/>
              <w:spacing w:line="300" w:lineRule="exact"/>
              <w:ind w:left="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仿宋_GB2312" w:cs="仿宋_GB2312"/>
                <w:b w:val="0"/>
                <w:bCs/>
                <w:color w:val="000000"/>
                <w:spacing w:val="0"/>
                <w:sz w:val="24"/>
                <w:szCs w:val="24"/>
                <w:u w:val="none"/>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themeColor="text1"/>
                <w:spacing w:val="0"/>
                <w:sz w:val="24"/>
                <w:szCs w:val="24"/>
                <w:u w:val="none"/>
                <w:lang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2.总结有创新、特色案例。</w:t>
            </w: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创新特色案例达2个，案例撰写符合要求，</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30</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1个，1</w:t>
            </w:r>
            <w:r>
              <w:rPr>
                <w:rFonts w:hint="eastAsia" w:ascii="宋体" w:hAnsi="宋体" w:eastAsia="仿宋_GB2312" w:cs="仿宋_GB2312"/>
                <w:b w:val="0"/>
                <w:bCs/>
                <w:color w:val="000000" w:themeColor="text1"/>
                <w:spacing w:val="0"/>
                <w:kern w:val="0"/>
                <w:sz w:val="24"/>
                <w:szCs w:val="24"/>
                <w:u w:val="none"/>
                <w:lang w:val="en-US" w:eastAsia="zh-CN"/>
                <w14:textFill>
                  <w14:solidFill>
                    <w14:schemeClr w14:val="tx1"/>
                  </w14:solidFill>
                </w14:textFill>
              </w:rPr>
              <w:t>5</w:t>
            </w:r>
            <w:r>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t>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复审：区别于创建年份的创新特色案例达到3个，撰写符合要求，15分；2个，10分；其余0分。案例撰写不符合要求者分数减半。</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textAlignment w:val="auto"/>
              <w:rPr>
                <w:rFonts w:hint="eastAsia" w:ascii="宋体" w:hAnsi="宋体" w:eastAsia="仿宋_GB2312" w:cs="仿宋_GB2312"/>
                <w:b w:val="0"/>
                <w:bCs/>
                <w:color w:val="000000" w:themeColor="text1"/>
                <w:spacing w:val="0"/>
                <w:kern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案例撰写要求包括：主题鲜明突出防控重点、技术流程清晰逻辑性强、特色突出创新意识明显、易于被推广可操作性强。</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30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r>
              <w:rPr>
                <w:rFonts w:hint="eastAsia" w:ascii="宋体" w:hAnsi="宋体" w:eastAsia="仿宋_GB2312" w:cs="仿宋_GB2312"/>
                <w:b w:val="0"/>
                <w:bCs/>
                <w:color w:val="auto"/>
                <w:spacing w:val="0"/>
                <w:kern w:val="0"/>
                <w:sz w:val="24"/>
                <w:szCs w:val="24"/>
                <w:u w:val="none"/>
              </w:rPr>
              <w:t>查阅案例</w:t>
            </w:r>
            <w:r>
              <w:rPr>
                <w:rFonts w:hint="eastAsia" w:ascii="宋体" w:hAnsi="宋体" w:eastAsia="仿宋_GB2312" w:cs="仿宋_GB2312"/>
                <w:b w:val="0"/>
                <w:bCs/>
                <w:color w:val="auto"/>
                <w:spacing w:val="0"/>
                <w:kern w:val="0"/>
                <w:sz w:val="24"/>
                <w:szCs w:val="24"/>
                <w:u w:val="none"/>
                <w:lang w:eastAsia="zh-CN"/>
              </w:rPr>
              <w:t>报告</w:t>
            </w:r>
            <w:r>
              <w:rPr>
                <w:rFonts w:hint="eastAsia" w:ascii="宋体" w:hAnsi="宋体" w:eastAsia="仿宋_GB2312" w:cs="仿宋_GB2312"/>
                <w:b w:val="0"/>
                <w:bCs/>
                <w:color w:val="auto"/>
                <w:spacing w:val="0"/>
                <w:kern w:val="0"/>
                <w:sz w:val="24"/>
                <w:szCs w:val="24"/>
                <w:u w:val="none"/>
              </w:rPr>
              <w:t>，</w:t>
            </w:r>
            <w:r>
              <w:rPr>
                <w:rFonts w:hint="eastAsia" w:ascii="宋体" w:hAnsi="宋体" w:eastAsia="仿宋_GB2312" w:cs="仿宋_GB2312"/>
                <w:b w:val="0"/>
                <w:bCs/>
                <w:color w:val="auto"/>
                <w:spacing w:val="0"/>
                <w:kern w:val="0"/>
                <w:sz w:val="24"/>
                <w:szCs w:val="24"/>
                <w:u w:val="none"/>
                <w:lang w:eastAsia="zh-CN"/>
              </w:rPr>
              <w:t>及</w:t>
            </w:r>
            <w:r>
              <w:rPr>
                <w:rFonts w:hint="eastAsia" w:ascii="宋体" w:hAnsi="宋体" w:eastAsia="仿宋_GB2312" w:cs="仿宋_GB2312"/>
                <w:b w:val="0"/>
                <w:bCs/>
                <w:color w:val="auto"/>
                <w:spacing w:val="0"/>
                <w:kern w:val="0"/>
                <w:sz w:val="24"/>
                <w:szCs w:val="24"/>
                <w:u w:val="none"/>
              </w:rPr>
              <w:t>相关原始素材等资料，现场评估</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kern w:val="0"/>
                <w:sz w:val="24"/>
                <w:szCs w:val="24"/>
                <w:u w:val="none"/>
                <w:lang w:eastAsia="zh-CN"/>
              </w:rPr>
              <w:t>每个</w:t>
            </w:r>
            <w:r>
              <w:rPr>
                <w:rFonts w:hint="eastAsia" w:ascii="宋体" w:hAnsi="宋体" w:eastAsia="仿宋_GB2312" w:cs="仿宋_GB2312"/>
                <w:b w:val="0"/>
                <w:bCs/>
                <w:color w:val="auto"/>
                <w:spacing w:val="0"/>
                <w:kern w:val="0"/>
                <w:sz w:val="24"/>
                <w:szCs w:val="24"/>
                <w:u w:val="none"/>
              </w:rPr>
              <w:t>成员单位</w:t>
            </w:r>
            <w:r>
              <w:rPr>
                <w:rFonts w:hint="eastAsia" w:ascii="宋体" w:hAnsi="宋体" w:eastAsia="仿宋_GB2312" w:cs="仿宋_GB2312"/>
                <w:b w:val="0"/>
                <w:bCs/>
                <w:color w:val="auto"/>
                <w:spacing w:val="0"/>
                <w:kern w:val="0"/>
                <w:sz w:val="24"/>
                <w:szCs w:val="24"/>
                <w:u w:val="none"/>
                <w:lang w:eastAsia="zh-CN"/>
              </w:rPr>
              <w:t>至少打造</w:t>
            </w:r>
            <w:r>
              <w:rPr>
                <w:rFonts w:hint="eastAsia" w:ascii="宋体" w:hAnsi="宋体" w:eastAsia="仿宋_GB2312" w:cs="仿宋_GB2312"/>
                <w:b w:val="0"/>
                <w:bCs/>
                <w:color w:val="auto"/>
                <w:spacing w:val="0"/>
                <w:kern w:val="0"/>
                <w:sz w:val="24"/>
                <w:szCs w:val="24"/>
                <w:u w:val="none"/>
                <w:lang w:val="en-US" w:eastAsia="zh-CN"/>
              </w:rPr>
              <w:t>1例</w:t>
            </w:r>
            <w:r>
              <w:rPr>
                <w:rFonts w:hint="eastAsia" w:ascii="宋体" w:hAnsi="宋体" w:eastAsia="仿宋_GB2312" w:cs="仿宋_GB2312"/>
                <w:b w:val="0"/>
                <w:bCs/>
                <w:color w:val="auto"/>
                <w:spacing w:val="0"/>
                <w:kern w:val="0"/>
                <w:sz w:val="24"/>
                <w:szCs w:val="24"/>
                <w:u w:val="none"/>
                <w:lang w:eastAsia="zh-CN"/>
              </w:rPr>
              <w:t>特色案例，慢防办择优上报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eastAsia="zh-CN"/>
              </w:rPr>
            </w:pPr>
          </w:p>
        </w:tc>
        <w:tc>
          <w:tcPr>
            <w:tcW w:w="10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lang w:val="en-US" w:eastAsia="zh-CN"/>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3.示范区建设成功经验起到示范引领作用。</w:t>
            </w:r>
          </w:p>
        </w:tc>
        <w:tc>
          <w:tcPr>
            <w:tcW w:w="38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（1）示范区建设成功经验在本辖区得到有效推广应用2项及以上，5分；1项，2分；其余0分。</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firstLine="0" w:firstLineChars="0"/>
              <w:jc w:val="left"/>
              <w:rPr>
                <w:rFonts w:hint="eastAsia" w:ascii="宋体" w:hAnsi="宋体" w:eastAsia="仿宋_GB2312" w:cs="仿宋_GB2312"/>
                <w:b w:val="0"/>
                <w:bCs/>
                <w:color w:val="000000" w:themeColor="text1"/>
                <w:spacing w:val="0"/>
                <w:sz w:val="24"/>
                <w:szCs w:val="24"/>
                <w:u w:val="none"/>
                <w14:textFill>
                  <w14:solidFill>
                    <w14:schemeClr w14:val="tx1"/>
                  </w14:solidFill>
                </w14:textFill>
              </w:rPr>
            </w:pPr>
            <w:r>
              <w:rPr>
                <w:rFonts w:hint="eastAsia" w:ascii="宋体" w:hAnsi="宋体" w:eastAsia="仿宋_GB2312" w:cs="仿宋_GB2312"/>
                <w:b w:val="0"/>
                <w:bCs/>
                <w:color w:val="000000" w:themeColor="text1"/>
                <w:spacing w:val="0"/>
                <w:kern w:val="0"/>
                <w:sz w:val="24"/>
                <w:szCs w:val="24"/>
                <w:u w:val="none"/>
                <w:lang w:val="en-US" w:eastAsia="zh-CN" w:bidi="ar"/>
                <w14:textFill>
                  <w14:solidFill>
                    <w14:schemeClr w14:val="tx1"/>
                  </w14:solidFill>
                </w14:textFill>
              </w:rPr>
              <w:t>（2）示范区建设成功经验在辖区外得到有效推广应用2项及以上，5分；1项，2分；其余0分。</w:t>
            </w: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10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查阅资料</w:t>
            </w: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慢防办牵头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lang w:eastAsia="zh-CN"/>
              </w:rPr>
            </w:pPr>
            <w:r>
              <w:rPr>
                <w:rFonts w:hint="eastAsia" w:ascii="宋体" w:hAnsi="宋体" w:eastAsia="仿宋_GB2312" w:cs="仿宋_GB2312"/>
                <w:b w:val="0"/>
                <w:bCs/>
                <w:color w:val="auto"/>
                <w:spacing w:val="0"/>
                <w:sz w:val="24"/>
                <w:szCs w:val="24"/>
                <w:u w:val="none"/>
                <w:lang w:eastAsia="zh-CN"/>
              </w:rPr>
              <w:t>各成员单位配合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0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eastAsia="zh-CN"/>
              </w:rPr>
            </w:pPr>
            <w:r>
              <w:rPr>
                <w:rFonts w:hint="eastAsia" w:ascii="宋体" w:hAnsi="宋体" w:eastAsia="仿宋_GB2312" w:cs="仿宋_GB2312"/>
                <w:b w:val="0"/>
                <w:bCs/>
                <w:color w:val="000000"/>
                <w:spacing w:val="0"/>
                <w:sz w:val="24"/>
                <w:szCs w:val="24"/>
                <w:u w:val="none"/>
                <w:lang w:eastAsia="zh-CN"/>
              </w:rPr>
              <w:t>合计</w:t>
            </w:r>
          </w:p>
        </w:tc>
        <w:tc>
          <w:tcPr>
            <w:tcW w:w="10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000000"/>
                <w:spacing w:val="0"/>
                <w:sz w:val="24"/>
                <w:szCs w:val="24"/>
                <w:u w:val="none"/>
              </w:rPr>
            </w:pPr>
          </w:p>
        </w:tc>
        <w:tc>
          <w:tcPr>
            <w:tcW w:w="2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p>
        </w:tc>
        <w:tc>
          <w:tcPr>
            <w:tcW w:w="38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仿宋_GB2312" w:cs="仿宋_GB2312"/>
                <w:b w:val="0"/>
                <w:bCs/>
                <w:color w:val="000000"/>
                <w:spacing w:val="0"/>
                <w:sz w:val="24"/>
                <w:szCs w:val="24"/>
                <w:u w:val="none"/>
              </w:rPr>
            </w:pPr>
          </w:p>
        </w:tc>
        <w:tc>
          <w:tcPr>
            <w:tcW w:w="5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000000"/>
                <w:spacing w:val="0"/>
                <w:sz w:val="24"/>
                <w:szCs w:val="24"/>
                <w:u w:val="none"/>
                <w:lang w:val="en-US" w:eastAsia="zh-CN"/>
              </w:rPr>
            </w:pPr>
            <w:r>
              <w:rPr>
                <w:rFonts w:hint="eastAsia" w:ascii="宋体" w:hAnsi="宋体" w:eastAsia="仿宋_GB2312" w:cs="仿宋_GB2312"/>
                <w:b w:val="0"/>
                <w:bCs/>
                <w:color w:val="000000"/>
                <w:spacing w:val="0"/>
                <w:sz w:val="24"/>
                <w:szCs w:val="24"/>
                <w:u w:val="none"/>
                <w:lang w:val="en-US" w:eastAsia="zh-CN"/>
              </w:rPr>
              <w:t>700</w:t>
            </w:r>
          </w:p>
        </w:tc>
        <w:tc>
          <w:tcPr>
            <w:tcW w:w="18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仿宋_GB2312" w:cs="仿宋_GB2312"/>
                <w:b w:val="0"/>
                <w:bCs/>
                <w:color w:val="auto"/>
                <w:spacing w:val="0"/>
                <w:sz w:val="24"/>
                <w:szCs w:val="24"/>
                <w:u w:val="none"/>
              </w:rPr>
            </w:pPr>
          </w:p>
        </w:tc>
        <w:tc>
          <w:tcPr>
            <w:tcW w:w="19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宋体" w:hAnsi="宋体" w:eastAsia="仿宋_GB2312" w:cs="仿宋_GB2312"/>
                <w:b w:val="0"/>
                <w:bCs/>
                <w:color w:val="auto"/>
                <w:spacing w:val="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ascii="宋体" w:hAnsi="宋体" w:eastAsia="仿宋_GB2312" w:cs="仿宋_GB2312"/>
          <w:color w:val="3E383A"/>
          <w:spacing w:val="0"/>
          <w:sz w:val="32"/>
          <w:szCs w:val="32"/>
          <w:u w:val="none"/>
        </w:rPr>
        <w:sectPr>
          <w:footerReference r:id="rId3" w:type="default"/>
          <w:pgSz w:w="16838" w:h="11906" w:orient="landscape"/>
          <w:pgMar w:top="1531" w:right="1871" w:bottom="1531" w:left="1984" w:header="851" w:footer="1134" w:gutter="0"/>
          <w:pgBorders>
            <w:top w:val="none" w:sz="0" w:space="0"/>
            <w:left w:val="none" w:sz="0" w:space="0"/>
            <w:bottom w:val="none" w:sz="0" w:space="0"/>
            <w:right w:val="none" w:sz="0" w:space="0"/>
          </w:pgBorders>
          <w:pgNumType w:fmt="decimal" w:start="19"/>
          <w:cols w:space="0" w:num="1"/>
          <w:rtlGutter w:val="0"/>
          <w:docGrid w:linePitch="315" w:charSpace="0"/>
        </w:sectPr>
      </w:pPr>
    </w:p>
    <w:p>
      <w:pPr>
        <w:pStyle w:val="2"/>
        <w:keepNext w:val="0"/>
        <w:keepLines w:val="0"/>
        <w:pageBreakBefore w:val="0"/>
        <w:widowControl w:val="0"/>
        <w:numPr>
          <w:ilvl w:val="1"/>
          <w:numId w:val="0"/>
        </w:numPr>
        <w:kinsoku/>
        <w:wordWrap/>
        <w:overflowPunct/>
        <w:topLinePunct w:val="0"/>
        <w:autoSpaceDE/>
        <w:autoSpaceDN/>
        <w:bidi w:val="0"/>
        <w:adjustRightInd/>
        <w:snapToGrid/>
        <w:spacing w:line="590" w:lineRule="exact"/>
        <w:ind w:leftChars="0" w:firstLine="0" w:firstLineChars="0"/>
        <w:textAlignment w:val="auto"/>
        <w:rPr>
          <w:rFonts w:hint="eastAsia" w:ascii="仿宋_GB2312" w:hAnsi="仿宋_GB2312" w:eastAsia="仿宋_GB2312" w:cs="仿宋_GB2312"/>
          <w:sz w:val="32"/>
          <w:szCs w:val="32"/>
        </w:rPr>
        <w:sectPr>
          <w:footerReference r:id="rId4" w:type="default"/>
          <w:pgSz w:w="11906" w:h="16838"/>
          <w:pgMar w:top="1871" w:right="1531" w:bottom="1701" w:left="1531" w:header="851" w:footer="1417" w:gutter="0"/>
          <w:pgBorders>
            <w:top w:val="none" w:sz="0" w:space="0"/>
            <w:left w:val="none" w:sz="0" w:space="0"/>
            <w:bottom w:val="none" w:sz="0" w:space="0"/>
            <w:right w:val="none" w:sz="0" w:space="0"/>
          </w:pgBorders>
          <w:pgNumType w:fmt="decimal" w:start="19"/>
          <w:cols w:space="0" w:num="1"/>
          <w:rtlGutter w:val="0"/>
          <w:docGrid w:linePitch="315" w:charSpace="0"/>
        </w:sect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8"/>
          <w:sz w:val="30"/>
          <w:szCs w:val="30"/>
          <w:u w:val="none" w:color="auto"/>
          <w:lang w:val="en-US" w:eastAsia="zh-CN"/>
        </w:rPr>
      </w:pPr>
    </w:p>
    <w:p>
      <w:pPr>
        <w:pStyle w:val="6"/>
        <w:keepNext w:val="0"/>
        <w:keepLines w:val="0"/>
        <w:pageBreakBefore w:val="0"/>
        <w:widowControl w:val="0"/>
        <w:tabs>
          <w:tab w:val="left" w:pos="8320"/>
          <w:tab w:val="left" w:pos="8651"/>
        </w:tabs>
        <w:kinsoku/>
        <w:wordWrap/>
        <w:overflowPunct/>
        <w:topLinePunct w:val="0"/>
        <w:autoSpaceDE/>
        <w:autoSpaceDN/>
        <w:bidi w:val="0"/>
        <w:adjustRightInd w:val="0"/>
        <w:snapToGrid w:val="0"/>
        <w:spacing w:after="0" w:afterLines="0" w:line="590" w:lineRule="exact"/>
        <w:ind w:left="0" w:leftChars="0" w:right="0" w:rightChars="0" w:firstLine="0" w:firstLineChars="0"/>
        <w:jc w:val="both"/>
        <w:textAlignment w:val="auto"/>
        <w:outlineLvl w:val="9"/>
        <w:rPr>
          <w:rFonts w:hint="eastAsia" w:ascii="宋体" w:hAnsi="宋体" w:eastAsia="仿宋_GB2312" w:cs="仿宋_GB2312"/>
          <w:color w:val="000000"/>
          <w:spacing w:val="0"/>
          <w:sz w:val="28"/>
          <w:szCs w:val="28"/>
        </w:rPr>
      </w:pP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55245</wp:posOffset>
                </wp:positionV>
                <wp:extent cx="561594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5pt;margin-top:4.35pt;height:0pt;width:442.2pt;z-index:251662336;mso-width-relative:page;mso-height-relative:page;" filled="f" stroked="t" coordsize="21600,21600" o:gfxdata="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TUSldMAAAAGAQAADwAAAAAAAAABACAAAAAiAAAAZHJzL2Rvd25yZXYu&#10;eG1sUEsBAhQAFAAAAAgAh07iQN15R6IAAgAA/wMAAA4AAAAAAAAAAQAgAAAAIgEAAGRycy9lMm9E&#10;b2MueG1sUEsFBgAAAAAGAAYAWQEAAJQFAAAAAA==&#10;">
                <v:fill on="f" focussize="0,0"/>
                <v:stroke weight="1.25pt" color="#000000" joinstyle="miter"/>
                <v:imagedata o:title=""/>
                <o:lock v:ext="edit" aspectratio="f"/>
              </v:line>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rPr>
        <w:t>主</w:t>
      </w:r>
      <w:r>
        <w:rPr>
          <w:rFonts w:hint="eastAsia" w:ascii="宋体" w:hAnsi="宋体" w:eastAsia="仿宋_GB2312" w:cs="仿宋_GB2312"/>
          <w:b w:val="0"/>
          <w:bCs w:val="0"/>
          <w:color w:val="000000"/>
          <w:spacing w:val="0"/>
          <w:sz w:val="28"/>
          <w:szCs w:val="28"/>
        </w:rPr>
        <w:t>办：</w:t>
      </w:r>
      <w:r>
        <w:rPr>
          <w:rFonts w:hint="eastAsia" w:cs="仿宋_GB2312"/>
          <w:b w:val="0"/>
          <w:bCs w:val="0"/>
          <w:color w:val="000000"/>
          <w:spacing w:val="0"/>
          <w:sz w:val="28"/>
          <w:szCs w:val="28"/>
          <w:lang w:eastAsia="zh-CN"/>
        </w:rPr>
        <w:t>市卫生健康委员会</w:t>
      </w:r>
      <w:r>
        <w:rPr>
          <w:rFonts w:hint="eastAsia" w:ascii="宋体" w:hAnsi="宋体" w:eastAsia="仿宋_GB2312" w:cs="仿宋_GB2312"/>
          <w:b w:val="0"/>
          <w:bCs w:val="0"/>
          <w:color w:val="000000"/>
          <w:spacing w:val="0"/>
          <w:sz w:val="28"/>
          <w:szCs w:val="28"/>
          <w:lang w:val="en-US" w:eastAsia="zh-CN"/>
        </w:rPr>
        <w:t xml:space="preserve">    </w:t>
      </w:r>
      <w:r>
        <w:rPr>
          <w:rFonts w:hint="eastAsia" w:cs="仿宋_GB2312"/>
          <w:b w:val="0"/>
          <w:bCs w:val="0"/>
          <w:color w:val="000000"/>
          <w:spacing w:val="0"/>
          <w:sz w:val="28"/>
          <w:szCs w:val="28"/>
          <w:lang w:val="en-US" w:eastAsia="zh-CN"/>
        </w:rPr>
        <w:t xml:space="preserve">         </w:t>
      </w:r>
      <w:r>
        <w:rPr>
          <w:rFonts w:hint="eastAsia" w:ascii="宋体" w:hAnsi="宋体" w:cs="仿宋_GB2312"/>
          <w:color w:val="000000"/>
          <w:spacing w:val="0"/>
          <w:sz w:val="28"/>
          <w:szCs w:val="28"/>
          <w:lang w:val="en-US" w:eastAsia="zh-CN"/>
        </w:rPr>
        <w:t xml:space="preserve"> </w:t>
      </w:r>
      <w:r>
        <w:rPr>
          <w:rFonts w:hint="eastAsia" w:ascii="宋体" w:hAnsi="宋体" w:eastAsia="仿宋_GB2312" w:cs="仿宋_GB2312"/>
          <w:b w:val="0"/>
          <w:bCs w:val="0"/>
          <w:color w:val="000000"/>
          <w:spacing w:val="0"/>
          <w:sz w:val="28"/>
          <w:szCs w:val="28"/>
          <w:lang w:val="en-US" w:eastAsia="zh-CN"/>
        </w:rPr>
        <w:t xml:space="preserve"> </w:t>
      </w:r>
      <w:r>
        <w:rPr>
          <w:rFonts w:hint="eastAsia" w:ascii="宋体" w:hAnsi="宋体" w:eastAsia="仿宋_GB2312" w:cs="仿宋_GB2312"/>
          <w:b w:val="0"/>
          <w:bCs w:val="0"/>
          <w:color w:val="000000"/>
          <w:spacing w:val="0"/>
          <w:sz w:val="28"/>
          <w:szCs w:val="28"/>
          <w:lang w:eastAsia="zh-CN"/>
        </w:rPr>
        <w:t>督办：市政府</w:t>
      </w:r>
      <w:r>
        <w:rPr>
          <w:rFonts w:hint="eastAsia" w:ascii="宋体" w:hAnsi="宋体" w:cs="仿宋_GB2312"/>
          <w:b w:val="0"/>
          <w:bCs w:val="0"/>
          <w:color w:val="000000"/>
          <w:spacing w:val="0"/>
          <w:sz w:val="28"/>
          <w:szCs w:val="28"/>
          <w:lang w:eastAsia="zh-CN"/>
        </w:rPr>
        <w:t>办公室</w:t>
      </w:r>
      <w:r>
        <w:rPr>
          <w:rFonts w:hint="eastAsia" w:cs="仿宋_GB2312"/>
          <w:b w:val="0"/>
          <w:bCs w:val="0"/>
          <w:color w:val="000000"/>
          <w:spacing w:val="0"/>
          <w:sz w:val="28"/>
          <w:szCs w:val="28"/>
          <w:lang w:eastAsia="zh-CN"/>
        </w:rPr>
        <w:t>四</w:t>
      </w:r>
      <w:r>
        <w:rPr>
          <w:rFonts w:hint="eastAsia" w:ascii="宋体" w:hAnsi="宋体" w:cs="仿宋_GB2312"/>
          <w:b w:val="0"/>
          <w:bCs w:val="0"/>
          <w:color w:val="000000"/>
          <w:spacing w:val="0"/>
          <w:sz w:val="28"/>
          <w:szCs w:val="28"/>
          <w:lang w:eastAsia="zh-CN"/>
        </w:rPr>
        <w:t>科</w:t>
      </w:r>
      <w:r>
        <w:rPr>
          <w:rFonts w:hint="eastAsia" w:ascii="宋体" w:hAnsi="宋体" w:eastAsia="仿宋_GB2312" w:cs="仿宋_GB2312"/>
          <w:b w:val="0"/>
          <w:bCs w:val="0"/>
          <w:color w:val="000000"/>
          <w:spacing w:val="0"/>
          <w:sz w:val="28"/>
          <w:szCs w:val="28"/>
          <w:lang w:eastAsia="zh-CN"/>
        </w:rPr>
        <w:t xml:space="preserve"> </w:t>
      </w:r>
      <w:r>
        <w:rPr>
          <w:rFonts w:hint="eastAsia" w:ascii="宋体" w:hAnsi="宋体" w:eastAsia="仿宋_GB2312" w:cs="仿宋_GB2312"/>
          <w:b w:val="0"/>
          <w:bCs w:val="0"/>
          <w:color w:val="000000"/>
          <w:spacing w:val="0"/>
          <w:sz w:val="28"/>
          <w:szCs w:val="28"/>
          <w:lang w:val="en-US" w:eastAsia="zh-CN"/>
        </w:rPr>
        <w:t xml:space="preserve"> </w:t>
      </w:r>
    </w:p>
    <w:p>
      <w:pPr>
        <w:pStyle w:val="6"/>
        <w:keepNext w:val="0"/>
        <w:keepLines w:val="0"/>
        <w:pageBreakBefore w:val="0"/>
        <w:widowControl w:val="0"/>
        <w:tabs>
          <w:tab w:val="left" w:pos="8320"/>
          <w:tab w:val="left" w:pos="8651"/>
        </w:tabs>
        <w:kinsoku/>
        <w:wordWrap/>
        <w:overflowPunct/>
        <w:topLinePunct w:val="0"/>
        <w:autoSpaceDE/>
        <w:autoSpaceDN/>
        <w:bidi w:val="0"/>
        <w:adjustRightInd w:val="0"/>
        <w:snapToGrid w:val="0"/>
        <w:spacing w:after="0" w:afterLines="0" w:line="590" w:lineRule="exact"/>
        <w:ind w:left="0" w:leftChars="0" w:right="0" w:rightChars="0" w:firstLine="0" w:firstLineChars="0"/>
        <w:jc w:val="both"/>
        <w:textAlignment w:val="auto"/>
        <w:outlineLvl w:val="9"/>
        <w:rPr>
          <w:rFonts w:hint="eastAsia" w:ascii="宋体" w:hAnsi="宋体" w:eastAsia="仿宋_GB2312" w:cs="仿宋_GB2312"/>
          <w:color w:val="000000"/>
          <w:spacing w:val="0"/>
          <w:kern w:val="2"/>
          <w:sz w:val="28"/>
          <w:szCs w:val="28"/>
          <w:lang w:val="en-US" w:eastAsia="zh-CN" w:bidi="ar-SA"/>
        </w:rPr>
      </w:pP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48895</wp:posOffset>
                </wp:positionV>
                <wp:extent cx="561594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5pt;margin-top:3.85pt;height:0pt;width:442.2pt;z-index:251661312;mso-width-relative:page;mso-height-relative:page;" filled="f" stroked="t" coordsize="21600,21600" o:gfxdata="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jGAtQAAAAGAQAADwAAAAAAAAABACAAAAAiAAAAZHJzL2Rvd25yZXYu&#10;eG1sUEsBAhQAFAAAAAgAh07iQJZB0FD/AQAA/gMAAA4AAAAAAAAAAQAgAAAAIwEAAGRycy9lMm9E&#10;b2MueG1sUEsFBgAAAAAGAAYAWQEAAJQFAAAAAA==&#10;">
                <v:fill on="f" focussize="0,0"/>
                <v:stroke color="#000000" joinstyle="miter"/>
                <v:imagedata o:title=""/>
                <o:lock v:ext="edit" aspectratio="f"/>
              </v:line>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kern w:val="2"/>
          <w:sz w:val="28"/>
          <w:szCs w:val="28"/>
          <w:lang w:val="en-US" w:eastAsia="zh-CN" w:bidi="ar-SA"/>
        </w:rPr>
        <w:t>抄送：市委各部门，市人武部，驻济有关单位。</w:t>
      </w:r>
    </w:p>
    <w:p>
      <w:pPr>
        <w:pStyle w:val="6"/>
        <w:keepNext w:val="0"/>
        <w:keepLines w:val="0"/>
        <w:pageBreakBefore w:val="0"/>
        <w:widowControl w:val="0"/>
        <w:tabs>
          <w:tab w:val="left" w:pos="8320"/>
          <w:tab w:val="left" w:pos="8651"/>
        </w:tabs>
        <w:kinsoku/>
        <w:wordWrap/>
        <w:overflowPunct/>
        <w:topLinePunct w:val="0"/>
        <w:autoSpaceDE/>
        <w:autoSpaceDN/>
        <w:bidi w:val="0"/>
        <w:adjustRightInd w:val="0"/>
        <w:snapToGrid w:val="0"/>
        <w:spacing w:after="0" w:afterLines="0" w:line="590" w:lineRule="exact"/>
        <w:ind w:left="0" w:leftChars="0" w:right="0" w:rightChars="0" w:firstLine="0" w:firstLineChars="0"/>
        <w:jc w:val="both"/>
        <w:textAlignment w:val="auto"/>
        <w:outlineLvl w:val="9"/>
        <w:rPr>
          <w:rFonts w:hint="eastAsia" w:ascii="宋体" w:hAnsi="宋体" w:eastAsia="仿宋_GB2312" w:cs="仿宋_GB2312"/>
          <w:color w:val="000000"/>
          <w:spacing w:val="0"/>
          <w:kern w:val="2"/>
          <w:sz w:val="28"/>
          <w:szCs w:val="28"/>
          <w:lang w:val="en-US" w:eastAsia="zh-CN" w:bidi="ar-SA"/>
        </w:rPr>
      </w:pPr>
      <w:r>
        <w:rPr>
          <w:rFonts w:hint="eastAsia" w:ascii="宋体" w:hAnsi="宋体" w:eastAsia="仿宋_GB2312" w:cs="仿宋_GB2312"/>
          <w:color w:val="000000"/>
          <w:spacing w:val="0"/>
          <w:kern w:val="2"/>
          <w:sz w:val="28"/>
          <w:szCs w:val="28"/>
          <w:lang w:val="en-US" w:eastAsia="zh-CN" w:bidi="ar-SA"/>
        </w:rPr>
        <w:t xml:space="preserve">        市人大常委会办公室，市政协办公室，中级法院，检察分院，</w:t>
      </w:r>
    </w:p>
    <w:p>
      <w:pPr>
        <w:pStyle w:val="6"/>
        <w:keepNext w:val="0"/>
        <w:keepLines w:val="0"/>
        <w:pageBreakBefore w:val="0"/>
        <w:widowControl w:val="0"/>
        <w:tabs>
          <w:tab w:val="left" w:pos="8320"/>
          <w:tab w:val="left" w:pos="8651"/>
        </w:tabs>
        <w:kinsoku/>
        <w:wordWrap/>
        <w:overflowPunct/>
        <w:topLinePunct w:val="0"/>
        <w:autoSpaceDE/>
        <w:autoSpaceDN/>
        <w:bidi w:val="0"/>
        <w:adjustRightInd w:val="0"/>
        <w:snapToGrid w:val="0"/>
        <w:spacing w:after="0" w:afterLines="0" w:line="590" w:lineRule="exact"/>
        <w:ind w:left="0" w:leftChars="0" w:right="0" w:rightChars="0" w:firstLine="0" w:firstLineChars="0"/>
        <w:jc w:val="both"/>
        <w:textAlignment w:val="auto"/>
        <w:outlineLvl w:val="9"/>
        <w:rPr>
          <w:rFonts w:hint="eastAsia" w:ascii="宋体" w:hAnsi="宋体" w:eastAsia="仿宋_GB2312" w:cs="仿宋_GB2312"/>
          <w:color w:val="000000"/>
          <w:spacing w:val="0"/>
          <w:kern w:val="2"/>
          <w:sz w:val="28"/>
          <w:szCs w:val="28"/>
          <w:lang w:val="en-US" w:eastAsia="zh-CN" w:bidi="ar-SA"/>
        </w:rPr>
      </w:pPr>
      <w:r>
        <w:rPr>
          <w:rFonts w:hint="eastAsia" w:ascii="宋体" w:hAnsi="宋体" w:eastAsia="仿宋_GB2312" w:cs="仿宋_GB2312"/>
          <w:color w:val="000000"/>
          <w:spacing w:val="0"/>
          <w:kern w:val="2"/>
          <w:sz w:val="28"/>
          <w:szCs w:val="28"/>
          <w:lang w:val="en-US" w:eastAsia="zh-CN" w:bidi="ar-SA"/>
        </w:rPr>
        <w:t xml:space="preserve">        市法院，市检察院。</w:t>
      </w:r>
    </w:p>
    <w:p>
      <w:pPr>
        <w:pStyle w:val="5"/>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仿宋_GB2312" w:hAnsi="仿宋_GB2312" w:eastAsia="仿宋_GB2312" w:cs="仿宋_GB2312"/>
          <w:sz w:val="32"/>
          <w:szCs w:val="32"/>
        </w:rPr>
      </w:pP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416560</wp:posOffset>
                </wp:positionV>
                <wp:extent cx="5615940" cy="4445"/>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5615940" cy="4445"/>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flip:y;margin-left:-1.35pt;margin-top:32.8pt;height:0.35pt;width:442.2pt;z-index:251659264;mso-width-relative:page;mso-height-relative:page;" filled="f" stroked="t" coordsize="21600,21600" o:gfxdata="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2KNi2AAAAAgBAAAPAAAAAAAAAAEAIAAAACIA&#10;AABkcnMvZG93bnJldi54bWxQSwECFAAUAAAACACHTuJAQ8ET/QkCAAAMBAAADgAAAAAAAAABACAA&#10;AAAnAQAAZHJzL2Uyb0RvYy54bWxQSwUGAAAAAAYABgBZAQAAogUAAAAA&#10;">
                <v:fill on="f" focussize="0,0"/>
                <v:stroke weight="1.25pt" color="#000000" joinstyle="miter"/>
                <v:imagedata o:title=""/>
                <o:lock v:ext="edit" aspectratio="f"/>
              </v:line>
            </w:pict>
          </mc:Fallback>
        </mc:AlternateContent>
      </w: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62230</wp:posOffset>
                </wp:positionV>
                <wp:extent cx="56159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_x0000_s1026" o:spid="_x0000_s1026" o:spt="20" style="position:absolute;left:0pt;margin-left:-1.35pt;margin-top:4.9pt;height:0pt;width:442.2pt;z-index:251660288;mso-width-relative:page;mso-height-relative:page;" filled="f" stroked="t" coordsize="21600,21600" o:gfxdata="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kiaB+u7AUsfvPn3/&#10;+fHLrx+fab379pWRh2QaAtYUfe1u43GH4TZmzvs22vwnNmxfpD2cpFX7xAQdLi5mi8vnpLq491V/&#10;LoaI6ZXylmWj4Ua7zBpq2L3GRMko9D4kHxvHhoZfLuYLggMawZZaT6YNRANdV+6iN1reaGPyDYzd&#10;5tpEtoM8BuXLlAj3r7CcZA3Yj3HFNQ6I1Ull1lD3CuRLJ1k6BFLK0QvhuRirJGdG0YPKVolMoM05&#10;kVSEcRlalXE9Ms5qj/pma+Plgdq0DVF3PSk0K9VnD41F4XEc4Tx3D/dkP3y2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Fb80o1AAAAAYBAAAPAAAAAAAAAAEAIAAAACIAAABkcnMvZG93bnJldi54&#10;bWxQSwECFAAUAAAACACHTuJAOnm+D/4BAAD+AwAADgAAAAAAAAABACAAAAAjAQAAZHJzL2Uyb0Rv&#10;Yy54bWxQSwUGAAAAAAYABgBZAQAAkwUAAAAA&#10;">
                <v:fill on="f" focussize="0,0"/>
                <v:stroke color="#000000" joinstyle="miter"/>
                <v:imagedata o:title=""/>
                <o:lock v:ext="edit" aspectratio="f"/>
              </v:line>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kern w:val="2"/>
          <w:sz w:val="28"/>
          <w:szCs w:val="28"/>
          <w:lang w:val="en-US" w:eastAsia="zh-CN" w:bidi="ar-SA"/>
        </w:rPr>
        <w:t xml:space="preserve"> 济源市人民政府办公室               </w:t>
      </w:r>
      <w:r>
        <w:rPr>
          <w:rFonts w:hint="eastAsia" w:ascii="宋体" w:hAnsi="宋体" w:cs="仿宋_GB2312"/>
          <w:color w:val="000000"/>
          <w:spacing w:val="0"/>
          <w:kern w:val="2"/>
          <w:sz w:val="28"/>
          <w:szCs w:val="28"/>
          <w:lang w:val="en-US" w:eastAsia="zh-CN" w:bidi="ar-SA"/>
        </w:rPr>
        <w:t xml:space="preserve">  </w:t>
      </w:r>
      <w:r>
        <w:rPr>
          <w:rFonts w:hint="eastAsia" w:ascii="宋体" w:hAnsi="宋体" w:eastAsia="仿宋_GB2312" w:cs="仿宋_GB2312"/>
          <w:color w:val="000000"/>
          <w:spacing w:val="0"/>
          <w:kern w:val="2"/>
          <w:sz w:val="28"/>
          <w:szCs w:val="28"/>
          <w:lang w:val="en-US" w:eastAsia="zh-CN" w:bidi="ar-SA"/>
        </w:rPr>
        <w:t xml:space="preserve">   20</w:t>
      </w:r>
      <w:r>
        <w:rPr>
          <w:rFonts w:hint="eastAsia" w:hAnsi="宋体" w:cs="仿宋_GB2312"/>
          <w:color w:val="000000"/>
          <w:spacing w:val="0"/>
          <w:kern w:val="2"/>
          <w:sz w:val="28"/>
          <w:szCs w:val="28"/>
          <w:lang w:val="en-US" w:eastAsia="zh-CN" w:bidi="ar-SA"/>
        </w:rPr>
        <w:t>23</w:t>
      </w:r>
      <w:r>
        <w:rPr>
          <w:rFonts w:hint="eastAsia" w:ascii="宋体" w:hAnsi="宋体" w:eastAsia="仿宋_GB2312" w:cs="仿宋_GB2312"/>
          <w:color w:val="000000"/>
          <w:spacing w:val="0"/>
          <w:kern w:val="2"/>
          <w:sz w:val="28"/>
          <w:szCs w:val="28"/>
          <w:lang w:val="en-US" w:eastAsia="zh-CN" w:bidi="ar-SA"/>
        </w:rPr>
        <w:t>年</w:t>
      </w:r>
      <w:r>
        <w:rPr>
          <w:rFonts w:hint="eastAsia" w:hAnsi="宋体" w:cs="仿宋_GB2312"/>
          <w:color w:val="000000"/>
          <w:spacing w:val="0"/>
          <w:kern w:val="2"/>
          <w:sz w:val="28"/>
          <w:szCs w:val="28"/>
          <w:lang w:val="en-US" w:eastAsia="zh-CN" w:bidi="ar-SA"/>
        </w:rPr>
        <w:t>5</w:t>
      </w:r>
      <w:r>
        <w:rPr>
          <w:rFonts w:hint="eastAsia" w:ascii="宋体" w:hAnsi="宋体" w:eastAsia="仿宋_GB2312" w:cs="仿宋_GB2312"/>
          <w:color w:val="000000"/>
          <w:spacing w:val="0"/>
          <w:kern w:val="2"/>
          <w:sz w:val="28"/>
          <w:szCs w:val="28"/>
          <w:lang w:val="en-US" w:eastAsia="zh-CN" w:bidi="ar-SA"/>
        </w:rPr>
        <w:t>月</w:t>
      </w:r>
      <w:r>
        <w:rPr>
          <w:rFonts w:hint="eastAsia" w:hAnsi="宋体" w:eastAsia="仿宋_GB2312" w:cs="仿宋_GB2312"/>
          <w:color w:val="000000"/>
          <w:spacing w:val="0"/>
          <w:kern w:val="2"/>
          <w:sz w:val="28"/>
          <w:szCs w:val="28"/>
          <w:lang w:val="en-US" w:eastAsia="zh-CN" w:bidi="ar-SA"/>
        </w:rPr>
        <w:t>24</w:t>
      </w:r>
      <w:r>
        <w:rPr>
          <w:rFonts w:hint="eastAsia" w:ascii="宋体" w:hAnsi="宋体" w:eastAsia="仿宋_GB2312" w:cs="仿宋_GB2312"/>
          <w:color w:val="000000"/>
          <w:spacing w:val="0"/>
          <w:kern w:val="2"/>
          <w:sz w:val="28"/>
          <w:szCs w:val="28"/>
          <w:lang w:val="en-US" w:eastAsia="zh-CN" w:bidi="ar-SA"/>
        </w:rPr>
        <w:t>日印发</w:t>
      </w:r>
      <w:r>
        <w:rPr>
          <w:rFonts w:hint="eastAsia" w:ascii="宋体" w:hAnsi="宋体" w:eastAsia="仿宋_GB2312" w:cs="仿宋_GB2312"/>
          <w:color w:val="000000"/>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4673600</wp:posOffset>
                </wp:positionH>
                <wp:positionV relativeFrom="paragraph">
                  <wp:posOffset>8286750</wp:posOffset>
                </wp:positionV>
                <wp:extent cx="975995" cy="457835"/>
                <wp:effectExtent l="0" t="0" r="14605" b="18415"/>
                <wp:wrapNone/>
                <wp:docPr id="16" name="矩形 16"/>
                <wp:cNvGraphicFramePr/>
                <a:graphic xmlns:a="http://schemas.openxmlformats.org/drawingml/2006/main">
                  <a:graphicData uri="http://schemas.microsoft.com/office/word/2010/wordprocessingShape">
                    <wps:wsp>
                      <wps:cNvSpPr/>
                      <wps:spPr>
                        <a:xfrm>
                          <a:off x="0" y="0"/>
                          <a:ext cx="975995" cy="457835"/>
                        </a:xfrm>
                        <a:prstGeom prst="rect">
                          <a:avLst/>
                        </a:prstGeom>
                        <a:solidFill>
                          <a:srgbClr val="FFFFFF"/>
                        </a:solidFill>
                        <a:ln w="9525">
                          <a:noFill/>
                        </a:ln>
                        <a:effectLst/>
                      </wps:spPr>
                      <wps:bodyPr vert="eaVert" lIns="0" tIns="0" rIns="0" bIns="0" anchor="t" anchorCtr="0" upright="1"/>
                    </wps:wsp>
                  </a:graphicData>
                </a:graphic>
              </wp:anchor>
            </w:drawing>
          </mc:Choice>
          <mc:Fallback>
            <w:pict>
              <v:rect id="_x0000_s1026" o:spid="_x0000_s1026" o:spt="1" style="position:absolute;left:0pt;margin-left:368pt;margin-top:652.5pt;height:36.05pt;width:76.85pt;z-index:251663360;mso-width-relative:page;mso-height-relative:page;" fillcolor="#FFFFFF" filled="t" stroked="f" coordsize="21600,21600" o:gfxdata="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5YEYNsAAAAN&#10;AQAADwAAAAAAAAABACAAAAAiAAAAZHJzL2Rvd25yZXYueG1sUEsBAhQAFAAAAAgAh07iQF37rr7g&#10;AQAAwgMAAA4AAAAAAAAAAQAgAAAAKgEAAGRycy9lMm9Eb2MueG1sUEsFBgAAAAAGAAYAWQEAAHwF&#10;AAAAAA==&#10;">
                <v:fill on="t" focussize="0,0"/>
                <v:stroke on="f"/>
                <v:imagedata o:title=""/>
                <o:lock v:ext="edit" aspectratio="f"/>
                <v:textbox inset="0mm,0mm,0mm,0mm" style="layout-flow:vertical-ideographic;"/>
              </v:rect>
            </w:pict>
          </mc:Fallback>
        </mc:AlternateContent>
      </w:r>
      <w:r>
        <w:rPr>
          <w:rFonts w:hint="eastAsia" w:ascii="宋体" w:hAnsi="宋体" w:eastAsia="仿宋_GB2312" w:cs="仿宋_GB2312"/>
          <w:color w:val="000000"/>
          <w:spacing w:val="0"/>
          <w:sz w:val="28"/>
          <w:szCs w:val="28"/>
        </w:rPr>
        <w:t xml:space="preserve">  </w:t>
      </w:r>
    </w:p>
    <w:sectPr>
      <w:footerReference r:id="rId5" w:type="default"/>
      <w:pgSz w:w="11906" w:h="16838"/>
      <w:pgMar w:top="1871" w:right="1531" w:bottom="1701" w:left="1531" w:header="851" w:footer="1417" w:gutter="0"/>
      <w:pgBorders>
        <w:top w:val="none" w:sz="0" w:space="0"/>
        <w:left w:val="none" w:sz="0" w:space="0"/>
        <w:bottom w:val="none" w:sz="0" w:space="0"/>
        <w:right w:val="none" w:sz="0" w:space="0"/>
      </w:pgBorders>
      <w:pgNumType w:fmt="decimal" w:start="19"/>
      <w:cols w:space="0" w:num="1"/>
      <w:rtlGutter w:val="0"/>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A4EB2"/>
    <w:multiLevelType w:val="singleLevel"/>
    <w:tmpl w:val="93FA4EB2"/>
    <w:lvl w:ilvl="0" w:tentative="0">
      <w:start w:val="1"/>
      <w:numFmt w:val="decimal"/>
      <w:suff w:val="nothing"/>
      <w:lvlText w:val="（%1）"/>
      <w:lvlJc w:val="left"/>
    </w:lvl>
  </w:abstractNum>
  <w:abstractNum w:abstractNumId="1">
    <w:nsid w:val="BF2F5F5B"/>
    <w:multiLevelType w:val="singleLevel"/>
    <w:tmpl w:val="BF2F5F5B"/>
    <w:lvl w:ilvl="0" w:tentative="0">
      <w:start w:val="1"/>
      <w:numFmt w:val="decimal"/>
      <w:suff w:val="nothing"/>
      <w:lvlText w:val="（%1）"/>
      <w:lvlJc w:val="left"/>
    </w:lvl>
  </w:abstractNum>
  <w:abstractNum w:abstractNumId="2">
    <w:nsid w:val="EABA3A9D"/>
    <w:multiLevelType w:val="singleLevel"/>
    <w:tmpl w:val="EABA3A9D"/>
    <w:lvl w:ilvl="0" w:tentative="0">
      <w:start w:val="1"/>
      <w:numFmt w:val="decimal"/>
      <w:suff w:val="nothing"/>
      <w:lvlText w:val="（%1）"/>
      <w:lvlJc w:val="left"/>
    </w:lvl>
  </w:abstractNum>
  <w:abstractNum w:abstractNumId="3">
    <w:nsid w:val="FBC7FD8D"/>
    <w:multiLevelType w:val="singleLevel"/>
    <w:tmpl w:val="FBC7FD8D"/>
    <w:lvl w:ilvl="0" w:tentative="0">
      <w:start w:val="1"/>
      <w:numFmt w:val="decimal"/>
      <w:suff w:val="nothing"/>
      <w:lvlText w:val="（%1）"/>
      <w:lvlJc w:val="left"/>
    </w:lvl>
  </w:abstractNum>
  <w:abstractNum w:abstractNumId="4">
    <w:nsid w:val="00000008"/>
    <w:multiLevelType w:val="multilevel"/>
    <w:tmpl w:val="00000008"/>
    <w:lvl w:ilvl="0" w:tentative="0">
      <w:start w:val="1"/>
      <w:numFmt w:val="chineseCounting"/>
      <w:suff w:val="space"/>
      <w:lvlText w:val="第%1章 "/>
      <w:lvlJc w:val="center"/>
      <w:pPr>
        <w:tabs>
          <w:tab w:val="left" w:pos="0"/>
        </w:tabs>
        <w:ind w:left="0" w:firstLine="0"/>
      </w:pPr>
      <w:rPr>
        <w:rFonts w:hint="eastAsia" w:ascii="Times New Roman" w:hAnsi="Times New Roman" w:eastAsia="黑体" w:cs="宋体"/>
      </w:rPr>
    </w:lvl>
    <w:lvl w:ilvl="1" w:tentative="0">
      <w:start w:val="1"/>
      <w:numFmt w:val="decimal"/>
      <w:pStyle w:val="2"/>
      <w:isLgl/>
      <w:suff w:val="space"/>
      <w:lvlText w:val="%1.%2"/>
      <w:lvlJc w:val="left"/>
      <w:pPr>
        <w:tabs>
          <w:tab w:val="left" w:pos="420"/>
        </w:tabs>
        <w:ind w:left="0" w:firstLine="0"/>
      </w:pPr>
      <w:rPr>
        <w:rFonts w:hint="eastAsia" w:ascii="Times New Roman" w:hAnsi="Times New Roman" w:eastAsia="黑体" w:cs="宋体"/>
      </w:rPr>
    </w:lvl>
    <w:lvl w:ilvl="2" w:tentative="0">
      <w:start w:val="1"/>
      <w:numFmt w:val="decimal"/>
      <w:isLgl/>
      <w:suff w:val="space"/>
      <w:lvlText w:val="%1.%2.%3"/>
      <w:lvlJc w:val="left"/>
      <w:pPr>
        <w:tabs>
          <w:tab w:val="left" w:pos="420"/>
        </w:tabs>
        <w:ind w:left="0" w:firstLine="0"/>
      </w:pPr>
      <w:rPr>
        <w:rFonts w:hint="eastAsia" w:ascii="Times New Roman" w:hAnsi="Times New Roman" w:eastAsia="黑体" w:cs="宋体"/>
      </w:rPr>
    </w:lvl>
    <w:lvl w:ilvl="3" w:tentative="0">
      <w:start w:val="1"/>
      <w:numFmt w:val="decimal"/>
      <w:isLgl/>
      <w:suff w:val="space"/>
      <w:lvlText w:val="%1.%2.%3.%4"/>
      <w:lvlJc w:val="left"/>
      <w:pPr>
        <w:tabs>
          <w:tab w:val="left" w:pos="420"/>
        </w:tabs>
        <w:ind w:left="0" w:firstLine="0"/>
      </w:pPr>
      <w:rPr>
        <w:rFonts w:hint="eastAsia" w:ascii="Times New Roman" w:hAnsi="Times New Roman" w:eastAsia="黑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386C2206"/>
    <w:multiLevelType w:val="singleLevel"/>
    <w:tmpl w:val="386C2206"/>
    <w:lvl w:ilvl="0" w:tentative="0">
      <w:start w:val="1"/>
      <w:numFmt w:val="decimal"/>
      <w:suff w:val="nothing"/>
      <w:lvlText w:val="（%1）"/>
      <w:lvlJc w:val="left"/>
    </w:lvl>
  </w:abstractNum>
  <w:abstractNum w:abstractNumId="6">
    <w:nsid w:val="3DFFF719"/>
    <w:multiLevelType w:val="singleLevel"/>
    <w:tmpl w:val="3DFFF719"/>
    <w:lvl w:ilvl="0" w:tentative="0">
      <w:start w:val="1"/>
      <w:numFmt w:val="decimal"/>
      <w:suff w:val="nothing"/>
      <w:lvlText w:val="（%1）"/>
      <w:lvlJc w:val="left"/>
    </w:lvl>
  </w:abstractNum>
  <w:abstractNum w:abstractNumId="7">
    <w:nsid w:val="59A3C251"/>
    <w:multiLevelType w:val="singleLevel"/>
    <w:tmpl w:val="59A3C251"/>
    <w:lvl w:ilvl="0" w:tentative="0">
      <w:start w:val="3"/>
      <w:numFmt w:val="chineseCounting"/>
      <w:suff w:val="nothing"/>
      <w:lvlText w:val="（%1）"/>
      <w:lvlJc w:val="left"/>
    </w:lvl>
  </w:abstractNum>
  <w:abstractNum w:abstractNumId="8">
    <w:nsid w:val="7BFE4B48"/>
    <w:multiLevelType w:val="singleLevel"/>
    <w:tmpl w:val="7BFE4B48"/>
    <w:lvl w:ilvl="0" w:tentative="0">
      <w:start w:val="1"/>
      <w:numFmt w:val="decimal"/>
      <w:suff w:val="nothing"/>
      <w:lvlText w:val="（%1）"/>
      <w:lvlJc w:val="left"/>
    </w:lvl>
  </w:abstractNum>
  <w:abstractNum w:abstractNumId="9">
    <w:nsid w:val="7FBEBB64"/>
    <w:multiLevelType w:val="singleLevel"/>
    <w:tmpl w:val="7FBEBB64"/>
    <w:lvl w:ilvl="0" w:tentative="0">
      <w:start w:val="1"/>
      <w:numFmt w:val="decimal"/>
      <w:suff w:val="nothing"/>
      <w:lvlText w:val="（%1）"/>
      <w:lvlJc w:val="left"/>
    </w:lvl>
  </w:abstractNum>
  <w:num w:numId="1">
    <w:abstractNumId w:val="4"/>
  </w:num>
  <w:num w:numId="2">
    <w:abstractNumId w:val="5"/>
  </w:num>
  <w:num w:numId="3">
    <w:abstractNumId w:val="7"/>
  </w:num>
  <w:num w:numId="4">
    <w:abstractNumId w:val="6"/>
  </w:num>
  <w:num w:numId="5">
    <w:abstractNumId w:val="9"/>
  </w:num>
  <w:num w:numId="6">
    <w:abstractNumId w:val="0"/>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mM4OTdmMTY2MzZmMTBkNTZhYzhjMzQ0NTI3ZjQifQ=="/>
  </w:docVars>
  <w:rsids>
    <w:rsidRoot w:val="42C75560"/>
    <w:rsid w:val="000642CF"/>
    <w:rsid w:val="002354BE"/>
    <w:rsid w:val="003C2357"/>
    <w:rsid w:val="004053B7"/>
    <w:rsid w:val="00455916"/>
    <w:rsid w:val="004B04AC"/>
    <w:rsid w:val="005347C2"/>
    <w:rsid w:val="00626963"/>
    <w:rsid w:val="006D5C5C"/>
    <w:rsid w:val="006E0A3F"/>
    <w:rsid w:val="006F3A15"/>
    <w:rsid w:val="00817A81"/>
    <w:rsid w:val="008937AE"/>
    <w:rsid w:val="00953399"/>
    <w:rsid w:val="00A369BD"/>
    <w:rsid w:val="00A87566"/>
    <w:rsid w:val="00F90DD3"/>
    <w:rsid w:val="010F6AF2"/>
    <w:rsid w:val="011E7802"/>
    <w:rsid w:val="01274A63"/>
    <w:rsid w:val="01984A95"/>
    <w:rsid w:val="01A94091"/>
    <w:rsid w:val="01AE3CC9"/>
    <w:rsid w:val="01B26849"/>
    <w:rsid w:val="01C74956"/>
    <w:rsid w:val="020437DB"/>
    <w:rsid w:val="0205668F"/>
    <w:rsid w:val="020A38FA"/>
    <w:rsid w:val="020C00CA"/>
    <w:rsid w:val="02181398"/>
    <w:rsid w:val="02342BC4"/>
    <w:rsid w:val="023B18B7"/>
    <w:rsid w:val="02571B55"/>
    <w:rsid w:val="025F28B4"/>
    <w:rsid w:val="0268193B"/>
    <w:rsid w:val="02683E56"/>
    <w:rsid w:val="02793205"/>
    <w:rsid w:val="02796924"/>
    <w:rsid w:val="029A3A24"/>
    <w:rsid w:val="029F7154"/>
    <w:rsid w:val="02A378CE"/>
    <w:rsid w:val="02B20075"/>
    <w:rsid w:val="02C010EA"/>
    <w:rsid w:val="02FE1BB2"/>
    <w:rsid w:val="032569BB"/>
    <w:rsid w:val="032C1EEB"/>
    <w:rsid w:val="033A58BF"/>
    <w:rsid w:val="033F385B"/>
    <w:rsid w:val="035C6226"/>
    <w:rsid w:val="037364AD"/>
    <w:rsid w:val="037979A5"/>
    <w:rsid w:val="03972C0B"/>
    <w:rsid w:val="03B629A7"/>
    <w:rsid w:val="03BC2E05"/>
    <w:rsid w:val="03C703C5"/>
    <w:rsid w:val="041A15BF"/>
    <w:rsid w:val="042D6299"/>
    <w:rsid w:val="045B6CBB"/>
    <w:rsid w:val="04602EDD"/>
    <w:rsid w:val="047A67B9"/>
    <w:rsid w:val="048D2081"/>
    <w:rsid w:val="04B27F91"/>
    <w:rsid w:val="04ED0545"/>
    <w:rsid w:val="04FB0ABE"/>
    <w:rsid w:val="05080732"/>
    <w:rsid w:val="05126A3E"/>
    <w:rsid w:val="051D63D8"/>
    <w:rsid w:val="05226B50"/>
    <w:rsid w:val="0552250C"/>
    <w:rsid w:val="05883D12"/>
    <w:rsid w:val="05885D76"/>
    <w:rsid w:val="05937422"/>
    <w:rsid w:val="05A30D0A"/>
    <w:rsid w:val="05D2226E"/>
    <w:rsid w:val="05EB3117"/>
    <w:rsid w:val="05F921DD"/>
    <w:rsid w:val="06057B92"/>
    <w:rsid w:val="06061AD1"/>
    <w:rsid w:val="0641418F"/>
    <w:rsid w:val="06477A8E"/>
    <w:rsid w:val="065A0828"/>
    <w:rsid w:val="066507B1"/>
    <w:rsid w:val="067116A5"/>
    <w:rsid w:val="06781C37"/>
    <w:rsid w:val="069D57F1"/>
    <w:rsid w:val="06A65998"/>
    <w:rsid w:val="06AE51FE"/>
    <w:rsid w:val="06B2426F"/>
    <w:rsid w:val="06CC180B"/>
    <w:rsid w:val="06D023B6"/>
    <w:rsid w:val="06D1324F"/>
    <w:rsid w:val="06EA1269"/>
    <w:rsid w:val="06EC1D7A"/>
    <w:rsid w:val="06F16496"/>
    <w:rsid w:val="07051946"/>
    <w:rsid w:val="07063969"/>
    <w:rsid w:val="070F7F2B"/>
    <w:rsid w:val="073B405E"/>
    <w:rsid w:val="073C2DEF"/>
    <w:rsid w:val="0756F09C"/>
    <w:rsid w:val="075C12CA"/>
    <w:rsid w:val="076D4008"/>
    <w:rsid w:val="077A2F74"/>
    <w:rsid w:val="077D6582"/>
    <w:rsid w:val="07AE25FD"/>
    <w:rsid w:val="07BDF550"/>
    <w:rsid w:val="07BF0EF8"/>
    <w:rsid w:val="07CF2D27"/>
    <w:rsid w:val="07EC0E34"/>
    <w:rsid w:val="07F20B46"/>
    <w:rsid w:val="07F4147A"/>
    <w:rsid w:val="082C0562"/>
    <w:rsid w:val="08402365"/>
    <w:rsid w:val="084E65FA"/>
    <w:rsid w:val="08561EF4"/>
    <w:rsid w:val="086E38C8"/>
    <w:rsid w:val="08707713"/>
    <w:rsid w:val="08816CE2"/>
    <w:rsid w:val="08A05EB3"/>
    <w:rsid w:val="08AE43CD"/>
    <w:rsid w:val="08BB3176"/>
    <w:rsid w:val="08BC2489"/>
    <w:rsid w:val="08EC7634"/>
    <w:rsid w:val="08F76D0A"/>
    <w:rsid w:val="090506A2"/>
    <w:rsid w:val="0927133D"/>
    <w:rsid w:val="09284988"/>
    <w:rsid w:val="092872D0"/>
    <w:rsid w:val="092E618B"/>
    <w:rsid w:val="09596F8A"/>
    <w:rsid w:val="095B3E8A"/>
    <w:rsid w:val="096603D3"/>
    <w:rsid w:val="097C03AC"/>
    <w:rsid w:val="098F5D9D"/>
    <w:rsid w:val="09972EF6"/>
    <w:rsid w:val="09A16009"/>
    <w:rsid w:val="09A768B4"/>
    <w:rsid w:val="09BF5250"/>
    <w:rsid w:val="09F995A7"/>
    <w:rsid w:val="0A181C79"/>
    <w:rsid w:val="0A330519"/>
    <w:rsid w:val="0A4E14F0"/>
    <w:rsid w:val="0A7A3DAC"/>
    <w:rsid w:val="0A935AFB"/>
    <w:rsid w:val="0A9C5636"/>
    <w:rsid w:val="0A9E2CFE"/>
    <w:rsid w:val="0AA479FE"/>
    <w:rsid w:val="0AA55FF9"/>
    <w:rsid w:val="0ABC003A"/>
    <w:rsid w:val="0AD94280"/>
    <w:rsid w:val="0ADC4951"/>
    <w:rsid w:val="0AFF4C34"/>
    <w:rsid w:val="0B1217CC"/>
    <w:rsid w:val="0B12423D"/>
    <w:rsid w:val="0B15427D"/>
    <w:rsid w:val="0B1D419E"/>
    <w:rsid w:val="0B2148C5"/>
    <w:rsid w:val="0B271C4E"/>
    <w:rsid w:val="0B2F197C"/>
    <w:rsid w:val="0B3754BA"/>
    <w:rsid w:val="0B3B49B4"/>
    <w:rsid w:val="0B4540C8"/>
    <w:rsid w:val="0B49737A"/>
    <w:rsid w:val="0B5C5D9F"/>
    <w:rsid w:val="0B7A42BB"/>
    <w:rsid w:val="0B887352"/>
    <w:rsid w:val="0B8D04E6"/>
    <w:rsid w:val="0B97ACDE"/>
    <w:rsid w:val="0BA271DB"/>
    <w:rsid w:val="0BAA6BE5"/>
    <w:rsid w:val="0BC973B1"/>
    <w:rsid w:val="0BEFDE1C"/>
    <w:rsid w:val="0BFE74DB"/>
    <w:rsid w:val="0C06460C"/>
    <w:rsid w:val="0C0A04F7"/>
    <w:rsid w:val="0C177CB8"/>
    <w:rsid w:val="0C1F28A3"/>
    <w:rsid w:val="0C212DA7"/>
    <w:rsid w:val="0C275091"/>
    <w:rsid w:val="0C7445C3"/>
    <w:rsid w:val="0C917C1D"/>
    <w:rsid w:val="0CA4409F"/>
    <w:rsid w:val="0CD464DE"/>
    <w:rsid w:val="0CE51C08"/>
    <w:rsid w:val="0CE93012"/>
    <w:rsid w:val="0CF02574"/>
    <w:rsid w:val="0D083B88"/>
    <w:rsid w:val="0D14522B"/>
    <w:rsid w:val="0D1631D8"/>
    <w:rsid w:val="0D254057"/>
    <w:rsid w:val="0D3F8C64"/>
    <w:rsid w:val="0D404A49"/>
    <w:rsid w:val="0D432B4F"/>
    <w:rsid w:val="0D442F59"/>
    <w:rsid w:val="0D53048B"/>
    <w:rsid w:val="0D6F22A7"/>
    <w:rsid w:val="0D88342F"/>
    <w:rsid w:val="0D9514DE"/>
    <w:rsid w:val="0DAA32C6"/>
    <w:rsid w:val="0DD915EE"/>
    <w:rsid w:val="0DE400C2"/>
    <w:rsid w:val="0DFF7FF1"/>
    <w:rsid w:val="0E131C3D"/>
    <w:rsid w:val="0E267826"/>
    <w:rsid w:val="0E4D0935"/>
    <w:rsid w:val="0E5B4E18"/>
    <w:rsid w:val="0E5F3274"/>
    <w:rsid w:val="0E62540B"/>
    <w:rsid w:val="0E736745"/>
    <w:rsid w:val="0E8C5130"/>
    <w:rsid w:val="0E976EE6"/>
    <w:rsid w:val="0EAE0514"/>
    <w:rsid w:val="0EC76C44"/>
    <w:rsid w:val="0EFD2A65"/>
    <w:rsid w:val="0F073E29"/>
    <w:rsid w:val="0F100AE0"/>
    <w:rsid w:val="0F410A21"/>
    <w:rsid w:val="0F850CF5"/>
    <w:rsid w:val="0F8823E1"/>
    <w:rsid w:val="0FAF4236"/>
    <w:rsid w:val="0FB232DA"/>
    <w:rsid w:val="0FB34B46"/>
    <w:rsid w:val="0FB73D2F"/>
    <w:rsid w:val="0FB9B435"/>
    <w:rsid w:val="0FBBE91A"/>
    <w:rsid w:val="0FC1228E"/>
    <w:rsid w:val="0FD04623"/>
    <w:rsid w:val="0FE65395"/>
    <w:rsid w:val="0FF007BD"/>
    <w:rsid w:val="0FFB7FD6"/>
    <w:rsid w:val="0FFE40C7"/>
    <w:rsid w:val="0FFF1502"/>
    <w:rsid w:val="10193B97"/>
    <w:rsid w:val="10245AC6"/>
    <w:rsid w:val="102F6E4F"/>
    <w:rsid w:val="103C5132"/>
    <w:rsid w:val="1050125A"/>
    <w:rsid w:val="10522445"/>
    <w:rsid w:val="105606FA"/>
    <w:rsid w:val="10704C78"/>
    <w:rsid w:val="108952EE"/>
    <w:rsid w:val="10990A37"/>
    <w:rsid w:val="109B150B"/>
    <w:rsid w:val="111534F1"/>
    <w:rsid w:val="112D6761"/>
    <w:rsid w:val="113A2F84"/>
    <w:rsid w:val="118063C4"/>
    <w:rsid w:val="11B20DC8"/>
    <w:rsid w:val="11EA6928"/>
    <w:rsid w:val="11FC2BEB"/>
    <w:rsid w:val="11FFEF3A"/>
    <w:rsid w:val="12006A71"/>
    <w:rsid w:val="120A1C84"/>
    <w:rsid w:val="12160594"/>
    <w:rsid w:val="122C78AC"/>
    <w:rsid w:val="127E34D5"/>
    <w:rsid w:val="1298154E"/>
    <w:rsid w:val="129D76BF"/>
    <w:rsid w:val="12CF348D"/>
    <w:rsid w:val="12E07E5E"/>
    <w:rsid w:val="12E46423"/>
    <w:rsid w:val="12E668F0"/>
    <w:rsid w:val="12EC3017"/>
    <w:rsid w:val="12F93A82"/>
    <w:rsid w:val="12F94F97"/>
    <w:rsid w:val="135CED38"/>
    <w:rsid w:val="137374C7"/>
    <w:rsid w:val="13741C71"/>
    <w:rsid w:val="13770726"/>
    <w:rsid w:val="13AFFD7E"/>
    <w:rsid w:val="13BF4307"/>
    <w:rsid w:val="13EF4E42"/>
    <w:rsid w:val="13F741C9"/>
    <w:rsid w:val="13FF306F"/>
    <w:rsid w:val="140F5189"/>
    <w:rsid w:val="14135F03"/>
    <w:rsid w:val="14320DFB"/>
    <w:rsid w:val="143C06D7"/>
    <w:rsid w:val="144371F5"/>
    <w:rsid w:val="1459677B"/>
    <w:rsid w:val="145B4ECA"/>
    <w:rsid w:val="146A4179"/>
    <w:rsid w:val="147575E6"/>
    <w:rsid w:val="149D101A"/>
    <w:rsid w:val="14A64EDF"/>
    <w:rsid w:val="14B22F50"/>
    <w:rsid w:val="14B670D3"/>
    <w:rsid w:val="14C527A9"/>
    <w:rsid w:val="14DA6CAA"/>
    <w:rsid w:val="14DB5BBA"/>
    <w:rsid w:val="14F58472"/>
    <w:rsid w:val="15027242"/>
    <w:rsid w:val="150A04C6"/>
    <w:rsid w:val="150F33EA"/>
    <w:rsid w:val="151B5FB3"/>
    <w:rsid w:val="155A482E"/>
    <w:rsid w:val="15620015"/>
    <w:rsid w:val="15692316"/>
    <w:rsid w:val="15734CEF"/>
    <w:rsid w:val="157DC4CC"/>
    <w:rsid w:val="15C54F66"/>
    <w:rsid w:val="15F00FB5"/>
    <w:rsid w:val="16035988"/>
    <w:rsid w:val="16174210"/>
    <w:rsid w:val="161A7C7B"/>
    <w:rsid w:val="16746A31"/>
    <w:rsid w:val="167FAC26"/>
    <w:rsid w:val="16814B56"/>
    <w:rsid w:val="16854FD8"/>
    <w:rsid w:val="1690685C"/>
    <w:rsid w:val="16981A5B"/>
    <w:rsid w:val="16B0661A"/>
    <w:rsid w:val="16DD9D71"/>
    <w:rsid w:val="16F3202E"/>
    <w:rsid w:val="16F71EBD"/>
    <w:rsid w:val="16F76052"/>
    <w:rsid w:val="16FBD69F"/>
    <w:rsid w:val="17241A14"/>
    <w:rsid w:val="174C1201"/>
    <w:rsid w:val="17791153"/>
    <w:rsid w:val="17A81C07"/>
    <w:rsid w:val="17B31AC4"/>
    <w:rsid w:val="17B849A4"/>
    <w:rsid w:val="17C17BBA"/>
    <w:rsid w:val="17E0268C"/>
    <w:rsid w:val="17F7D832"/>
    <w:rsid w:val="17FFEA02"/>
    <w:rsid w:val="18055EC3"/>
    <w:rsid w:val="18117807"/>
    <w:rsid w:val="182B3CA9"/>
    <w:rsid w:val="18461502"/>
    <w:rsid w:val="18700F1F"/>
    <w:rsid w:val="187237F7"/>
    <w:rsid w:val="18B057C0"/>
    <w:rsid w:val="18CB43A7"/>
    <w:rsid w:val="18CE1D27"/>
    <w:rsid w:val="190A3122"/>
    <w:rsid w:val="192044A2"/>
    <w:rsid w:val="192430CD"/>
    <w:rsid w:val="192A2C14"/>
    <w:rsid w:val="19466333"/>
    <w:rsid w:val="196C6488"/>
    <w:rsid w:val="197001B0"/>
    <w:rsid w:val="1992055C"/>
    <w:rsid w:val="19D55815"/>
    <w:rsid w:val="1A0F15A3"/>
    <w:rsid w:val="1A235E3A"/>
    <w:rsid w:val="1A404FB1"/>
    <w:rsid w:val="1A4FEC37"/>
    <w:rsid w:val="1A560CC2"/>
    <w:rsid w:val="1A875802"/>
    <w:rsid w:val="1A9345E3"/>
    <w:rsid w:val="1AF01F84"/>
    <w:rsid w:val="1AF412F5"/>
    <w:rsid w:val="1AFB04F1"/>
    <w:rsid w:val="1B097FE1"/>
    <w:rsid w:val="1B1928F7"/>
    <w:rsid w:val="1B3609CD"/>
    <w:rsid w:val="1B382508"/>
    <w:rsid w:val="1B392927"/>
    <w:rsid w:val="1B5302B4"/>
    <w:rsid w:val="1B57C79F"/>
    <w:rsid w:val="1B6164B2"/>
    <w:rsid w:val="1B7059B5"/>
    <w:rsid w:val="1B8C6340"/>
    <w:rsid w:val="1B9F3F4C"/>
    <w:rsid w:val="1BAE0DCF"/>
    <w:rsid w:val="1BD36606"/>
    <w:rsid w:val="1BDD3DC2"/>
    <w:rsid w:val="1BFC0FA9"/>
    <w:rsid w:val="1BFF38E6"/>
    <w:rsid w:val="1C27408F"/>
    <w:rsid w:val="1C2852E6"/>
    <w:rsid w:val="1C394F76"/>
    <w:rsid w:val="1C444411"/>
    <w:rsid w:val="1C5673CB"/>
    <w:rsid w:val="1C5EC61D"/>
    <w:rsid w:val="1C6600DA"/>
    <w:rsid w:val="1C6D7577"/>
    <w:rsid w:val="1C736BB9"/>
    <w:rsid w:val="1C7A64DF"/>
    <w:rsid w:val="1CA87CE8"/>
    <w:rsid w:val="1CAD5507"/>
    <w:rsid w:val="1CE04862"/>
    <w:rsid w:val="1CED939B"/>
    <w:rsid w:val="1D181B85"/>
    <w:rsid w:val="1D2A483D"/>
    <w:rsid w:val="1D372D0B"/>
    <w:rsid w:val="1D5D5243"/>
    <w:rsid w:val="1D6B6159"/>
    <w:rsid w:val="1D771DDB"/>
    <w:rsid w:val="1D7A2D39"/>
    <w:rsid w:val="1D8F8EB6"/>
    <w:rsid w:val="1D92523F"/>
    <w:rsid w:val="1D952EB9"/>
    <w:rsid w:val="1DA521C7"/>
    <w:rsid w:val="1DA65C44"/>
    <w:rsid w:val="1DB52E9A"/>
    <w:rsid w:val="1DBECD3C"/>
    <w:rsid w:val="1DDC2A87"/>
    <w:rsid w:val="1DF7678E"/>
    <w:rsid w:val="1DFE4767"/>
    <w:rsid w:val="1E022B49"/>
    <w:rsid w:val="1E0572C7"/>
    <w:rsid w:val="1E2367D0"/>
    <w:rsid w:val="1E2902AE"/>
    <w:rsid w:val="1E35524A"/>
    <w:rsid w:val="1E42510C"/>
    <w:rsid w:val="1E4C2D27"/>
    <w:rsid w:val="1E56DCDF"/>
    <w:rsid w:val="1E5E33A9"/>
    <w:rsid w:val="1E6673F3"/>
    <w:rsid w:val="1E7A0E0B"/>
    <w:rsid w:val="1E896131"/>
    <w:rsid w:val="1E8B4BEA"/>
    <w:rsid w:val="1E992C1E"/>
    <w:rsid w:val="1E9DBC43"/>
    <w:rsid w:val="1EAB1FF7"/>
    <w:rsid w:val="1EB9161C"/>
    <w:rsid w:val="1ECFEFCF"/>
    <w:rsid w:val="1EE95EF4"/>
    <w:rsid w:val="1EEC1BE5"/>
    <w:rsid w:val="1EF32025"/>
    <w:rsid w:val="1EF8348A"/>
    <w:rsid w:val="1F325180"/>
    <w:rsid w:val="1F35D614"/>
    <w:rsid w:val="1F3FA996"/>
    <w:rsid w:val="1F585989"/>
    <w:rsid w:val="1F5B51AB"/>
    <w:rsid w:val="1F5F16AC"/>
    <w:rsid w:val="1F641586"/>
    <w:rsid w:val="1F70248D"/>
    <w:rsid w:val="1F7AD6F1"/>
    <w:rsid w:val="1F7C7FAA"/>
    <w:rsid w:val="1F7F09D1"/>
    <w:rsid w:val="1F994DC8"/>
    <w:rsid w:val="1F996D8F"/>
    <w:rsid w:val="1F997278"/>
    <w:rsid w:val="1F9C2C0D"/>
    <w:rsid w:val="1F9C3A7D"/>
    <w:rsid w:val="1FBBE324"/>
    <w:rsid w:val="1FBC1DAD"/>
    <w:rsid w:val="1FBD59D0"/>
    <w:rsid w:val="1FBF4C50"/>
    <w:rsid w:val="1FBFC8DF"/>
    <w:rsid w:val="1FE06BFF"/>
    <w:rsid w:val="1FF6390E"/>
    <w:rsid w:val="1FF75632"/>
    <w:rsid w:val="1FFC5B4A"/>
    <w:rsid w:val="1FFE0EFA"/>
    <w:rsid w:val="1FFEAAE7"/>
    <w:rsid w:val="1FFF0864"/>
    <w:rsid w:val="1FFFA670"/>
    <w:rsid w:val="1FFFB1D1"/>
    <w:rsid w:val="200A7526"/>
    <w:rsid w:val="202B02A5"/>
    <w:rsid w:val="20446176"/>
    <w:rsid w:val="205039B1"/>
    <w:rsid w:val="205904EB"/>
    <w:rsid w:val="20591DC6"/>
    <w:rsid w:val="2062203D"/>
    <w:rsid w:val="209C015D"/>
    <w:rsid w:val="20A71A74"/>
    <w:rsid w:val="20B77753"/>
    <w:rsid w:val="20D0175D"/>
    <w:rsid w:val="20D01FF8"/>
    <w:rsid w:val="20D6269A"/>
    <w:rsid w:val="20DB69A0"/>
    <w:rsid w:val="20FA71F2"/>
    <w:rsid w:val="211F52F9"/>
    <w:rsid w:val="214B4EEE"/>
    <w:rsid w:val="216F33B4"/>
    <w:rsid w:val="21CC4DC0"/>
    <w:rsid w:val="21CD4CF6"/>
    <w:rsid w:val="21F9EE3B"/>
    <w:rsid w:val="22125D1A"/>
    <w:rsid w:val="22636CDE"/>
    <w:rsid w:val="226F6DC6"/>
    <w:rsid w:val="22785713"/>
    <w:rsid w:val="227939B0"/>
    <w:rsid w:val="227B0BEC"/>
    <w:rsid w:val="2281328B"/>
    <w:rsid w:val="2286587E"/>
    <w:rsid w:val="22F17078"/>
    <w:rsid w:val="22F330A9"/>
    <w:rsid w:val="22FB2449"/>
    <w:rsid w:val="2310127B"/>
    <w:rsid w:val="2344192D"/>
    <w:rsid w:val="235C4FB0"/>
    <w:rsid w:val="235E615F"/>
    <w:rsid w:val="236002E1"/>
    <w:rsid w:val="23681257"/>
    <w:rsid w:val="237707F3"/>
    <w:rsid w:val="23956436"/>
    <w:rsid w:val="23AF0D99"/>
    <w:rsid w:val="23E345AA"/>
    <w:rsid w:val="23EB4462"/>
    <w:rsid w:val="240258A0"/>
    <w:rsid w:val="24070BBA"/>
    <w:rsid w:val="24092280"/>
    <w:rsid w:val="24164A54"/>
    <w:rsid w:val="2428182A"/>
    <w:rsid w:val="242D3664"/>
    <w:rsid w:val="24547610"/>
    <w:rsid w:val="24900442"/>
    <w:rsid w:val="24A02B8C"/>
    <w:rsid w:val="24B2177C"/>
    <w:rsid w:val="24EA2D49"/>
    <w:rsid w:val="24FE2625"/>
    <w:rsid w:val="25200E16"/>
    <w:rsid w:val="2524417D"/>
    <w:rsid w:val="253B4663"/>
    <w:rsid w:val="25406232"/>
    <w:rsid w:val="254D6AFB"/>
    <w:rsid w:val="25742732"/>
    <w:rsid w:val="2588223D"/>
    <w:rsid w:val="25B40CB5"/>
    <w:rsid w:val="25C34621"/>
    <w:rsid w:val="25E42BC2"/>
    <w:rsid w:val="25FB21E8"/>
    <w:rsid w:val="25FB8063"/>
    <w:rsid w:val="261D6C98"/>
    <w:rsid w:val="26284BE7"/>
    <w:rsid w:val="262A690F"/>
    <w:rsid w:val="266251A0"/>
    <w:rsid w:val="267A74DB"/>
    <w:rsid w:val="26C5680F"/>
    <w:rsid w:val="26E20D28"/>
    <w:rsid w:val="26E734CE"/>
    <w:rsid w:val="26FB8503"/>
    <w:rsid w:val="272846F1"/>
    <w:rsid w:val="272CFA42"/>
    <w:rsid w:val="273F5CA1"/>
    <w:rsid w:val="2742012F"/>
    <w:rsid w:val="27581E1A"/>
    <w:rsid w:val="27610BA0"/>
    <w:rsid w:val="277B7650"/>
    <w:rsid w:val="27871DE1"/>
    <w:rsid w:val="27874275"/>
    <w:rsid w:val="279D2053"/>
    <w:rsid w:val="27A22810"/>
    <w:rsid w:val="27A31911"/>
    <w:rsid w:val="27A97DE3"/>
    <w:rsid w:val="27E2AE59"/>
    <w:rsid w:val="27E777AE"/>
    <w:rsid w:val="27F73690"/>
    <w:rsid w:val="27FB8FAC"/>
    <w:rsid w:val="281E64EA"/>
    <w:rsid w:val="28230DC5"/>
    <w:rsid w:val="28426DA2"/>
    <w:rsid w:val="28462368"/>
    <w:rsid w:val="284F2E7B"/>
    <w:rsid w:val="287EDAE2"/>
    <w:rsid w:val="2892625B"/>
    <w:rsid w:val="28B63C2C"/>
    <w:rsid w:val="28BB799E"/>
    <w:rsid w:val="28BE1A4A"/>
    <w:rsid w:val="28C32DF1"/>
    <w:rsid w:val="28D947ED"/>
    <w:rsid w:val="28DA5D7C"/>
    <w:rsid w:val="2908292F"/>
    <w:rsid w:val="290C32CA"/>
    <w:rsid w:val="293F52EA"/>
    <w:rsid w:val="294066EC"/>
    <w:rsid w:val="2943422E"/>
    <w:rsid w:val="29633A8D"/>
    <w:rsid w:val="297C5AFF"/>
    <w:rsid w:val="29842254"/>
    <w:rsid w:val="29A76916"/>
    <w:rsid w:val="29AA62FE"/>
    <w:rsid w:val="29C51FB0"/>
    <w:rsid w:val="29DFAF15"/>
    <w:rsid w:val="29E7EC1E"/>
    <w:rsid w:val="29FE1686"/>
    <w:rsid w:val="2A1142E4"/>
    <w:rsid w:val="2A24573F"/>
    <w:rsid w:val="2A535A81"/>
    <w:rsid w:val="2A9F7442"/>
    <w:rsid w:val="2AAA7750"/>
    <w:rsid w:val="2ABA2EA5"/>
    <w:rsid w:val="2AC70556"/>
    <w:rsid w:val="2ADB46FF"/>
    <w:rsid w:val="2ADC06FF"/>
    <w:rsid w:val="2B053AD9"/>
    <w:rsid w:val="2B0B3FD4"/>
    <w:rsid w:val="2B13647E"/>
    <w:rsid w:val="2B2624C3"/>
    <w:rsid w:val="2B3912C1"/>
    <w:rsid w:val="2B3C64C7"/>
    <w:rsid w:val="2B5365D2"/>
    <w:rsid w:val="2B6F8630"/>
    <w:rsid w:val="2B754D9E"/>
    <w:rsid w:val="2BA77B4E"/>
    <w:rsid w:val="2BA8786B"/>
    <w:rsid w:val="2BAC1E16"/>
    <w:rsid w:val="2BB47AC0"/>
    <w:rsid w:val="2BB94857"/>
    <w:rsid w:val="2BD403DC"/>
    <w:rsid w:val="2BDB5B1F"/>
    <w:rsid w:val="2C017703"/>
    <w:rsid w:val="2C227585"/>
    <w:rsid w:val="2C3E09FC"/>
    <w:rsid w:val="2C5F7967"/>
    <w:rsid w:val="2C630447"/>
    <w:rsid w:val="2CD7F536"/>
    <w:rsid w:val="2CDB5903"/>
    <w:rsid w:val="2CE63A5E"/>
    <w:rsid w:val="2CF74994"/>
    <w:rsid w:val="2D28091F"/>
    <w:rsid w:val="2D6177E6"/>
    <w:rsid w:val="2D6317A2"/>
    <w:rsid w:val="2D7FE6B1"/>
    <w:rsid w:val="2D871AED"/>
    <w:rsid w:val="2D937F26"/>
    <w:rsid w:val="2D951151"/>
    <w:rsid w:val="2D99063D"/>
    <w:rsid w:val="2DAFB3A0"/>
    <w:rsid w:val="2DB76C92"/>
    <w:rsid w:val="2DBF008E"/>
    <w:rsid w:val="2DD868D1"/>
    <w:rsid w:val="2DEFF315"/>
    <w:rsid w:val="2DFD04B2"/>
    <w:rsid w:val="2DFD08AF"/>
    <w:rsid w:val="2E110831"/>
    <w:rsid w:val="2E164823"/>
    <w:rsid w:val="2E277E7A"/>
    <w:rsid w:val="2E637ACA"/>
    <w:rsid w:val="2E7C5694"/>
    <w:rsid w:val="2E992672"/>
    <w:rsid w:val="2EAFB9A2"/>
    <w:rsid w:val="2ED37B49"/>
    <w:rsid w:val="2ED4025B"/>
    <w:rsid w:val="2EE45D6B"/>
    <w:rsid w:val="2EE50A4F"/>
    <w:rsid w:val="2EEC174F"/>
    <w:rsid w:val="2EF52107"/>
    <w:rsid w:val="2EFF9925"/>
    <w:rsid w:val="2F6D1881"/>
    <w:rsid w:val="2F715851"/>
    <w:rsid w:val="2F7704BE"/>
    <w:rsid w:val="2F7F3BEC"/>
    <w:rsid w:val="2F9D7E33"/>
    <w:rsid w:val="2F9F4E94"/>
    <w:rsid w:val="2FB93529"/>
    <w:rsid w:val="2FBA4CE1"/>
    <w:rsid w:val="2FBC4FE0"/>
    <w:rsid w:val="2FBD5A3D"/>
    <w:rsid w:val="2FC13D4A"/>
    <w:rsid w:val="2FCB475A"/>
    <w:rsid w:val="2FCF6108"/>
    <w:rsid w:val="2FD747D3"/>
    <w:rsid w:val="2FDF60E0"/>
    <w:rsid w:val="2FE98BA1"/>
    <w:rsid w:val="2FEA5603"/>
    <w:rsid w:val="2FED8B76"/>
    <w:rsid w:val="2FF3F813"/>
    <w:rsid w:val="2FF7F7B9"/>
    <w:rsid w:val="2FF93CBA"/>
    <w:rsid w:val="2FFBBE87"/>
    <w:rsid w:val="2FFD22D0"/>
    <w:rsid w:val="2FFF8E7E"/>
    <w:rsid w:val="2FFF9734"/>
    <w:rsid w:val="3050435C"/>
    <w:rsid w:val="305736B1"/>
    <w:rsid w:val="305807BF"/>
    <w:rsid w:val="3062163D"/>
    <w:rsid w:val="30663763"/>
    <w:rsid w:val="307C1A00"/>
    <w:rsid w:val="307F59ED"/>
    <w:rsid w:val="3089115D"/>
    <w:rsid w:val="30915D17"/>
    <w:rsid w:val="309E1AC3"/>
    <w:rsid w:val="30BD6A4F"/>
    <w:rsid w:val="30C42DBA"/>
    <w:rsid w:val="30CB02A7"/>
    <w:rsid w:val="30D031C1"/>
    <w:rsid w:val="30E8787A"/>
    <w:rsid w:val="30F77203"/>
    <w:rsid w:val="311A6291"/>
    <w:rsid w:val="31290C66"/>
    <w:rsid w:val="31310F60"/>
    <w:rsid w:val="313F1519"/>
    <w:rsid w:val="314A2606"/>
    <w:rsid w:val="31660CB9"/>
    <w:rsid w:val="316A07AA"/>
    <w:rsid w:val="316B30EB"/>
    <w:rsid w:val="31726EEA"/>
    <w:rsid w:val="31845C54"/>
    <w:rsid w:val="31D2634F"/>
    <w:rsid w:val="31EF57E4"/>
    <w:rsid w:val="31F00B94"/>
    <w:rsid w:val="31FE8594"/>
    <w:rsid w:val="320C6EC6"/>
    <w:rsid w:val="322776DD"/>
    <w:rsid w:val="322B7372"/>
    <w:rsid w:val="323776F8"/>
    <w:rsid w:val="324E6AA3"/>
    <w:rsid w:val="328A09D8"/>
    <w:rsid w:val="32996CF9"/>
    <w:rsid w:val="32B83797"/>
    <w:rsid w:val="32DFC779"/>
    <w:rsid w:val="32E65145"/>
    <w:rsid w:val="32FC43C9"/>
    <w:rsid w:val="331716DD"/>
    <w:rsid w:val="332471E8"/>
    <w:rsid w:val="332E4072"/>
    <w:rsid w:val="333A5CE2"/>
    <w:rsid w:val="33420182"/>
    <w:rsid w:val="334D60C2"/>
    <w:rsid w:val="33661C03"/>
    <w:rsid w:val="336E743F"/>
    <w:rsid w:val="33B80143"/>
    <w:rsid w:val="33BE1819"/>
    <w:rsid w:val="33C64F2F"/>
    <w:rsid w:val="33DDB129"/>
    <w:rsid w:val="33DF21D4"/>
    <w:rsid w:val="33F44D1B"/>
    <w:rsid w:val="33F461F1"/>
    <w:rsid w:val="33FB2472"/>
    <w:rsid w:val="34046BAC"/>
    <w:rsid w:val="343B0849"/>
    <w:rsid w:val="34451651"/>
    <w:rsid w:val="344A48C2"/>
    <w:rsid w:val="345E36AC"/>
    <w:rsid w:val="34711E4F"/>
    <w:rsid w:val="349136E2"/>
    <w:rsid w:val="34A204F0"/>
    <w:rsid w:val="34A52C5F"/>
    <w:rsid w:val="34B223AF"/>
    <w:rsid w:val="34B23AA8"/>
    <w:rsid w:val="34B90C00"/>
    <w:rsid w:val="34CF66F5"/>
    <w:rsid w:val="34DFBB53"/>
    <w:rsid w:val="34E714FE"/>
    <w:rsid w:val="35020CF9"/>
    <w:rsid w:val="350264D0"/>
    <w:rsid w:val="350C00EC"/>
    <w:rsid w:val="353B7BAD"/>
    <w:rsid w:val="354A2CA1"/>
    <w:rsid w:val="355E712B"/>
    <w:rsid w:val="35715346"/>
    <w:rsid w:val="357502C4"/>
    <w:rsid w:val="3587095B"/>
    <w:rsid w:val="35963C60"/>
    <w:rsid w:val="359FB000"/>
    <w:rsid w:val="35C327D1"/>
    <w:rsid w:val="35D34011"/>
    <w:rsid w:val="35D746C8"/>
    <w:rsid w:val="35DDF567"/>
    <w:rsid w:val="35E6B2D2"/>
    <w:rsid w:val="3602376B"/>
    <w:rsid w:val="363EAD70"/>
    <w:rsid w:val="365964FF"/>
    <w:rsid w:val="36B30B95"/>
    <w:rsid w:val="36B9D9A5"/>
    <w:rsid w:val="36BA7914"/>
    <w:rsid w:val="36BB93CA"/>
    <w:rsid w:val="36DF4395"/>
    <w:rsid w:val="36ED7E47"/>
    <w:rsid w:val="36F61348"/>
    <w:rsid w:val="36F7194F"/>
    <w:rsid w:val="36F7B1AF"/>
    <w:rsid w:val="36F87C76"/>
    <w:rsid w:val="36F9909D"/>
    <w:rsid w:val="370A783E"/>
    <w:rsid w:val="371F17EF"/>
    <w:rsid w:val="372A5197"/>
    <w:rsid w:val="3737B56F"/>
    <w:rsid w:val="3755124D"/>
    <w:rsid w:val="377B4030"/>
    <w:rsid w:val="378D0DEA"/>
    <w:rsid w:val="379A38ED"/>
    <w:rsid w:val="379B9A27"/>
    <w:rsid w:val="379C497A"/>
    <w:rsid w:val="37A50701"/>
    <w:rsid w:val="37A610A5"/>
    <w:rsid w:val="37B38DE5"/>
    <w:rsid w:val="37B45BA8"/>
    <w:rsid w:val="37BDBCF0"/>
    <w:rsid w:val="37CA610E"/>
    <w:rsid w:val="37DC4962"/>
    <w:rsid w:val="37DF009A"/>
    <w:rsid w:val="37DF9CA5"/>
    <w:rsid w:val="37E38D53"/>
    <w:rsid w:val="37F15E38"/>
    <w:rsid w:val="37FD2855"/>
    <w:rsid w:val="37FF48D4"/>
    <w:rsid w:val="38CC312C"/>
    <w:rsid w:val="38D66B6A"/>
    <w:rsid w:val="38F25F66"/>
    <w:rsid w:val="38FFFC97"/>
    <w:rsid w:val="393B6B00"/>
    <w:rsid w:val="3947398A"/>
    <w:rsid w:val="39513C70"/>
    <w:rsid w:val="399A6DBE"/>
    <w:rsid w:val="39BB1971"/>
    <w:rsid w:val="39C54D19"/>
    <w:rsid w:val="39CA2866"/>
    <w:rsid w:val="39D569DC"/>
    <w:rsid w:val="39D8346F"/>
    <w:rsid w:val="39DC62C9"/>
    <w:rsid w:val="39FF89E3"/>
    <w:rsid w:val="3A0B40F6"/>
    <w:rsid w:val="3A1E073A"/>
    <w:rsid w:val="3A217E73"/>
    <w:rsid w:val="3A37ECDB"/>
    <w:rsid w:val="3A3B0DD4"/>
    <w:rsid w:val="3A4D25CD"/>
    <w:rsid w:val="3AA11874"/>
    <w:rsid w:val="3AB1558B"/>
    <w:rsid w:val="3AD50019"/>
    <w:rsid w:val="3AE11D70"/>
    <w:rsid w:val="3AFD5B81"/>
    <w:rsid w:val="3B011505"/>
    <w:rsid w:val="3B061E88"/>
    <w:rsid w:val="3B092EB2"/>
    <w:rsid w:val="3B172B1E"/>
    <w:rsid w:val="3B233EA2"/>
    <w:rsid w:val="3B2FD394"/>
    <w:rsid w:val="3B3B0338"/>
    <w:rsid w:val="3B5E250C"/>
    <w:rsid w:val="3B622FBB"/>
    <w:rsid w:val="3B78863E"/>
    <w:rsid w:val="3B7FEF90"/>
    <w:rsid w:val="3B88639D"/>
    <w:rsid w:val="3B8F17A2"/>
    <w:rsid w:val="3B9B5459"/>
    <w:rsid w:val="3BB02F70"/>
    <w:rsid w:val="3BBEB423"/>
    <w:rsid w:val="3BC1190E"/>
    <w:rsid w:val="3BC746A8"/>
    <w:rsid w:val="3BD8D72F"/>
    <w:rsid w:val="3BD93C6D"/>
    <w:rsid w:val="3BDA4F47"/>
    <w:rsid w:val="3BEF3B90"/>
    <w:rsid w:val="3BFBC6FB"/>
    <w:rsid w:val="3BFE0B0B"/>
    <w:rsid w:val="3C0F1442"/>
    <w:rsid w:val="3C16754C"/>
    <w:rsid w:val="3C3AEB4A"/>
    <w:rsid w:val="3C3C9D6B"/>
    <w:rsid w:val="3C4A52B1"/>
    <w:rsid w:val="3C5160D3"/>
    <w:rsid w:val="3C564AB9"/>
    <w:rsid w:val="3C581AF6"/>
    <w:rsid w:val="3C5E55E3"/>
    <w:rsid w:val="3C7A6C12"/>
    <w:rsid w:val="3C8C4D79"/>
    <w:rsid w:val="3C9F4FAC"/>
    <w:rsid w:val="3CAD6454"/>
    <w:rsid w:val="3CC571E5"/>
    <w:rsid w:val="3CD273A2"/>
    <w:rsid w:val="3CD54535"/>
    <w:rsid w:val="3CD57CEB"/>
    <w:rsid w:val="3CD7B264"/>
    <w:rsid w:val="3CDB469A"/>
    <w:rsid w:val="3CEE6CC7"/>
    <w:rsid w:val="3CF44AD0"/>
    <w:rsid w:val="3CFA36E4"/>
    <w:rsid w:val="3D17D8EC"/>
    <w:rsid w:val="3D334E56"/>
    <w:rsid w:val="3D421618"/>
    <w:rsid w:val="3D633B9A"/>
    <w:rsid w:val="3D6C1F74"/>
    <w:rsid w:val="3D7033B9"/>
    <w:rsid w:val="3D76072E"/>
    <w:rsid w:val="3D782109"/>
    <w:rsid w:val="3D7824A0"/>
    <w:rsid w:val="3D7F466D"/>
    <w:rsid w:val="3D9754F5"/>
    <w:rsid w:val="3D9C97A0"/>
    <w:rsid w:val="3DB261F0"/>
    <w:rsid w:val="3DBB05DB"/>
    <w:rsid w:val="3DDEE257"/>
    <w:rsid w:val="3DDF4D5D"/>
    <w:rsid w:val="3DE32CCF"/>
    <w:rsid w:val="3DF4B36E"/>
    <w:rsid w:val="3DF642AF"/>
    <w:rsid w:val="3DF70957"/>
    <w:rsid w:val="3DFB969F"/>
    <w:rsid w:val="3E1620E1"/>
    <w:rsid w:val="3E3FC26C"/>
    <w:rsid w:val="3E550199"/>
    <w:rsid w:val="3E643B7E"/>
    <w:rsid w:val="3E646581"/>
    <w:rsid w:val="3E6778A9"/>
    <w:rsid w:val="3E70139F"/>
    <w:rsid w:val="3E910D50"/>
    <w:rsid w:val="3EAAB530"/>
    <w:rsid w:val="3EBE038A"/>
    <w:rsid w:val="3EC44EAE"/>
    <w:rsid w:val="3EC9D048"/>
    <w:rsid w:val="3ECB446A"/>
    <w:rsid w:val="3ECF2193"/>
    <w:rsid w:val="3EE51651"/>
    <w:rsid w:val="3EF06AC4"/>
    <w:rsid w:val="3EF501BC"/>
    <w:rsid w:val="3EFAA209"/>
    <w:rsid w:val="3EFB2CB4"/>
    <w:rsid w:val="3EFD2AB9"/>
    <w:rsid w:val="3F0A3613"/>
    <w:rsid w:val="3F2F17A3"/>
    <w:rsid w:val="3F32042D"/>
    <w:rsid w:val="3F3C3ADE"/>
    <w:rsid w:val="3F49BF2C"/>
    <w:rsid w:val="3F4C5ED2"/>
    <w:rsid w:val="3F4E6289"/>
    <w:rsid w:val="3F5B007F"/>
    <w:rsid w:val="3F5B37D2"/>
    <w:rsid w:val="3F737B16"/>
    <w:rsid w:val="3F76575B"/>
    <w:rsid w:val="3F775AD4"/>
    <w:rsid w:val="3F7949AD"/>
    <w:rsid w:val="3F7A3B4B"/>
    <w:rsid w:val="3F7DBCE4"/>
    <w:rsid w:val="3F7FCD7E"/>
    <w:rsid w:val="3F8073EA"/>
    <w:rsid w:val="3F8F97DF"/>
    <w:rsid w:val="3F9398F6"/>
    <w:rsid w:val="3FB33C18"/>
    <w:rsid w:val="3FBEFAC7"/>
    <w:rsid w:val="3FBFD907"/>
    <w:rsid w:val="3FBFF2EF"/>
    <w:rsid w:val="3FD3D27E"/>
    <w:rsid w:val="3FDB3959"/>
    <w:rsid w:val="3FDCCF28"/>
    <w:rsid w:val="3FDD71DB"/>
    <w:rsid w:val="3FDF7863"/>
    <w:rsid w:val="3FDFB22C"/>
    <w:rsid w:val="3FE6D71A"/>
    <w:rsid w:val="3FE7ACF1"/>
    <w:rsid w:val="3FEB094B"/>
    <w:rsid w:val="3FEC1002"/>
    <w:rsid w:val="3FECBEC5"/>
    <w:rsid w:val="3FED8275"/>
    <w:rsid w:val="3FEEBB57"/>
    <w:rsid w:val="3FEF4F84"/>
    <w:rsid w:val="3FEF5373"/>
    <w:rsid w:val="3FEF8F0A"/>
    <w:rsid w:val="3FEFA8D5"/>
    <w:rsid w:val="3FF52641"/>
    <w:rsid w:val="3FF9C0A5"/>
    <w:rsid w:val="3FFB17AB"/>
    <w:rsid w:val="3FFB1C6E"/>
    <w:rsid w:val="3FFBD289"/>
    <w:rsid w:val="3FFBD377"/>
    <w:rsid w:val="3FFE2EE0"/>
    <w:rsid w:val="3FFEBFD8"/>
    <w:rsid w:val="3FFED2B0"/>
    <w:rsid w:val="3FFF794C"/>
    <w:rsid w:val="3FFF7FF8"/>
    <w:rsid w:val="3FFFE874"/>
    <w:rsid w:val="3FFFF364"/>
    <w:rsid w:val="3FFFFB8D"/>
    <w:rsid w:val="400710B8"/>
    <w:rsid w:val="400C02CD"/>
    <w:rsid w:val="40126973"/>
    <w:rsid w:val="40147871"/>
    <w:rsid w:val="4021192F"/>
    <w:rsid w:val="40483F43"/>
    <w:rsid w:val="404E573A"/>
    <w:rsid w:val="40593B30"/>
    <w:rsid w:val="406D6149"/>
    <w:rsid w:val="40BC2E73"/>
    <w:rsid w:val="40DF11B7"/>
    <w:rsid w:val="412674F3"/>
    <w:rsid w:val="41271828"/>
    <w:rsid w:val="41410E54"/>
    <w:rsid w:val="415123EB"/>
    <w:rsid w:val="41570133"/>
    <w:rsid w:val="415E3DF4"/>
    <w:rsid w:val="41700CF7"/>
    <w:rsid w:val="41807030"/>
    <w:rsid w:val="418919A0"/>
    <w:rsid w:val="41895347"/>
    <w:rsid w:val="418B70E1"/>
    <w:rsid w:val="418F7FE5"/>
    <w:rsid w:val="41901962"/>
    <w:rsid w:val="41A608F7"/>
    <w:rsid w:val="41AC2038"/>
    <w:rsid w:val="41B16896"/>
    <w:rsid w:val="41BD7AB6"/>
    <w:rsid w:val="41BE4EBC"/>
    <w:rsid w:val="41CC149B"/>
    <w:rsid w:val="41D5567C"/>
    <w:rsid w:val="41DA3C05"/>
    <w:rsid w:val="41E02B59"/>
    <w:rsid w:val="41EC35A0"/>
    <w:rsid w:val="4201692C"/>
    <w:rsid w:val="42057F50"/>
    <w:rsid w:val="42075E52"/>
    <w:rsid w:val="421B4724"/>
    <w:rsid w:val="422C1C27"/>
    <w:rsid w:val="422C6A69"/>
    <w:rsid w:val="425A594E"/>
    <w:rsid w:val="42766B7C"/>
    <w:rsid w:val="427F2F70"/>
    <w:rsid w:val="42813BA5"/>
    <w:rsid w:val="428E5786"/>
    <w:rsid w:val="429A07C3"/>
    <w:rsid w:val="429D1805"/>
    <w:rsid w:val="42A94209"/>
    <w:rsid w:val="42C75560"/>
    <w:rsid w:val="42FB73AF"/>
    <w:rsid w:val="431243FA"/>
    <w:rsid w:val="432F57DE"/>
    <w:rsid w:val="4338313A"/>
    <w:rsid w:val="433A4C64"/>
    <w:rsid w:val="433B0A0A"/>
    <w:rsid w:val="43570222"/>
    <w:rsid w:val="43703A8E"/>
    <w:rsid w:val="43767109"/>
    <w:rsid w:val="4378512F"/>
    <w:rsid w:val="43864E1C"/>
    <w:rsid w:val="43915AA6"/>
    <w:rsid w:val="43A7499A"/>
    <w:rsid w:val="43AF4F42"/>
    <w:rsid w:val="43FF3DFB"/>
    <w:rsid w:val="44110954"/>
    <w:rsid w:val="44140DAC"/>
    <w:rsid w:val="442073EE"/>
    <w:rsid w:val="44310778"/>
    <w:rsid w:val="44337D95"/>
    <w:rsid w:val="44424A23"/>
    <w:rsid w:val="446248DF"/>
    <w:rsid w:val="44772B96"/>
    <w:rsid w:val="44A07A47"/>
    <w:rsid w:val="44DD4755"/>
    <w:rsid w:val="44E55097"/>
    <w:rsid w:val="44EB0364"/>
    <w:rsid w:val="44F37264"/>
    <w:rsid w:val="45001C15"/>
    <w:rsid w:val="45196800"/>
    <w:rsid w:val="45223079"/>
    <w:rsid w:val="453403B5"/>
    <w:rsid w:val="453F48E7"/>
    <w:rsid w:val="454C444A"/>
    <w:rsid w:val="45661754"/>
    <w:rsid w:val="45A61094"/>
    <w:rsid w:val="45A66210"/>
    <w:rsid w:val="45C83497"/>
    <w:rsid w:val="45CA61F4"/>
    <w:rsid w:val="45E16FB8"/>
    <w:rsid w:val="45FF61E7"/>
    <w:rsid w:val="46524518"/>
    <w:rsid w:val="46537235"/>
    <w:rsid w:val="46955E71"/>
    <w:rsid w:val="46AA51B4"/>
    <w:rsid w:val="46C942AF"/>
    <w:rsid w:val="46D57084"/>
    <w:rsid w:val="470017DE"/>
    <w:rsid w:val="471D293C"/>
    <w:rsid w:val="47257E97"/>
    <w:rsid w:val="4735583D"/>
    <w:rsid w:val="4762A6BA"/>
    <w:rsid w:val="47803758"/>
    <w:rsid w:val="479559FD"/>
    <w:rsid w:val="479A4AA1"/>
    <w:rsid w:val="479C2BFD"/>
    <w:rsid w:val="47D566A4"/>
    <w:rsid w:val="47D569FD"/>
    <w:rsid w:val="47DD9102"/>
    <w:rsid w:val="47E47A7C"/>
    <w:rsid w:val="47E63285"/>
    <w:rsid w:val="47FED0F9"/>
    <w:rsid w:val="481551E7"/>
    <w:rsid w:val="481D72B4"/>
    <w:rsid w:val="48222E98"/>
    <w:rsid w:val="483541D2"/>
    <w:rsid w:val="483D1894"/>
    <w:rsid w:val="484418D6"/>
    <w:rsid w:val="485A4750"/>
    <w:rsid w:val="486C7EBA"/>
    <w:rsid w:val="4895575D"/>
    <w:rsid w:val="48AF1065"/>
    <w:rsid w:val="48B5051C"/>
    <w:rsid w:val="48CB50B4"/>
    <w:rsid w:val="490A2D11"/>
    <w:rsid w:val="49147845"/>
    <w:rsid w:val="4916067F"/>
    <w:rsid w:val="491A234C"/>
    <w:rsid w:val="491D02F7"/>
    <w:rsid w:val="49296727"/>
    <w:rsid w:val="492B1233"/>
    <w:rsid w:val="49846C31"/>
    <w:rsid w:val="498521AC"/>
    <w:rsid w:val="49A91087"/>
    <w:rsid w:val="49BB4D7B"/>
    <w:rsid w:val="49E22041"/>
    <w:rsid w:val="49E5056D"/>
    <w:rsid w:val="49EA5254"/>
    <w:rsid w:val="49F65635"/>
    <w:rsid w:val="4A265299"/>
    <w:rsid w:val="4A2747B5"/>
    <w:rsid w:val="4A3AD0D2"/>
    <w:rsid w:val="4A3E7DE9"/>
    <w:rsid w:val="4A443F83"/>
    <w:rsid w:val="4A617CC1"/>
    <w:rsid w:val="4A646C09"/>
    <w:rsid w:val="4A6A625B"/>
    <w:rsid w:val="4A81524B"/>
    <w:rsid w:val="4A957768"/>
    <w:rsid w:val="4A9A42C7"/>
    <w:rsid w:val="4AA8038D"/>
    <w:rsid w:val="4AAC6F98"/>
    <w:rsid w:val="4AAD789D"/>
    <w:rsid w:val="4AB46BEB"/>
    <w:rsid w:val="4AD00F25"/>
    <w:rsid w:val="4ADB7BCB"/>
    <w:rsid w:val="4ADE26B2"/>
    <w:rsid w:val="4AE03D3C"/>
    <w:rsid w:val="4AF34F14"/>
    <w:rsid w:val="4B120395"/>
    <w:rsid w:val="4B3A48C5"/>
    <w:rsid w:val="4B412275"/>
    <w:rsid w:val="4B5770F3"/>
    <w:rsid w:val="4B630DE2"/>
    <w:rsid w:val="4B6B10A8"/>
    <w:rsid w:val="4B6C266D"/>
    <w:rsid w:val="4B8E63E8"/>
    <w:rsid w:val="4BBFF042"/>
    <w:rsid w:val="4BC92EA2"/>
    <w:rsid w:val="4BC932F0"/>
    <w:rsid w:val="4BDC449A"/>
    <w:rsid w:val="4BF41AE9"/>
    <w:rsid w:val="4BF56531"/>
    <w:rsid w:val="4C157580"/>
    <w:rsid w:val="4C392DFB"/>
    <w:rsid w:val="4C3C7529"/>
    <w:rsid w:val="4C476611"/>
    <w:rsid w:val="4C5D5F1C"/>
    <w:rsid w:val="4C6D3B63"/>
    <w:rsid w:val="4C6D7DA9"/>
    <w:rsid w:val="4C8702EE"/>
    <w:rsid w:val="4C87064C"/>
    <w:rsid w:val="4C8D1398"/>
    <w:rsid w:val="4C97692B"/>
    <w:rsid w:val="4CB7D6FF"/>
    <w:rsid w:val="4CBFE947"/>
    <w:rsid w:val="4CCC3698"/>
    <w:rsid w:val="4CD27240"/>
    <w:rsid w:val="4CD71760"/>
    <w:rsid w:val="4CFB6313"/>
    <w:rsid w:val="4D1D674D"/>
    <w:rsid w:val="4D284451"/>
    <w:rsid w:val="4D7E239B"/>
    <w:rsid w:val="4D9E6980"/>
    <w:rsid w:val="4DA609F9"/>
    <w:rsid w:val="4DAA01C3"/>
    <w:rsid w:val="4DAB6118"/>
    <w:rsid w:val="4DC3410C"/>
    <w:rsid w:val="4DDC45A0"/>
    <w:rsid w:val="4DEC64EA"/>
    <w:rsid w:val="4DF00D07"/>
    <w:rsid w:val="4DFB6DA9"/>
    <w:rsid w:val="4E10201C"/>
    <w:rsid w:val="4E15000D"/>
    <w:rsid w:val="4E1551A4"/>
    <w:rsid w:val="4E190C3C"/>
    <w:rsid w:val="4E23736A"/>
    <w:rsid w:val="4E4378BA"/>
    <w:rsid w:val="4E515D42"/>
    <w:rsid w:val="4E6177C8"/>
    <w:rsid w:val="4E8B7811"/>
    <w:rsid w:val="4EBBCA09"/>
    <w:rsid w:val="4ECA5FD2"/>
    <w:rsid w:val="4EDE0AC8"/>
    <w:rsid w:val="4EE93CE1"/>
    <w:rsid w:val="4EECB691"/>
    <w:rsid w:val="4EFB27D0"/>
    <w:rsid w:val="4EFFAE7D"/>
    <w:rsid w:val="4F244236"/>
    <w:rsid w:val="4F440CAD"/>
    <w:rsid w:val="4F4700D8"/>
    <w:rsid w:val="4F4A7370"/>
    <w:rsid w:val="4F7EFEB8"/>
    <w:rsid w:val="4F7FE323"/>
    <w:rsid w:val="4F866650"/>
    <w:rsid w:val="4F8B0184"/>
    <w:rsid w:val="4F9F5874"/>
    <w:rsid w:val="4FAC75AB"/>
    <w:rsid w:val="4FCF4C1F"/>
    <w:rsid w:val="4FDF70DA"/>
    <w:rsid w:val="4FDFA6AC"/>
    <w:rsid w:val="4FE6377D"/>
    <w:rsid w:val="4FFCE202"/>
    <w:rsid w:val="4FFCF312"/>
    <w:rsid w:val="4FFD4AC1"/>
    <w:rsid w:val="4FFDE770"/>
    <w:rsid w:val="4FFF028C"/>
    <w:rsid w:val="4FFFA997"/>
    <w:rsid w:val="4FFFEECA"/>
    <w:rsid w:val="500B6FA0"/>
    <w:rsid w:val="502B5D8D"/>
    <w:rsid w:val="50461420"/>
    <w:rsid w:val="507D2440"/>
    <w:rsid w:val="507F188F"/>
    <w:rsid w:val="50C70DE3"/>
    <w:rsid w:val="50D74252"/>
    <w:rsid w:val="50DD2090"/>
    <w:rsid w:val="51062C1D"/>
    <w:rsid w:val="511F2484"/>
    <w:rsid w:val="512C7E35"/>
    <w:rsid w:val="51313436"/>
    <w:rsid w:val="513C7F7A"/>
    <w:rsid w:val="517C1614"/>
    <w:rsid w:val="51A53A9E"/>
    <w:rsid w:val="51B36410"/>
    <w:rsid w:val="51CC3FEB"/>
    <w:rsid w:val="51DC5D37"/>
    <w:rsid w:val="51DF35F7"/>
    <w:rsid w:val="51F72E46"/>
    <w:rsid w:val="51FF65D9"/>
    <w:rsid w:val="52165ECF"/>
    <w:rsid w:val="521F6934"/>
    <w:rsid w:val="5245699D"/>
    <w:rsid w:val="525D17C4"/>
    <w:rsid w:val="52821B46"/>
    <w:rsid w:val="529B1B9E"/>
    <w:rsid w:val="529B2370"/>
    <w:rsid w:val="52CFD371"/>
    <w:rsid w:val="52D92E18"/>
    <w:rsid w:val="52DF279A"/>
    <w:rsid w:val="52F43F22"/>
    <w:rsid w:val="52FB67C6"/>
    <w:rsid w:val="530B40CD"/>
    <w:rsid w:val="53151156"/>
    <w:rsid w:val="532F4929"/>
    <w:rsid w:val="533FAAFF"/>
    <w:rsid w:val="53575126"/>
    <w:rsid w:val="536E1AF0"/>
    <w:rsid w:val="537F20EE"/>
    <w:rsid w:val="539D52DD"/>
    <w:rsid w:val="53A153DF"/>
    <w:rsid w:val="53AE0175"/>
    <w:rsid w:val="53B3178F"/>
    <w:rsid w:val="53BF76AF"/>
    <w:rsid w:val="53CB2ADD"/>
    <w:rsid w:val="53D27487"/>
    <w:rsid w:val="53DA091B"/>
    <w:rsid w:val="53DD3482"/>
    <w:rsid w:val="53DECF35"/>
    <w:rsid w:val="53FACEC8"/>
    <w:rsid w:val="53FEAB87"/>
    <w:rsid w:val="53FF5386"/>
    <w:rsid w:val="541C32E2"/>
    <w:rsid w:val="54262627"/>
    <w:rsid w:val="54341656"/>
    <w:rsid w:val="54523BC5"/>
    <w:rsid w:val="5459141D"/>
    <w:rsid w:val="546469DA"/>
    <w:rsid w:val="5467140F"/>
    <w:rsid w:val="54807821"/>
    <w:rsid w:val="54953438"/>
    <w:rsid w:val="5499097F"/>
    <w:rsid w:val="54BF549C"/>
    <w:rsid w:val="54CB083F"/>
    <w:rsid w:val="54CE777F"/>
    <w:rsid w:val="54DF3B67"/>
    <w:rsid w:val="54EF6E66"/>
    <w:rsid w:val="5503093B"/>
    <w:rsid w:val="55450436"/>
    <w:rsid w:val="557336D7"/>
    <w:rsid w:val="557A39CD"/>
    <w:rsid w:val="557F45B9"/>
    <w:rsid w:val="557F7F20"/>
    <w:rsid w:val="558EDB4A"/>
    <w:rsid w:val="559011D7"/>
    <w:rsid w:val="559451EE"/>
    <w:rsid w:val="55B97295"/>
    <w:rsid w:val="55CC5903"/>
    <w:rsid w:val="55D6722B"/>
    <w:rsid w:val="55E46E45"/>
    <w:rsid w:val="55EF7014"/>
    <w:rsid w:val="55FE5861"/>
    <w:rsid w:val="563332C7"/>
    <w:rsid w:val="565C4F82"/>
    <w:rsid w:val="567809C3"/>
    <w:rsid w:val="567C380A"/>
    <w:rsid w:val="568A45F0"/>
    <w:rsid w:val="56B5491D"/>
    <w:rsid w:val="56BF62B8"/>
    <w:rsid w:val="56D83AC4"/>
    <w:rsid w:val="56E361A1"/>
    <w:rsid w:val="56EB0B5A"/>
    <w:rsid w:val="56F923D2"/>
    <w:rsid w:val="56FB249A"/>
    <w:rsid w:val="56FBC578"/>
    <w:rsid w:val="571C4410"/>
    <w:rsid w:val="57347152"/>
    <w:rsid w:val="573C730E"/>
    <w:rsid w:val="574A669D"/>
    <w:rsid w:val="57557748"/>
    <w:rsid w:val="576703D3"/>
    <w:rsid w:val="576FD315"/>
    <w:rsid w:val="578A18AE"/>
    <w:rsid w:val="57955E6A"/>
    <w:rsid w:val="57AA6DDF"/>
    <w:rsid w:val="57BDF75C"/>
    <w:rsid w:val="57BF2AB3"/>
    <w:rsid w:val="57D934AF"/>
    <w:rsid w:val="57DA74E7"/>
    <w:rsid w:val="57DC32E4"/>
    <w:rsid w:val="57DFF140"/>
    <w:rsid w:val="57E364EA"/>
    <w:rsid w:val="57E71EB1"/>
    <w:rsid w:val="57F759A1"/>
    <w:rsid w:val="57F7FAC1"/>
    <w:rsid w:val="57FEC8B7"/>
    <w:rsid w:val="58241389"/>
    <w:rsid w:val="582959B3"/>
    <w:rsid w:val="5833685B"/>
    <w:rsid w:val="58496ABB"/>
    <w:rsid w:val="584E3B7D"/>
    <w:rsid w:val="585455B0"/>
    <w:rsid w:val="58625D1F"/>
    <w:rsid w:val="58637891"/>
    <w:rsid w:val="586A49AE"/>
    <w:rsid w:val="586C4558"/>
    <w:rsid w:val="586D3561"/>
    <w:rsid w:val="58853A30"/>
    <w:rsid w:val="58870789"/>
    <w:rsid w:val="589056A9"/>
    <w:rsid w:val="58A77982"/>
    <w:rsid w:val="58BC7DD1"/>
    <w:rsid w:val="58CF0FBB"/>
    <w:rsid w:val="58DD2EB6"/>
    <w:rsid w:val="58FB7566"/>
    <w:rsid w:val="58FE663D"/>
    <w:rsid w:val="590E0B09"/>
    <w:rsid w:val="591946E0"/>
    <w:rsid w:val="59273094"/>
    <w:rsid w:val="592D2E7C"/>
    <w:rsid w:val="593D037D"/>
    <w:rsid w:val="5940499E"/>
    <w:rsid w:val="5946470D"/>
    <w:rsid w:val="59590F80"/>
    <w:rsid w:val="598760DA"/>
    <w:rsid w:val="59A86B97"/>
    <w:rsid w:val="59B13B91"/>
    <w:rsid w:val="59C24277"/>
    <w:rsid w:val="59D80EFE"/>
    <w:rsid w:val="59FE99C2"/>
    <w:rsid w:val="5A090E50"/>
    <w:rsid w:val="5A0E201E"/>
    <w:rsid w:val="5A1757DB"/>
    <w:rsid w:val="5A1B7FE4"/>
    <w:rsid w:val="5A3321EF"/>
    <w:rsid w:val="5A4A7335"/>
    <w:rsid w:val="5A4F4781"/>
    <w:rsid w:val="5A4FB9E9"/>
    <w:rsid w:val="5A6772F9"/>
    <w:rsid w:val="5A712B02"/>
    <w:rsid w:val="5A81485B"/>
    <w:rsid w:val="5A815FFE"/>
    <w:rsid w:val="5A9E5502"/>
    <w:rsid w:val="5A9F387C"/>
    <w:rsid w:val="5AA63A3A"/>
    <w:rsid w:val="5AC92F2E"/>
    <w:rsid w:val="5AD0180F"/>
    <w:rsid w:val="5ADC59C5"/>
    <w:rsid w:val="5AE5099B"/>
    <w:rsid w:val="5B0658DC"/>
    <w:rsid w:val="5B46721B"/>
    <w:rsid w:val="5B5A7DF7"/>
    <w:rsid w:val="5B68510E"/>
    <w:rsid w:val="5B88E5C6"/>
    <w:rsid w:val="5B8B3128"/>
    <w:rsid w:val="5B8C48EE"/>
    <w:rsid w:val="5B961776"/>
    <w:rsid w:val="5BBA37C9"/>
    <w:rsid w:val="5BBF0465"/>
    <w:rsid w:val="5BDF6AC6"/>
    <w:rsid w:val="5BE69D17"/>
    <w:rsid w:val="5BED0166"/>
    <w:rsid w:val="5BEF4CD5"/>
    <w:rsid w:val="5BFF3120"/>
    <w:rsid w:val="5BFFE833"/>
    <w:rsid w:val="5BFFF6DA"/>
    <w:rsid w:val="5C2059BF"/>
    <w:rsid w:val="5C546010"/>
    <w:rsid w:val="5C5B2BFA"/>
    <w:rsid w:val="5C867127"/>
    <w:rsid w:val="5C911439"/>
    <w:rsid w:val="5C922F54"/>
    <w:rsid w:val="5C9FCA57"/>
    <w:rsid w:val="5CAD588D"/>
    <w:rsid w:val="5CB364D3"/>
    <w:rsid w:val="5CB39172"/>
    <w:rsid w:val="5CBEB249"/>
    <w:rsid w:val="5CC2591A"/>
    <w:rsid w:val="5CCC195C"/>
    <w:rsid w:val="5CD42DAC"/>
    <w:rsid w:val="5CED3E9E"/>
    <w:rsid w:val="5CFF677E"/>
    <w:rsid w:val="5D1F6E19"/>
    <w:rsid w:val="5D317020"/>
    <w:rsid w:val="5D504448"/>
    <w:rsid w:val="5D731EE5"/>
    <w:rsid w:val="5D844CC1"/>
    <w:rsid w:val="5DA73785"/>
    <w:rsid w:val="5DB013D5"/>
    <w:rsid w:val="5DBB71D8"/>
    <w:rsid w:val="5DC74BD4"/>
    <w:rsid w:val="5DD429B4"/>
    <w:rsid w:val="5DD47B30"/>
    <w:rsid w:val="5DF71285"/>
    <w:rsid w:val="5DF7270D"/>
    <w:rsid w:val="5DFAC379"/>
    <w:rsid w:val="5DFDAD8F"/>
    <w:rsid w:val="5DFF646E"/>
    <w:rsid w:val="5E035C90"/>
    <w:rsid w:val="5E0B3D69"/>
    <w:rsid w:val="5E0C3C17"/>
    <w:rsid w:val="5E0E38AE"/>
    <w:rsid w:val="5E0F16DC"/>
    <w:rsid w:val="5E2E77F6"/>
    <w:rsid w:val="5E3444F2"/>
    <w:rsid w:val="5E502124"/>
    <w:rsid w:val="5E620C03"/>
    <w:rsid w:val="5E6A153A"/>
    <w:rsid w:val="5E6F02D5"/>
    <w:rsid w:val="5E717EF2"/>
    <w:rsid w:val="5E781EA8"/>
    <w:rsid w:val="5E7C6194"/>
    <w:rsid w:val="5E9377E0"/>
    <w:rsid w:val="5ED60AFC"/>
    <w:rsid w:val="5EDB153D"/>
    <w:rsid w:val="5EDE803A"/>
    <w:rsid w:val="5EDED5D4"/>
    <w:rsid w:val="5EEAD365"/>
    <w:rsid w:val="5EF30F5D"/>
    <w:rsid w:val="5EFE27F6"/>
    <w:rsid w:val="5EFF82FA"/>
    <w:rsid w:val="5EFF9729"/>
    <w:rsid w:val="5F137B74"/>
    <w:rsid w:val="5F1C042A"/>
    <w:rsid w:val="5F2A69E3"/>
    <w:rsid w:val="5F335DCF"/>
    <w:rsid w:val="5F360C70"/>
    <w:rsid w:val="5F3D4EC2"/>
    <w:rsid w:val="5F3DC7FB"/>
    <w:rsid w:val="5F4174DF"/>
    <w:rsid w:val="5F6667CD"/>
    <w:rsid w:val="5F6D76BF"/>
    <w:rsid w:val="5F6F3AB7"/>
    <w:rsid w:val="5F6F54C4"/>
    <w:rsid w:val="5F71EA49"/>
    <w:rsid w:val="5F757BD7"/>
    <w:rsid w:val="5F77E713"/>
    <w:rsid w:val="5F7DAEE1"/>
    <w:rsid w:val="5F7E1A56"/>
    <w:rsid w:val="5F7E3D0C"/>
    <w:rsid w:val="5F8B7A30"/>
    <w:rsid w:val="5F9759B1"/>
    <w:rsid w:val="5FA7E3A4"/>
    <w:rsid w:val="5FA99473"/>
    <w:rsid w:val="5FAB978C"/>
    <w:rsid w:val="5FAF0D9F"/>
    <w:rsid w:val="5FAF6A23"/>
    <w:rsid w:val="5FAFD039"/>
    <w:rsid w:val="5FB12207"/>
    <w:rsid w:val="5FBB0742"/>
    <w:rsid w:val="5FBC2BB9"/>
    <w:rsid w:val="5FBD53FC"/>
    <w:rsid w:val="5FBE0EDE"/>
    <w:rsid w:val="5FBE4D3F"/>
    <w:rsid w:val="5FBF050D"/>
    <w:rsid w:val="5FBF380E"/>
    <w:rsid w:val="5FBF773B"/>
    <w:rsid w:val="5FCF8C50"/>
    <w:rsid w:val="5FD4D512"/>
    <w:rsid w:val="5FD73313"/>
    <w:rsid w:val="5FD9A302"/>
    <w:rsid w:val="5FD9F2D6"/>
    <w:rsid w:val="5FDA8F91"/>
    <w:rsid w:val="5FE73D9D"/>
    <w:rsid w:val="5FE76619"/>
    <w:rsid w:val="5FE7D6C3"/>
    <w:rsid w:val="5FE7E4BA"/>
    <w:rsid w:val="5FEF2317"/>
    <w:rsid w:val="5FF424E7"/>
    <w:rsid w:val="5FF5D41B"/>
    <w:rsid w:val="5FF5D6BD"/>
    <w:rsid w:val="5FF858A9"/>
    <w:rsid w:val="5FFA56DD"/>
    <w:rsid w:val="5FFBFD24"/>
    <w:rsid w:val="5FFD93EC"/>
    <w:rsid w:val="5FFFE25E"/>
    <w:rsid w:val="605F40EE"/>
    <w:rsid w:val="60A74CB1"/>
    <w:rsid w:val="60B70877"/>
    <w:rsid w:val="60BB3316"/>
    <w:rsid w:val="60BF2E28"/>
    <w:rsid w:val="60E62029"/>
    <w:rsid w:val="61484AA4"/>
    <w:rsid w:val="616905B4"/>
    <w:rsid w:val="61697D83"/>
    <w:rsid w:val="61780CE9"/>
    <w:rsid w:val="619445C3"/>
    <w:rsid w:val="61A81198"/>
    <w:rsid w:val="61AC4547"/>
    <w:rsid w:val="61BF16BB"/>
    <w:rsid w:val="61C03646"/>
    <w:rsid w:val="622264EB"/>
    <w:rsid w:val="62243840"/>
    <w:rsid w:val="628F5E18"/>
    <w:rsid w:val="62AD2BBD"/>
    <w:rsid w:val="62BF3DA1"/>
    <w:rsid w:val="62D354E0"/>
    <w:rsid w:val="62E95453"/>
    <w:rsid w:val="63216F8F"/>
    <w:rsid w:val="63545624"/>
    <w:rsid w:val="63666E4D"/>
    <w:rsid w:val="63EB35BE"/>
    <w:rsid w:val="63FF4E78"/>
    <w:rsid w:val="64037ACF"/>
    <w:rsid w:val="64121BC7"/>
    <w:rsid w:val="64207FCB"/>
    <w:rsid w:val="642C7E4E"/>
    <w:rsid w:val="6445609C"/>
    <w:rsid w:val="6454132F"/>
    <w:rsid w:val="64547526"/>
    <w:rsid w:val="645A6642"/>
    <w:rsid w:val="64692817"/>
    <w:rsid w:val="646D22F1"/>
    <w:rsid w:val="646D7A41"/>
    <w:rsid w:val="64943094"/>
    <w:rsid w:val="649C24E1"/>
    <w:rsid w:val="64AA0DCA"/>
    <w:rsid w:val="64FFFBAC"/>
    <w:rsid w:val="650A1380"/>
    <w:rsid w:val="65176320"/>
    <w:rsid w:val="652637D5"/>
    <w:rsid w:val="653A6E45"/>
    <w:rsid w:val="65413B02"/>
    <w:rsid w:val="65576D44"/>
    <w:rsid w:val="6559403A"/>
    <w:rsid w:val="65715DE1"/>
    <w:rsid w:val="657506F9"/>
    <w:rsid w:val="65796888"/>
    <w:rsid w:val="65923136"/>
    <w:rsid w:val="65947E80"/>
    <w:rsid w:val="65A22EE7"/>
    <w:rsid w:val="65B533CF"/>
    <w:rsid w:val="65B7693A"/>
    <w:rsid w:val="65BB67B7"/>
    <w:rsid w:val="65BF073F"/>
    <w:rsid w:val="65FBEE91"/>
    <w:rsid w:val="65FF28C3"/>
    <w:rsid w:val="6600552C"/>
    <w:rsid w:val="660F15F2"/>
    <w:rsid w:val="66154492"/>
    <w:rsid w:val="66181225"/>
    <w:rsid w:val="661A705F"/>
    <w:rsid w:val="66266494"/>
    <w:rsid w:val="663E7255"/>
    <w:rsid w:val="665A0818"/>
    <w:rsid w:val="66737733"/>
    <w:rsid w:val="66787C89"/>
    <w:rsid w:val="66887D64"/>
    <w:rsid w:val="668E64BB"/>
    <w:rsid w:val="66A658CD"/>
    <w:rsid w:val="66B85EAB"/>
    <w:rsid w:val="66BD565F"/>
    <w:rsid w:val="66D52AE9"/>
    <w:rsid w:val="66E2CAD9"/>
    <w:rsid w:val="66EFE96C"/>
    <w:rsid w:val="66F7D2DE"/>
    <w:rsid w:val="66FF97FD"/>
    <w:rsid w:val="671C125D"/>
    <w:rsid w:val="671D46D3"/>
    <w:rsid w:val="67242A12"/>
    <w:rsid w:val="677E2B78"/>
    <w:rsid w:val="677F0176"/>
    <w:rsid w:val="67900E59"/>
    <w:rsid w:val="67952C7F"/>
    <w:rsid w:val="67A76354"/>
    <w:rsid w:val="67AC2BC3"/>
    <w:rsid w:val="67B150B5"/>
    <w:rsid w:val="67B7B3B4"/>
    <w:rsid w:val="67BF5635"/>
    <w:rsid w:val="67C1732D"/>
    <w:rsid w:val="67C25F42"/>
    <w:rsid w:val="67C7F1CE"/>
    <w:rsid w:val="67CA2DAC"/>
    <w:rsid w:val="67D50614"/>
    <w:rsid w:val="67D5E1FE"/>
    <w:rsid w:val="67DC2030"/>
    <w:rsid w:val="67F36AD3"/>
    <w:rsid w:val="67FB8078"/>
    <w:rsid w:val="67FDAF91"/>
    <w:rsid w:val="67FF6C8E"/>
    <w:rsid w:val="681E6D02"/>
    <w:rsid w:val="683B5AC0"/>
    <w:rsid w:val="68690559"/>
    <w:rsid w:val="68A02D38"/>
    <w:rsid w:val="68D4341F"/>
    <w:rsid w:val="68F60744"/>
    <w:rsid w:val="68F75C5E"/>
    <w:rsid w:val="69244B83"/>
    <w:rsid w:val="694B5DC9"/>
    <w:rsid w:val="695E6F58"/>
    <w:rsid w:val="697E52B0"/>
    <w:rsid w:val="697F6C17"/>
    <w:rsid w:val="69C13D95"/>
    <w:rsid w:val="69C75A92"/>
    <w:rsid w:val="69CA0A81"/>
    <w:rsid w:val="69CB4ABA"/>
    <w:rsid w:val="69E70F0C"/>
    <w:rsid w:val="69F755C1"/>
    <w:rsid w:val="69FEBFFB"/>
    <w:rsid w:val="6A0171F6"/>
    <w:rsid w:val="6A04693D"/>
    <w:rsid w:val="6A18009C"/>
    <w:rsid w:val="6A29574F"/>
    <w:rsid w:val="6A4E09DC"/>
    <w:rsid w:val="6A682DD1"/>
    <w:rsid w:val="6A685209"/>
    <w:rsid w:val="6A6ECA53"/>
    <w:rsid w:val="6A8071EA"/>
    <w:rsid w:val="6AA51223"/>
    <w:rsid w:val="6ABA03E8"/>
    <w:rsid w:val="6B304417"/>
    <w:rsid w:val="6B506BFC"/>
    <w:rsid w:val="6B665D68"/>
    <w:rsid w:val="6B6FCB72"/>
    <w:rsid w:val="6B7423DB"/>
    <w:rsid w:val="6B781F33"/>
    <w:rsid w:val="6B7ABC10"/>
    <w:rsid w:val="6B7F814F"/>
    <w:rsid w:val="6B842F6A"/>
    <w:rsid w:val="6B8D608D"/>
    <w:rsid w:val="6BA866F7"/>
    <w:rsid w:val="6BAE515B"/>
    <w:rsid w:val="6BB382A0"/>
    <w:rsid w:val="6BBACCB1"/>
    <w:rsid w:val="6BBDD4BE"/>
    <w:rsid w:val="6BBF7FC1"/>
    <w:rsid w:val="6BD758E4"/>
    <w:rsid w:val="6BF102BB"/>
    <w:rsid w:val="6BF54EFB"/>
    <w:rsid w:val="6BF5DA45"/>
    <w:rsid w:val="6BF62AC5"/>
    <w:rsid w:val="6BFECC35"/>
    <w:rsid w:val="6C0D6F34"/>
    <w:rsid w:val="6C3FA9C2"/>
    <w:rsid w:val="6C672841"/>
    <w:rsid w:val="6C730E51"/>
    <w:rsid w:val="6C7E6F29"/>
    <w:rsid w:val="6C926CFD"/>
    <w:rsid w:val="6C932BE5"/>
    <w:rsid w:val="6C9FD478"/>
    <w:rsid w:val="6CA531D4"/>
    <w:rsid w:val="6CC85F7D"/>
    <w:rsid w:val="6CCF0A3F"/>
    <w:rsid w:val="6CD90C7F"/>
    <w:rsid w:val="6CE57D4C"/>
    <w:rsid w:val="6CF52821"/>
    <w:rsid w:val="6CFC7894"/>
    <w:rsid w:val="6D187F1B"/>
    <w:rsid w:val="6D2377D4"/>
    <w:rsid w:val="6D333482"/>
    <w:rsid w:val="6D3FBE59"/>
    <w:rsid w:val="6D63606F"/>
    <w:rsid w:val="6D6F5BD0"/>
    <w:rsid w:val="6D7656C7"/>
    <w:rsid w:val="6D7B1B50"/>
    <w:rsid w:val="6D8141AA"/>
    <w:rsid w:val="6D8D03D0"/>
    <w:rsid w:val="6DA75E94"/>
    <w:rsid w:val="6DA86112"/>
    <w:rsid w:val="6DBF4A6D"/>
    <w:rsid w:val="6DBFEA7C"/>
    <w:rsid w:val="6DDF414F"/>
    <w:rsid w:val="6DDFA40A"/>
    <w:rsid w:val="6DE24C48"/>
    <w:rsid w:val="6DEFC7C5"/>
    <w:rsid w:val="6E0968C5"/>
    <w:rsid w:val="6E1E3DBA"/>
    <w:rsid w:val="6E2367AB"/>
    <w:rsid w:val="6E2B71AA"/>
    <w:rsid w:val="6E327421"/>
    <w:rsid w:val="6E5042A8"/>
    <w:rsid w:val="6E572D94"/>
    <w:rsid w:val="6E580265"/>
    <w:rsid w:val="6E5F646E"/>
    <w:rsid w:val="6E7B556C"/>
    <w:rsid w:val="6E7F3C0C"/>
    <w:rsid w:val="6E7F6C2A"/>
    <w:rsid w:val="6E8F88FD"/>
    <w:rsid w:val="6E9F794E"/>
    <w:rsid w:val="6EA35A11"/>
    <w:rsid w:val="6EA7284F"/>
    <w:rsid w:val="6EBF1DB4"/>
    <w:rsid w:val="6EBF22EF"/>
    <w:rsid w:val="6EBFE9A3"/>
    <w:rsid w:val="6EDE6FBC"/>
    <w:rsid w:val="6EE3583B"/>
    <w:rsid w:val="6EEDEF8A"/>
    <w:rsid w:val="6EEF251B"/>
    <w:rsid w:val="6EEF56EE"/>
    <w:rsid w:val="6EF70BC7"/>
    <w:rsid w:val="6EF732A9"/>
    <w:rsid w:val="6EF94570"/>
    <w:rsid w:val="6EFD47D4"/>
    <w:rsid w:val="6EFD655D"/>
    <w:rsid w:val="6EFFC8F4"/>
    <w:rsid w:val="6F22714F"/>
    <w:rsid w:val="6F375F95"/>
    <w:rsid w:val="6F3DE2BA"/>
    <w:rsid w:val="6F3E1B9E"/>
    <w:rsid w:val="6F513AAE"/>
    <w:rsid w:val="6F5B61BE"/>
    <w:rsid w:val="6F6503B0"/>
    <w:rsid w:val="6F673418"/>
    <w:rsid w:val="6F6E4B90"/>
    <w:rsid w:val="6F701C8B"/>
    <w:rsid w:val="6F7E198E"/>
    <w:rsid w:val="6F7F0BA8"/>
    <w:rsid w:val="6F7F13CE"/>
    <w:rsid w:val="6F7F313E"/>
    <w:rsid w:val="6F7F3E63"/>
    <w:rsid w:val="6F7FE8CD"/>
    <w:rsid w:val="6F890B21"/>
    <w:rsid w:val="6F8D80B2"/>
    <w:rsid w:val="6F9E62CD"/>
    <w:rsid w:val="6FA7DACA"/>
    <w:rsid w:val="6FADB262"/>
    <w:rsid w:val="6FBEF558"/>
    <w:rsid w:val="6FBF65FE"/>
    <w:rsid w:val="6FCFF94B"/>
    <w:rsid w:val="6FD9FADB"/>
    <w:rsid w:val="6FDA78B6"/>
    <w:rsid w:val="6FDC2C68"/>
    <w:rsid w:val="6FDD0989"/>
    <w:rsid w:val="6FE9D8CE"/>
    <w:rsid w:val="6FEDC3AA"/>
    <w:rsid w:val="6FEF1607"/>
    <w:rsid w:val="6FF21972"/>
    <w:rsid w:val="6FF71158"/>
    <w:rsid w:val="6FF7C8BF"/>
    <w:rsid w:val="6FF7F92E"/>
    <w:rsid w:val="6FF9E3AA"/>
    <w:rsid w:val="6FFB1F87"/>
    <w:rsid w:val="6FFB92DD"/>
    <w:rsid w:val="6FFD293A"/>
    <w:rsid w:val="6FFF2111"/>
    <w:rsid w:val="6FFF5319"/>
    <w:rsid w:val="6FFF9D62"/>
    <w:rsid w:val="6FFFF80C"/>
    <w:rsid w:val="70110714"/>
    <w:rsid w:val="7028409C"/>
    <w:rsid w:val="702C7B8D"/>
    <w:rsid w:val="7030698B"/>
    <w:rsid w:val="70682C29"/>
    <w:rsid w:val="706B0C2D"/>
    <w:rsid w:val="707E2014"/>
    <w:rsid w:val="70857D0B"/>
    <w:rsid w:val="70867C31"/>
    <w:rsid w:val="708C0EE8"/>
    <w:rsid w:val="70BC7AB2"/>
    <w:rsid w:val="70CF389F"/>
    <w:rsid w:val="70D90AE1"/>
    <w:rsid w:val="70DAEDBB"/>
    <w:rsid w:val="70E356A1"/>
    <w:rsid w:val="70EA7EAB"/>
    <w:rsid w:val="70F6406C"/>
    <w:rsid w:val="70F73448"/>
    <w:rsid w:val="711E690B"/>
    <w:rsid w:val="711F378A"/>
    <w:rsid w:val="71220FFD"/>
    <w:rsid w:val="71336B28"/>
    <w:rsid w:val="71444B78"/>
    <w:rsid w:val="714D41E4"/>
    <w:rsid w:val="7158659D"/>
    <w:rsid w:val="71657421"/>
    <w:rsid w:val="717A6B24"/>
    <w:rsid w:val="718D6DAA"/>
    <w:rsid w:val="71BFA44B"/>
    <w:rsid w:val="71CB0B2B"/>
    <w:rsid w:val="71CBE443"/>
    <w:rsid w:val="71D84F0D"/>
    <w:rsid w:val="71EB7C39"/>
    <w:rsid w:val="71EEA441"/>
    <w:rsid w:val="71F62CCC"/>
    <w:rsid w:val="71FB4412"/>
    <w:rsid w:val="71FE373D"/>
    <w:rsid w:val="721C5F26"/>
    <w:rsid w:val="72514248"/>
    <w:rsid w:val="72690BB8"/>
    <w:rsid w:val="72767BCC"/>
    <w:rsid w:val="7276A49A"/>
    <w:rsid w:val="727E1C6B"/>
    <w:rsid w:val="727E754A"/>
    <w:rsid w:val="72D16489"/>
    <w:rsid w:val="72D6C655"/>
    <w:rsid w:val="72D92ACE"/>
    <w:rsid w:val="72F35E80"/>
    <w:rsid w:val="72FF66F7"/>
    <w:rsid w:val="73033AB0"/>
    <w:rsid w:val="730A4526"/>
    <w:rsid w:val="73144DCF"/>
    <w:rsid w:val="7319301E"/>
    <w:rsid w:val="7333E433"/>
    <w:rsid w:val="733B34FB"/>
    <w:rsid w:val="733F5CD0"/>
    <w:rsid w:val="73473661"/>
    <w:rsid w:val="734F6D3E"/>
    <w:rsid w:val="737221B0"/>
    <w:rsid w:val="737E6255"/>
    <w:rsid w:val="738145D7"/>
    <w:rsid w:val="73835F82"/>
    <w:rsid w:val="7386AA56"/>
    <w:rsid w:val="73B9E4E1"/>
    <w:rsid w:val="73BD94A8"/>
    <w:rsid w:val="73CD2FFC"/>
    <w:rsid w:val="73CE12A2"/>
    <w:rsid w:val="73CE2AC3"/>
    <w:rsid w:val="73D401BB"/>
    <w:rsid w:val="73DFF672"/>
    <w:rsid w:val="73EDD5B3"/>
    <w:rsid w:val="73EF034A"/>
    <w:rsid w:val="73F3367A"/>
    <w:rsid w:val="73FB74D6"/>
    <w:rsid w:val="73FBE65F"/>
    <w:rsid w:val="73FDC628"/>
    <w:rsid w:val="73FE7F2D"/>
    <w:rsid w:val="73FFD0A3"/>
    <w:rsid w:val="74027572"/>
    <w:rsid w:val="740F0761"/>
    <w:rsid w:val="741F4540"/>
    <w:rsid w:val="742F46F2"/>
    <w:rsid w:val="743B33D4"/>
    <w:rsid w:val="744F6DB0"/>
    <w:rsid w:val="74643A73"/>
    <w:rsid w:val="747039CD"/>
    <w:rsid w:val="747DBAEE"/>
    <w:rsid w:val="747F1C88"/>
    <w:rsid w:val="74B61693"/>
    <w:rsid w:val="74C62803"/>
    <w:rsid w:val="74D92383"/>
    <w:rsid w:val="74DC6E5C"/>
    <w:rsid w:val="74E5428C"/>
    <w:rsid w:val="74EF245D"/>
    <w:rsid w:val="74FD513D"/>
    <w:rsid w:val="74FE87C4"/>
    <w:rsid w:val="752E6A70"/>
    <w:rsid w:val="752F1075"/>
    <w:rsid w:val="75352D11"/>
    <w:rsid w:val="75352E50"/>
    <w:rsid w:val="753D3670"/>
    <w:rsid w:val="753F5F69"/>
    <w:rsid w:val="755B6324"/>
    <w:rsid w:val="755FF482"/>
    <w:rsid w:val="7571168F"/>
    <w:rsid w:val="7577CA60"/>
    <w:rsid w:val="7579659A"/>
    <w:rsid w:val="759233F8"/>
    <w:rsid w:val="75BAC963"/>
    <w:rsid w:val="75BE48C4"/>
    <w:rsid w:val="75C71E0C"/>
    <w:rsid w:val="75D7374E"/>
    <w:rsid w:val="75DD5392"/>
    <w:rsid w:val="75DD55B0"/>
    <w:rsid w:val="75E755AD"/>
    <w:rsid w:val="75EF429E"/>
    <w:rsid w:val="75EFEB5F"/>
    <w:rsid w:val="75F36A62"/>
    <w:rsid w:val="75F57857"/>
    <w:rsid w:val="75F6310C"/>
    <w:rsid w:val="75F7A1AB"/>
    <w:rsid w:val="75FA40AF"/>
    <w:rsid w:val="76067942"/>
    <w:rsid w:val="761A7E71"/>
    <w:rsid w:val="762427C3"/>
    <w:rsid w:val="762918D5"/>
    <w:rsid w:val="762E6421"/>
    <w:rsid w:val="76384A6F"/>
    <w:rsid w:val="763941E1"/>
    <w:rsid w:val="763A18A8"/>
    <w:rsid w:val="764C33DB"/>
    <w:rsid w:val="76579BDA"/>
    <w:rsid w:val="766E3396"/>
    <w:rsid w:val="767EF17C"/>
    <w:rsid w:val="76926AA0"/>
    <w:rsid w:val="76992EDB"/>
    <w:rsid w:val="76ADA207"/>
    <w:rsid w:val="76AE90B9"/>
    <w:rsid w:val="76BFFEFF"/>
    <w:rsid w:val="76F5ECF1"/>
    <w:rsid w:val="76F77E63"/>
    <w:rsid w:val="76F83320"/>
    <w:rsid w:val="76FB1474"/>
    <w:rsid w:val="76FB5B87"/>
    <w:rsid w:val="76FD1D85"/>
    <w:rsid w:val="76FF5C68"/>
    <w:rsid w:val="770555EC"/>
    <w:rsid w:val="770A7403"/>
    <w:rsid w:val="771129D4"/>
    <w:rsid w:val="77114080"/>
    <w:rsid w:val="772728BD"/>
    <w:rsid w:val="772B5502"/>
    <w:rsid w:val="773468F1"/>
    <w:rsid w:val="773C3CA7"/>
    <w:rsid w:val="776534A0"/>
    <w:rsid w:val="7769B4CE"/>
    <w:rsid w:val="776F6D4B"/>
    <w:rsid w:val="77778350"/>
    <w:rsid w:val="777D47A0"/>
    <w:rsid w:val="777D73B0"/>
    <w:rsid w:val="777F9146"/>
    <w:rsid w:val="779E4253"/>
    <w:rsid w:val="77B44E11"/>
    <w:rsid w:val="77B66866"/>
    <w:rsid w:val="77B7312E"/>
    <w:rsid w:val="77BBEC8A"/>
    <w:rsid w:val="77BD40E9"/>
    <w:rsid w:val="77BE6791"/>
    <w:rsid w:val="77BFEC9C"/>
    <w:rsid w:val="77CE7326"/>
    <w:rsid w:val="77CF096E"/>
    <w:rsid w:val="77D22D43"/>
    <w:rsid w:val="77DD04B3"/>
    <w:rsid w:val="77DD0FAA"/>
    <w:rsid w:val="77EB3249"/>
    <w:rsid w:val="77EB45C1"/>
    <w:rsid w:val="77EDDA5B"/>
    <w:rsid w:val="77EF35E0"/>
    <w:rsid w:val="77EF7512"/>
    <w:rsid w:val="77F3127F"/>
    <w:rsid w:val="77F53D50"/>
    <w:rsid w:val="77F542B5"/>
    <w:rsid w:val="77F56B6D"/>
    <w:rsid w:val="77F7301E"/>
    <w:rsid w:val="77FBBCA1"/>
    <w:rsid w:val="77FBF6FE"/>
    <w:rsid w:val="77FC7852"/>
    <w:rsid w:val="77FF02E3"/>
    <w:rsid w:val="77FF2D81"/>
    <w:rsid w:val="77FF7401"/>
    <w:rsid w:val="77FFA5CA"/>
    <w:rsid w:val="78256024"/>
    <w:rsid w:val="782D0079"/>
    <w:rsid w:val="783C7646"/>
    <w:rsid w:val="785931D4"/>
    <w:rsid w:val="785F63E0"/>
    <w:rsid w:val="78833131"/>
    <w:rsid w:val="78887F63"/>
    <w:rsid w:val="78A35526"/>
    <w:rsid w:val="78BD5878"/>
    <w:rsid w:val="78C746DC"/>
    <w:rsid w:val="78D0420B"/>
    <w:rsid w:val="78D3ADF0"/>
    <w:rsid w:val="78DBF8E6"/>
    <w:rsid w:val="78E41D7F"/>
    <w:rsid w:val="78FEE1DB"/>
    <w:rsid w:val="790C1265"/>
    <w:rsid w:val="7911405E"/>
    <w:rsid w:val="791E0EE5"/>
    <w:rsid w:val="79244FAD"/>
    <w:rsid w:val="792C2EF9"/>
    <w:rsid w:val="793E02B6"/>
    <w:rsid w:val="79441918"/>
    <w:rsid w:val="794F08C9"/>
    <w:rsid w:val="79544495"/>
    <w:rsid w:val="795C14E2"/>
    <w:rsid w:val="795F2F0F"/>
    <w:rsid w:val="795FB483"/>
    <w:rsid w:val="79650BD0"/>
    <w:rsid w:val="797763C3"/>
    <w:rsid w:val="79995527"/>
    <w:rsid w:val="79A22377"/>
    <w:rsid w:val="79AFBEF1"/>
    <w:rsid w:val="79B4628D"/>
    <w:rsid w:val="79DC2327"/>
    <w:rsid w:val="79DF58CC"/>
    <w:rsid w:val="79DF9FD2"/>
    <w:rsid w:val="79E6C53F"/>
    <w:rsid w:val="79F30176"/>
    <w:rsid w:val="79F3290B"/>
    <w:rsid w:val="79FAC553"/>
    <w:rsid w:val="79FFE902"/>
    <w:rsid w:val="79FFF5BA"/>
    <w:rsid w:val="7A000582"/>
    <w:rsid w:val="7A1C1196"/>
    <w:rsid w:val="7A273038"/>
    <w:rsid w:val="7A2F5D4D"/>
    <w:rsid w:val="7A3349D0"/>
    <w:rsid w:val="7A521070"/>
    <w:rsid w:val="7A59164A"/>
    <w:rsid w:val="7A76BE84"/>
    <w:rsid w:val="7A792D3B"/>
    <w:rsid w:val="7A7F2AA7"/>
    <w:rsid w:val="7A990CC0"/>
    <w:rsid w:val="7AC237AF"/>
    <w:rsid w:val="7ADFAE7B"/>
    <w:rsid w:val="7AE1F44B"/>
    <w:rsid w:val="7AEB42A4"/>
    <w:rsid w:val="7AF16BA2"/>
    <w:rsid w:val="7AF308EE"/>
    <w:rsid w:val="7AFA3AE6"/>
    <w:rsid w:val="7AFA69CD"/>
    <w:rsid w:val="7AFB0C11"/>
    <w:rsid w:val="7AFB631F"/>
    <w:rsid w:val="7AFDE906"/>
    <w:rsid w:val="7AFF7B5D"/>
    <w:rsid w:val="7AFF8151"/>
    <w:rsid w:val="7AFFAFB0"/>
    <w:rsid w:val="7B0B6F91"/>
    <w:rsid w:val="7B113380"/>
    <w:rsid w:val="7B127AE3"/>
    <w:rsid w:val="7B1F2A61"/>
    <w:rsid w:val="7B206CEF"/>
    <w:rsid w:val="7B3D6208"/>
    <w:rsid w:val="7B3DD527"/>
    <w:rsid w:val="7B3F4DB4"/>
    <w:rsid w:val="7B3FB6DA"/>
    <w:rsid w:val="7B4112AC"/>
    <w:rsid w:val="7B5924BF"/>
    <w:rsid w:val="7B5F9B7C"/>
    <w:rsid w:val="7B5FBD90"/>
    <w:rsid w:val="7B66E70A"/>
    <w:rsid w:val="7B67EBBA"/>
    <w:rsid w:val="7B77B780"/>
    <w:rsid w:val="7B77E6B2"/>
    <w:rsid w:val="7B7D9B14"/>
    <w:rsid w:val="7B7F641B"/>
    <w:rsid w:val="7B7FB533"/>
    <w:rsid w:val="7B97D353"/>
    <w:rsid w:val="7B9B93B1"/>
    <w:rsid w:val="7B9E02ED"/>
    <w:rsid w:val="7BA8215C"/>
    <w:rsid w:val="7BB784FC"/>
    <w:rsid w:val="7BB96F0C"/>
    <w:rsid w:val="7BBA1F2E"/>
    <w:rsid w:val="7BBB2051"/>
    <w:rsid w:val="7BBBA66F"/>
    <w:rsid w:val="7BBD0AA3"/>
    <w:rsid w:val="7BBDF47D"/>
    <w:rsid w:val="7BBF0CFF"/>
    <w:rsid w:val="7BBFF47F"/>
    <w:rsid w:val="7BC97356"/>
    <w:rsid w:val="7BCF54A0"/>
    <w:rsid w:val="7BD23FF6"/>
    <w:rsid w:val="7BDA0121"/>
    <w:rsid w:val="7BDF7053"/>
    <w:rsid w:val="7BE6736D"/>
    <w:rsid w:val="7BE736C9"/>
    <w:rsid w:val="7BE7C2D2"/>
    <w:rsid w:val="7BEE1750"/>
    <w:rsid w:val="7BEE3B5A"/>
    <w:rsid w:val="7BEFC640"/>
    <w:rsid w:val="7BEFDB1A"/>
    <w:rsid w:val="7BF231B6"/>
    <w:rsid w:val="7BF735C8"/>
    <w:rsid w:val="7BF7590C"/>
    <w:rsid w:val="7BF81D42"/>
    <w:rsid w:val="7BF9F211"/>
    <w:rsid w:val="7BFAC325"/>
    <w:rsid w:val="7BFAEBB4"/>
    <w:rsid w:val="7BFAFF3A"/>
    <w:rsid w:val="7BFE6BE5"/>
    <w:rsid w:val="7BFE6E00"/>
    <w:rsid w:val="7BFF01F4"/>
    <w:rsid w:val="7BFFDD2E"/>
    <w:rsid w:val="7BFFF8FF"/>
    <w:rsid w:val="7C31168F"/>
    <w:rsid w:val="7C3F094E"/>
    <w:rsid w:val="7C3F5829"/>
    <w:rsid w:val="7C446757"/>
    <w:rsid w:val="7C7F6CAF"/>
    <w:rsid w:val="7C7FD0D6"/>
    <w:rsid w:val="7C9F59B0"/>
    <w:rsid w:val="7CA338ED"/>
    <w:rsid w:val="7CB4A23D"/>
    <w:rsid w:val="7CBB107D"/>
    <w:rsid w:val="7CBE1C9A"/>
    <w:rsid w:val="7CBE7950"/>
    <w:rsid w:val="7CCC53D2"/>
    <w:rsid w:val="7CCD2F68"/>
    <w:rsid w:val="7CCE384D"/>
    <w:rsid w:val="7CD24EA6"/>
    <w:rsid w:val="7CDF22B7"/>
    <w:rsid w:val="7CED11A0"/>
    <w:rsid w:val="7CEF0DA9"/>
    <w:rsid w:val="7CEFFC14"/>
    <w:rsid w:val="7CF212C7"/>
    <w:rsid w:val="7CF76F43"/>
    <w:rsid w:val="7CF931AA"/>
    <w:rsid w:val="7CFF9143"/>
    <w:rsid w:val="7D05770E"/>
    <w:rsid w:val="7D2C74AF"/>
    <w:rsid w:val="7D413D25"/>
    <w:rsid w:val="7D443890"/>
    <w:rsid w:val="7D5F5A43"/>
    <w:rsid w:val="7D6166F7"/>
    <w:rsid w:val="7D635A09"/>
    <w:rsid w:val="7D686E11"/>
    <w:rsid w:val="7D6EE37D"/>
    <w:rsid w:val="7D6FB5BB"/>
    <w:rsid w:val="7D7C1C9F"/>
    <w:rsid w:val="7D7D1A58"/>
    <w:rsid w:val="7D7E297A"/>
    <w:rsid w:val="7D7EC2AB"/>
    <w:rsid w:val="7D7ECC96"/>
    <w:rsid w:val="7D7F5B07"/>
    <w:rsid w:val="7D7FA708"/>
    <w:rsid w:val="7D8BE66A"/>
    <w:rsid w:val="7D9A36AF"/>
    <w:rsid w:val="7D9BB349"/>
    <w:rsid w:val="7D9FB242"/>
    <w:rsid w:val="7D9FDB18"/>
    <w:rsid w:val="7DA00E96"/>
    <w:rsid w:val="7DA2BD73"/>
    <w:rsid w:val="7DA757B4"/>
    <w:rsid w:val="7DB2E483"/>
    <w:rsid w:val="7DB937A4"/>
    <w:rsid w:val="7DBB7018"/>
    <w:rsid w:val="7DBE699F"/>
    <w:rsid w:val="7DBEDEF8"/>
    <w:rsid w:val="7DBF9C7D"/>
    <w:rsid w:val="7DDF1862"/>
    <w:rsid w:val="7DE12453"/>
    <w:rsid w:val="7DE6E2F0"/>
    <w:rsid w:val="7DE7A56F"/>
    <w:rsid w:val="7DE9EB4E"/>
    <w:rsid w:val="7DEDB17D"/>
    <w:rsid w:val="7DEF5A86"/>
    <w:rsid w:val="7DEFDDD1"/>
    <w:rsid w:val="7DF2261F"/>
    <w:rsid w:val="7DF75DF7"/>
    <w:rsid w:val="7DFB696D"/>
    <w:rsid w:val="7DFE85D4"/>
    <w:rsid w:val="7DFF137F"/>
    <w:rsid w:val="7DFF21ED"/>
    <w:rsid w:val="7DFF33C5"/>
    <w:rsid w:val="7DFFF4CC"/>
    <w:rsid w:val="7E0354DB"/>
    <w:rsid w:val="7E093136"/>
    <w:rsid w:val="7E261657"/>
    <w:rsid w:val="7E2E318E"/>
    <w:rsid w:val="7E3C985F"/>
    <w:rsid w:val="7E5A6184"/>
    <w:rsid w:val="7E6007F2"/>
    <w:rsid w:val="7E6B1C1E"/>
    <w:rsid w:val="7E756275"/>
    <w:rsid w:val="7E771170"/>
    <w:rsid w:val="7E8F34B5"/>
    <w:rsid w:val="7E9E1ADB"/>
    <w:rsid w:val="7EA9697C"/>
    <w:rsid w:val="7EAF5360"/>
    <w:rsid w:val="7EBE72DA"/>
    <w:rsid w:val="7ECD69BE"/>
    <w:rsid w:val="7ECFF504"/>
    <w:rsid w:val="7EDBA056"/>
    <w:rsid w:val="7EDF7CD8"/>
    <w:rsid w:val="7EDF919B"/>
    <w:rsid w:val="7EE8BDFE"/>
    <w:rsid w:val="7EEB4D28"/>
    <w:rsid w:val="7EEEB5DA"/>
    <w:rsid w:val="7EF23F99"/>
    <w:rsid w:val="7EF618C5"/>
    <w:rsid w:val="7EF75829"/>
    <w:rsid w:val="7EF77B32"/>
    <w:rsid w:val="7EF793EB"/>
    <w:rsid w:val="7EF795F2"/>
    <w:rsid w:val="7EF7CE37"/>
    <w:rsid w:val="7EFA5E8C"/>
    <w:rsid w:val="7EFB3F1C"/>
    <w:rsid w:val="7EFB7A9A"/>
    <w:rsid w:val="7EFBEE20"/>
    <w:rsid w:val="7EFF57F2"/>
    <w:rsid w:val="7EFF6668"/>
    <w:rsid w:val="7EFFB187"/>
    <w:rsid w:val="7EFFD015"/>
    <w:rsid w:val="7EFFEBFE"/>
    <w:rsid w:val="7EFFFA49"/>
    <w:rsid w:val="7EFFFF89"/>
    <w:rsid w:val="7F0E2312"/>
    <w:rsid w:val="7F20311E"/>
    <w:rsid w:val="7F233313"/>
    <w:rsid w:val="7F36C378"/>
    <w:rsid w:val="7F3D896B"/>
    <w:rsid w:val="7F3E0EF4"/>
    <w:rsid w:val="7F3EA37B"/>
    <w:rsid w:val="7F4CE761"/>
    <w:rsid w:val="7F4FBB23"/>
    <w:rsid w:val="7F5B3146"/>
    <w:rsid w:val="7F5EEE8D"/>
    <w:rsid w:val="7F6ECDD9"/>
    <w:rsid w:val="7F6F4861"/>
    <w:rsid w:val="7F6F4C1D"/>
    <w:rsid w:val="7F6F8B3F"/>
    <w:rsid w:val="7F6FEE93"/>
    <w:rsid w:val="7F743C7D"/>
    <w:rsid w:val="7F74ED4E"/>
    <w:rsid w:val="7F751AFF"/>
    <w:rsid w:val="7F7776CF"/>
    <w:rsid w:val="7F77CDF0"/>
    <w:rsid w:val="7F7B1790"/>
    <w:rsid w:val="7F7B335B"/>
    <w:rsid w:val="7F7D57EA"/>
    <w:rsid w:val="7F7DCAE9"/>
    <w:rsid w:val="7F7DD146"/>
    <w:rsid w:val="7F7E51C7"/>
    <w:rsid w:val="7F7F071A"/>
    <w:rsid w:val="7F7F237B"/>
    <w:rsid w:val="7F7F3570"/>
    <w:rsid w:val="7F7FEC86"/>
    <w:rsid w:val="7F7FF05C"/>
    <w:rsid w:val="7F836896"/>
    <w:rsid w:val="7F917F47"/>
    <w:rsid w:val="7F9B4EF5"/>
    <w:rsid w:val="7F9ED866"/>
    <w:rsid w:val="7F9F91F9"/>
    <w:rsid w:val="7FA259BA"/>
    <w:rsid w:val="7FA6D5EB"/>
    <w:rsid w:val="7FAD481D"/>
    <w:rsid w:val="7FAF2FED"/>
    <w:rsid w:val="7FAFDA54"/>
    <w:rsid w:val="7FB2299D"/>
    <w:rsid w:val="7FB7956D"/>
    <w:rsid w:val="7FB8955D"/>
    <w:rsid w:val="7FBDE5B6"/>
    <w:rsid w:val="7FBF347C"/>
    <w:rsid w:val="7FBF4593"/>
    <w:rsid w:val="7FBF4933"/>
    <w:rsid w:val="7FBF76A1"/>
    <w:rsid w:val="7FBF7770"/>
    <w:rsid w:val="7FBF8E29"/>
    <w:rsid w:val="7FC6960C"/>
    <w:rsid w:val="7FCDAEA3"/>
    <w:rsid w:val="7FD6C306"/>
    <w:rsid w:val="7FD7604F"/>
    <w:rsid w:val="7FD8DE8E"/>
    <w:rsid w:val="7FD9D1A3"/>
    <w:rsid w:val="7FDA37C1"/>
    <w:rsid w:val="7FDAC80C"/>
    <w:rsid w:val="7FDBC8B9"/>
    <w:rsid w:val="7FDCD276"/>
    <w:rsid w:val="7FDD8068"/>
    <w:rsid w:val="7FDED55D"/>
    <w:rsid w:val="7FDEF9AA"/>
    <w:rsid w:val="7FDF5B37"/>
    <w:rsid w:val="7FDFA32D"/>
    <w:rsid w:val="7FDFB383"/>
    <w:rsid w:val="7FDFB99B"/>
    <w:rsid w:val="7FDFBB99"/>
    <w:rsid w:val="7FE4CE42"/>
    <w:rsid w:val="7FE722EA"/>
    <w:rsid w:val="7FE79D31"/>
    <w:rsid w:val="7FE7AB10"/>
    <w:rsid w:val="7FE7D1CA"/>
    <w:rsid w:val="7FE99B88"/>
    <w:rsid w:val="7FEB63EB"/>
    <w:rsid w:val="7FED825A"/>
    <w:rsid w:val="7FEE093D"/>
    <w:rsid w:val="7FEEB011"/>
    <w:rsid w:val="7FEF0D82"/>
    <w:rsid w:val="7FF1ABF1"/>
    <w:rsid w:val="7FF54FA6"/>
    <w:rsid w:val="7FF57C1E"/>
    <w:rsid w:val="7FF6E6EC"/>
    <w:rsid w:val="7FF7374E"/>
    <w:rsid w:val="7FF73FE5"/>
    <w:rsid w:val="7FF74F81"/>
    <w:rsid w:val="7FF7BD73"/>
    <w:rsid w:val="7FF7C4DB"/>
    <w:rsid w:val="7FF9197B"/>
    <w:rsid w:val="7FF9498B"/>
    <w:rsid w:val="7FF9C8D5"/>
    <w:rsid w:val="7FFB11F7"/>
    <w:rsid w:val="7FFB18FC"/>
    <w:rsid w:val="7FFB2061"/>
    <w:rsid w:val="7FFBA843"/>
    <w:rsid w:val="7FFBEFEA"/>
    <w:rsid w:val="7FFCAD75"/>
    <w:rsid w:val="7FFCB6F6"/>
    <w:rsid w:val="7FFD0BB0"/>
    <w:rsid w:val="7FFD0CA4"/>
    <w:rsid w:val="7FFDB66C"/>
    <w:rsid w:val="7FFDC527"/>
    <w:rsid w:val="7FFE391D"/>
    <w:rsid w:val="7FFE48B2"/>
    <w:rsid w:val="7FFEBD26"/>
    <w:rsid w:val="7FFEE7C9"/>
    <w:rsid w:val="7FFF0300"/>
    <w:rsid w:val="7FFF0BF2"/>
    <w:rsid w:val="7FFF0CA1"/>
    <w:rsid w:val="7FFF1D5E"/>
    <w:rsid w:val="7FFF2018"/>
    <w:rsid w:val="7FFF2083"/>
    <w:rsid w:val="7FFF2A82"/>
    <w:rsid w:val="7FFF3B05"/>
    <w:rsid w:val="7FFF4153"/>
    <w:rsid w:val="7FFF4415"/>
    <w:rsid w:val="7FFF5C3C"/>
    <w:rsid w:val="7FFF705E"/>
    <w:rsid w:val="7FFF8F35"/>
    <w:rsid w:val="7FFF9509"/>
    <w:rsid w:val="7FFFAEE4"/>
    <w:rsid w:val="7FFFCB13"/>
    <w:rsid w:val="7FFFF394"/>
    <w:rsid w:val="86F53B82"/>
    <w:rsid w:val="8AEA9747"/>
    <w:rsid w:val="8D7F859C"/>
    <w:rsid w:val="8DBF2ED0"/>
    <w:rsid w:val="8DE70625"/>
    <w:rsid w:val="8DEF8119"/>
    <w:rsid w:val="8EBF8BA9"/>
    <w:rsid w:val="8EEC1E6B"/>
    <w:rsid w:val="8F55A623"/>
    <w:rsid w:val="8FBFAB69"/>
    <w:rsid w:val="8FCFFD3F"/>
    <w:rsid w:val="90B25724"/>
    <w:rsid w:val="914F8581"/>
    <w:rsid w:val="935FBD16"/>
    <w:rsid w:val="973FD6F7"/>
    <w:rsid w:val="9778985D"/>
    <w:rsid w:val="97EDA3BA"/>
    <w:rsid w:val="97FB0C57"/>
    <w:rsid w:val="99F328B4"/>
    <w:rsid w:val="9AB655DA"/>
    <w:rsid w:val="9AD09AF1"/>
    <w:rsid w:val="9B1D0755"/>
    <w:rsid w:val="9B5B2795"/>
    <w:rsid w:val="9B7F009F"/>
    <w:rsid w:val="9BBF08E0"/>
    <w:rsid w:val="9CFF45C6"/>
    <w:rsid w:val="9D79021C"/>
    <w:rsid w:val="9DBC3A07"/>
    <w:rsid w:val="9DFF3478"/>
    <w:rsid w:val="9EDFE5A4"/>
    <w:rsid w:val="9EF79923"/>
    <w:rsid w:val="9F3BAC54"/>
    <w:rsid w:val="9F7374C8"/>
    <w:rsid w:val="9F7F5CA6"/>
    <w:rsid w:val="9F9D3EC2"/>
    <w:rsid w:val="9F9E9813"/>
    <w:rsid w:val="9FA8A494"/>
    <w:rsid w:val="9FED5BE9"/>
    <w:rsid w:val="9FEE9A1F"/>
    <w:rsid w:val="9FEF5E35"/>
    <w:rsid w:val="9FF51C47"/>
    <w:rsid w:val="9FFF1DDA"/>
    <w:rsid w:val="9FFF5C86"/>
    <w:rsid w:val="A1FF2810"/>
    <w:rsid w:val="A3BF7F43"/>
    <w:rsid w:val="A4DD8F76"/>
    <w:rsid w:val="A6FF5CA1"/>
    <w:rsid w:val="A77E829C"/>
    <w:rsid w:val="A7CE10BA"/>
    <w:rsid w:val="A8FF73FB"/>
    <w:rsid w:val="AAAB0BA8"/>
    <w:rsid w:val="AAFB67E0"/>
    <w:rsid w:val="AAFF16C3"/>
    <w:rsid w:val="AB6F6BD8"/>
    <w:rsid w:val="AB764F1C"/>
    <w:rsid w:val="AB7BF324"/>
    <w:rsid w:val="ABE9E722"/>
    <w:rsid w:val="ABEE4EA8"/>
    <w:rsid w:val="ADB36B1F"/>
    <w:rsid w:val="ADBC1945"/>
    <w:rsid w:val="ADC8F60E"/>
    <w:rsid w:val="ADCFD657"/>
    <w:rsid w:val="ADDF8642"/>
    <w:rsid w:val="ADEA8830"/>
    <w:rsid w:val="ADFC71E6"/>
    <w:rsid w:val="ADFF9470"/>
    <w:rsid w:val="AE6FD8E5"/>
    <w:rsid w:val="AE772F84"/>
    <w:rsid w:val="AE94DCB5"/>
    <w:rsid w:val="AEDE467E"/>
    <w:rsid w:val="AEE71FC1"/>
    <w:rsid w:val="AF1E8A76"/>
    <w:rsid w:val="AF3FFECE"/>
    <w:rsid w:val="AF78DFFC"/>
    <w:rsid w:val="AF7AFC2A"/>
    <w:rsid w:val="AF7F9C34"/>
    <w:rsid w:val="AF9E134D"/>
    <w:rsid w:val="AFE1402A"/>
    <w:rsid w:val="AFF344FC"/>
    <w:rsid w:val="AFF74BE3"/>
    <w:rsid w:val="AFFA02D9"/>
    <w:rsid w:val="AFFBCB9C"/>
    <w:rsid w:val="AFFD91B3"/>
    <w:rsid w:val="AFFEC0A2"/>
    <w:rsid w:val="AFFEDEEC"/>
    <w:rsid w:val="AFFFA8AA"/>
    <w:rsid w:val="AFFFFFC7"/>
    <w:rsid w:val="B37A17C1"/>
    <w:rsid w:val="B3FF5BF9"/>
    <w:rsid w:val="B46D67A6"/>
    <w:rsid w:val="B54F2FBC"/>
    <w:rsid w:val="B56FA5A1"/>
    <w:rsid w:val="B56FE6D7"/>
    <w:rsid w:val="B5B73876"/>
    <w:rsid w:val="B5F743CD"/>
    <w:rsid w:val="B5F7B52C"/>
    <w:rsid w:val="B5F806FE"/>
    <w:rsid w:val="B5FB9504"/>
    <w:rsid w:val="B5FDB658"/>
    <w:rsid w:val="B67F24F5"/>
    <w:rsid w:val="B6AF9044"/>
    <w:rsid w:val="B6ED98EF"/>
    <w:rsid w:val="B77F71AD"/>
    <w:rsid w:val="B7966624"/>
    <w:rsid w:val="B79FABA8"/>
    <w:rsid w:val="B7D326D0"/>
    <w:rsid w:val="B7DF81F6"/>
    <w:rsid w:val="B7F89C9A"/>
    <w:rsid w:val="B7F9A2C8"/>
    <w:rsid w:val="B7FBB410"/>
    <w:rsid w:val="B7FD2E47"/>
    <w:rsid w:val="B95BCC47"/>
    <w:rsid w:val="B99E56EF"/>
    <w:rsid w:val="B9DB24B9"/>
    <w:rsid w:val="B9F2B78F"/>
    <w:rsid w:val="B9F347D6"/>
    <w:rsid w:val="B9FE1692"/>
    <w:rsid w:val="B9FFFAA0"/>
    <w:rsid w:val="BACFCC86"/>
    <w:rsid w:val="BAD71430"/>
    <w:rsid w:val="BB3D50AA"/>
    <w:rsid w:val="BB3FFA71"/>
    <w:rsid w:val="BBB7568A"/>
    <w:rsid w:val="BBCECB7E"/>
    <w:rsid w:val="BBD23CEE"/>
    <w:rsid w:val="BBDA20CF"/>
    <w:rsid w:val="BBDD7BE4"/>
    <w:rsid w:val="BBF6DAEC"/>
    <w:rsid w:val="BBFF9898"/>
    <w:rsid w:val="BCBCAE62"/>
    <w:rsid w:val="BCE32C43"/>
    <w:rsid w:val="BCFB6404"/>
    <w:rsid w:val="BCFD5398"/>
    <w:rsid w:val="BD5F5887"/>
    <w:rsid w:val="BD7F3DA2"/>
    <w:rsid w:val="BD9F6F92"/>
    <w:rsid w:val="BDCAB8BD"/>
    <w:rsid w:val="BDEFE1E8"/>
    <w:rsid w:val="BDF6444D"/>
    <w:rsid w:val="BDF78B4F"/>
    <w:rsid w:val="BDFAD381"/>
    <w:rsid w:val="BDFF871F"/>
    <w:rsid w:val="BDFFBCD3"/>
    <w:rsid w:val="BE3B5E95"/>
    <w:rsid w:val="BE4F2648"/>
    <w:rsid w:val="BE6F87FA"/>
    <w:rsid w:val="BE7B4921"/>
    <w:rsid w:val="BE7B7DE5"/>
    <w:rsid w:val="BE7C24F3"/>
    <w:rsid w:val="BE7E1D21"/>
    <w:rsid w:val="BE9F35DE"/>
    <w:rsid w:val="BEB3632E"/>
    <w:rsid w:val="BEB7DB89"/>
    <w:rsid w:val="BEC88A49"/>
    <w:rsid w:val="BEF27F28"/>
    <w:rsid w:val="BEF54600"/>
    <w:rsid w:val="BEF5AFBF"/>
    <w:rsid w:val="BEF6577B"/>
    <w:rsid w:val="BEF922FF"/>
    <w:rsid w:val="BEFA15E1"/>
    <w:rsid w:val="BEFFFDAD"/>
    <w:rsid w:val="BF2FB5B5"/>
    <w:rsid w:val="BF675F36"/>
    <w:rsid w:val="BF7B812C"/>
    <w:rsid w:val="BF7D70BB"/>
    <w:rsid w:val="BF7F6083"/>
    <w:rsid w:val="BF939AB3"/>
    <w:rsid w:val="BF9BFB9A"/>
    <w:rsid w:val="BFAD9F7D"/>
    <w:rsid w:val="BFAFBF78"/>
    <w:rsid w:val="BFB636CA"/>
    <w:rsid w:val="BFB7B7AB"/>
    <w:rsid w:val="BFBBE5E3"/>
    <w:rsid w:val="BFBF890F"/>
    <w:rsid w:val="BFCBD84A"/>
    <w:rsid w:val="BFCCDA9E"/>
    <w:rsid w:val="BFCDD92A"/>
    <w:rsid w:val="BFCF2994"/>
    <w:rsid w:val="BFCF94E5"/>
    <w:rsid w:val="BFDC57F4"/>
    <w:rsid w:val="BFDE571B"/>
    <w:rsid w:val="BFDEF9C8"/>
    <w:rsid w:val="BFDF0353"/>
    <w:rsid w:val="BFDFC9D3"/>
    <w:rsid w:val="BFE750A8"/>
    <w:rsid w:val="BFEE393D"/>
    <w:rsid w:val="BFEF71B6"/>
    <w:rsid w:val="BFEF7B2C"/>
    <w:rsid w:val="BFEFAC65"/>
    <w:rsid w:val="BFF4CDE7"/>
    <w:rsid w:val="BFF4E2B0"/>
    <w:rsid w:val="BFF5957D"/>
    <w:rsid w:val="BFFB79AC"/>
    <w:rsid w:val="BFFBA08D"/>
    <w:rsid w:val="BFFCA161"/>
    <w:rsid w:val="BFFD6231"/>
    <w:rsid w:val="BFFDD59C"/>
    <w:rsid w:val="BFFDD8A1"/>
    <w:rsid w:val="BFFE14AF"/>
    <w:rsid w:val="BFFE1B1F"/>
    <w:rsid w:val="BFFE474C"/>
    <w:rsid w:val="BFFE6019"/>
    <w:rsid w:val="BFFED081"/>
    <w:rsid w:val="BFFF1C02"/>
    <w:rsid w:val="BFFF3E28"/>
    <w:rsid w:val="BFFF5AB6"/>
    <w:rsid w:val="BFFF7CEA"/>
    <w:rsid w:val="BFFF8A18"/>
    <w:rsid w:val="BFFF9674"/>
    <w:rsid w:val="BFFFE54C"/>
    <w:rsid w:val="BFFFEB1F"/>
    <w:rsid w:val="C2D794D1"/>
    <w:rsid w:val="C3577D3A"/>
    <w:rsid w:val="C47B0537"/>
    <w:rsid w:val="C4FFDA9D"/>
    <w:rsid w:val="C6FDB863"/>
    <w:rsid w:val="C77F9A30"/>
    <w:rsid w:val="C7B3167C"/>
    <w:rsid w:val="C7E9118A"/>
    <w:rsid w:val="C7ED91FD"/>
    <w:rsid w:val="C7FDA64B"/>
    <w:rsid w:val="C83D10AC"/>
    <w:rsid w:val="C8FE1629"/>
    <w:rsid w:val="C9B52DD1"/>
    <w:rsid w:val="C9CC2CC9"/>
    <w:rsid w:val="C9DF6D92"/>
    <w:rsid w:val="C9FF7A3A"/>
    <w:rsid w:val="CAAE8457"/>
    <w:rsid w:val="CB373D81"/>
    <w:rsid w:val="CB422222"/>
    <w:rsid w:val="CB4F0B2A"/>
    <w:rsid w:val="CB7D2578"/>
    <w:rsid w:val="CB7FF1A2"/>
    <w:rsid w:val="CBDF2D1D"/>
    <w:rsid w:val="CBEBB98E"/>
    <w:rsid w:val="CBFB7F75"/>
    <w:rsid w:val="CBFB8BCE"/>
    <w:rsid w:val="CBFD2A14"/>
    <w:rsid w:val="CDBF3976"/>
    <w:rsid w:val="CDE7C80A"/>
    <w:rsid w:val="CDFD9B8A"/>
    <w:rsid w:val="CE9F3FAE"/>
    <w:rsid w:val="CEBB9044"/>
    <w:rsid w:val="CEBD5AC9"/>
    <w:rsid w:val="CECB2AFD"/>
    <w:rsid w:val="CEFEC361"/>
    <w:rsid w:val="CF5EFB1E"/>
    <w:rsid w:val="CF8E6AC5"/>
    <w:rsid w:val="CF9DDF94"/>
    <w:rsid w:val="CFDE44F3"/>
    <w:rsid w:val="CFEE75A1"/>
    <w:rsid w:val="CFEF73CE"/>
    <w:rsid w:val="CFFF5171"/>
    <w:rsid w:val="CFFF89B8"/>
    <w:rsid w:val="D11E9A1C"/>
    <w:rsid w:val="D1FFC06B"/>
    <w:rsid w:val="D2BD381F"/>
    <w:rsid w:val="D2E3AE05"/>
    <w:rsid w:val="D2E9679C"/>
    <w:rsid w:val="D37F4D72"/>
    <w:rsid w:val="D3AFEFA7"/>
    <w:rsid w:val="D3BC07BA"/>
    <w:rsid w:val="D3BF1DD2"/>
    <w:rsid w:val="D4D7BFE7"/>
    <w:rsid w:val="D55F060A"/>
    <w:rsid w:val="D58BE7CB"/>
    <w:rsid w:val="D5ABD892"/>
    <w:rsid w:val="D62640A0"/>
    <w:rsid w:val="D6275781"/>
    <w:rsid w:val="D6FBBC76"/>
    <w:rsid w:val="D73E3535"/>
    <w:rsid w:val="D74F1179"/>
    <w:rsid w:val="D77BE1EE"/>
    <w:rsid w:val="D77F44B9"/>
    <w:rsid w:val="D7CD070C"/>
    <w:rsid w:val="D7D53521"/>
    <w:rsid w:val="D7D88A52"/>
    <w:rsid w:val="D7D9AC26"/>
    <w:rsid w:val="D7EF65E0"/>
    <w:rsid w:val="D7F35B56"/>
    <w:rsid w:val="D7F372D5"/>
    <w:rsid w:val="D7F3DE71"/>
    <w:rsid w:val="D7FF6B69"/>
    <w:rsid w:val="D85BF746"/>
    <w:rsid w:val="D8F5E709"/>
    <w:rsid w:val="D95BA041"/>
    <w:rsid w:val="D96FBA4C"/>
    <w:rsid w:val="D9EF5732"/>
    <w:rsid w:val="DADD728D"/>
    <w:rsid w:val="DAFF6137"/>
    <w:rsid w:val="DB2F1D08"/>
    <w:rsid w:val="DB2FA9B1"/>
    <w:rsid w:val="DB7A69E3"/>
    <w:rsid w:val="DB7BBCD6"/>
    <w:rsid w:val="DB9E8DE2"/>
    <w:rsid w:val="DBD7B0E9"/>
    <w:rsid w:val="DBFA3D3B"/>
    <w:rsid w:val="DBFBE170"/>
    <w:rsid w:val="DBFD34EA"/>
    <w:rsid w:val="DBFE17D0"/>
    <w:rsid w:val="DC7BA7B7"/>
    <w:rsid w:val="DCA6A793"/>
    <w:rsid w:val="DCBFEE08"/>
    <w:rsid w:val="DCFC1287"/>
    <w:rsid w:val="DCFFF408"/>
    <w:rsid w:val="DD0FF774"/>
    <w:rsid w:val="DD5BE009"/>
    <w:rsid w:val="DD757B69"/>
    <w:rsid w:val="DD77AD11"/>
    <w:rsid w:val="DDAF37CC"/>
    <w:rsid w:val="DDD166D7"/>
    <w:rsid w:val="DDDFD912"/>
    <w:rsid w:val="DDEF0576"/>
    <w:rsid w:val="DDFB7D2D"/>
    <w:rsid w:val="DDFBD52D"/>
    <w:rsid w:val="DDFFE58F"/>
    <w:rsid w:val="DDFFF141"/>
    <w:rsid w:val="DE3FC587"/>
    <w:rsid w:val="DE93B0DF"/>
    <w:rsid w:val="DEAF53C5"/>
    <w:rsid w:val="DEBF5788"/>
    <w:rsid w:val="DEBF8925"/>
    <w:rsid w:val="DED3803C"/>
    <w:rsid w:val="DEE5A6D0"/>
    <w:rsid w:val="DEEDAB52"/>
    <w:rsid w:val="DEEF2FD7"/>
    <w:rsid w:val="DEFB9474"/>
    <w:rsid w:val="DEFD7EB2"/>
    <w:rsid w:val="DEFF827A"/>
    <w:rsid w:val="DF1EB336"/>
    <w:rsid w:val="DF3A2AEC"/>
    <w:rsid w:val="DF3F799D"/>
    <w:rsid w:val="DF4B4F1D"/>
    <w:rsid w:val="DF66372E"/>
    <w:rsid w:val="DF6D196E"/>
    <w:rsid w:val="DF6E7312"/>
    <w:rsid w:val="DF72CD6A"/>
    <w:rsid w:val="DF75A258"/>
    <w:rsid w:val="DFAEAED0"/>
    <w:rsid w:val="DFB518CF"/>
    <w:rsid w:val="DFB5EBC9"/>
    <w:rsid w:val="DFB72308"/>
    <w:rsid w:val="DFBA6BD7"/>
    <w:rsid w:val="DFBBA5EF"/>
    <w:rsid w:val="DFBDF1AB"/>
    <w:rsid w:val="DFBF87A6"/>
    <w:rsid w:val="DFCE28BF"/>
    <w:rsid w:val="DFCFDA70"/>
    <w:rsid w:val="DFD15D57"/>
    <w:rsid w:val="DFDBE7B2"/>
    <w:rsid w:val="DFDF9A5D"/>
    <w:rsid w:val="DFE258E3"/>
    <w:rsid w:val="DFE59F75"/>
    <w:rsid w:val="DFE7353D"/>
    <w:rsid w:val="DFE9E183"/>
    <w:rsid w:val="DFEEE330"/>
    <w:rsid w:val="DFEF4D89"/>
    <w:rsid w:val="DFEF96F8"/>
    <w:rsid w:val="DFF57C30"/>
    <w:rsid w:val="DFF7F903"/>
    <w:rsid w:val="DFFBE851"/>
    <w:rsid w:val="DFFCC548"/>
    <w:rsid w:val="DFFF1D04"/>
    <w:rsid w:val="DFFF1D0F"/>
    <w:rsid w:val="DFFF8E4A"/>
    <w:rsid w:val="DFFFAC38"/>
    <w:rsid w:val="E1992F30"/>
    <w:rsid w:val="E1EFCFDF"/>
    <w:rsid w:val="E1FFC4ED"/>
    <w:rsid w:val="E27FD2BD"/>
    <w:rsid w:val="E2C5EEEA"/>
    <w:rsid w:val="E39B8C00"/>
    <w:rsid w:val="E3BDF60C"/>
    <w:rsid w:val="E3BFE747"/>
    <w:rsid w:val="E3F7E35C"/>
    <w:rsid w:val="E3FF423E"/>
    <w:rsid w:val="E4DDF157"/>
    <w:rsid w:val="E4F9D17B"/>
    <w:rsid w:val="E55F722E"/>
    <w:rsid w:val="E56B8262"/>
    <w:rsid w:val="E56F37DC"/>
    <w:rsid w:val="E5EF324F"/>
    <w:rsid w:val="E6370AE7"/>
    <w:rsid w:val="E6DEE355"/>
    <w:rsid w:val="E6FF200C"/>
    <w:rsid w:val="E775FB42"/>
    <w:rsid w:val="E77B0DA4"/>
    <w:rsid w:val="E77FDE70"/>
    <w:rsid w:val="E79D99A0"/>
    <w:rsid w:val="E7D0A6A7"/>
    <w:rsid w:val="E7DFC2CF"/>
    <w:rsid w:val="E7EFADFC"/>
    <w:rsid w:val="E7EFDFEB"/>
    <w:rsid w:val="E7F78B4D"/>
    <w:rsid w:val="E7F89F79"/>
    <w:rsid w:val="E7F98A38"/>
    <w:rsid w:val="E7FBF252"/>
    <w:rsid w:val="E7FC9A87"/>
    <w:rsid w:val="E7FDCDF9"/>
    <w:rsid w:val="E7FF141F"/>
    <w:rsid w:val="E943A163"/>
    <w:rsid w:val="E9B681F1"/>
    <w:rsid w:val="E9BC09F1"/>
    <w:rsid w:val="E9BE91A5"/>
    <w:rsid w:val="EA791C26"/>
    <w:rsid w:val="EA7F854A"/>
    <w:rsid w:val="EAD6C7A0"/>
    <w:rsid w:val="EAFD3E70"/>
    <w:rsid w:val="EB5F9007"/>
    <w:rsid w:val="EB7989C4"/>
    <w:rsid w:val="EBBFFF11"/>
    <w:rsid w:val="EBEB9C8F"/>
    <w:rsid w:val="EBF7EF05"/>
    <w:rsid w:val="EBF8A071"/>
    <w:rsid w:val="EBFB3F81"/>
    <w:rsid w:val="EBFBD149"/>
    <w:rsid w:val="EBFD5A2A"/>
    <w:rsid w:val="EBFD6FDB"/>
    <w:rsid w:val="EBFEC597"/>
    <w:rsid w:val="EBFF0557"/>
    <w:rsid w:val="EBFF7935"/>
    <w:rsid w:val="EBFFB2FD"/>
    <w:rsid w:val="ECD70DE9"/>
    <w:rsid w:val="ECFB6E7F"/>
    <w:rsid w:val="ECFC1E51"/>
    <w:rsid w:val="ECFD511F"/>
    <w:rsid w:val="ED3EDF38"/>
    <w:rsid w:val="ED7FF4E5"/>
    <w:rsid w:val="ED870FAF"/>
    <w:rsid w:val="EDAD2DBB"/>
    <w:rsid w:val="EDAFCF9D"/>
    <w:rsid w:val="EDBB970E"/>
    <w:rsid w:val="EDBF2D4A"/>
    <w:rsid w:val="EDDB216F"/>
    <w:rsid w:val="EDDDEB18"/>
    <w:rsid w:val="EDDE52C4"/>
    <w:rsid w:val="EDFB2256"/>
    <w:rsid w:val="EDFF3146"/>
    <w:rsid w:val="EDFF515C"/>
    <w:rsid w:val="EDFFA2E2"/>
    <w:rsid w:val="EDFFA6E1"/>
    <w:rsid w:val="EDFFC608"/>
    <w:rsid w:val="EE3768B3"/>
    <w:rsid w:val="EE37CFB7"/>
    <w:rsid w:val="EE7FF261"/>
    <w:rsid w:val="EE9B53CC"/>
    <w:rsid w:val="EE9ECF09"/>
    <w:rsid w:val="EEBF8527"/>
    <w:rsid w:val="EED59ED3"/>
    <w:rsid w:val="EEEB4E2F"/>
    <w:rsid w:val="EEEDF047"/>
    <w:rsid w:val="EEEF043B"/>
    <w:rsid w:val="EEEFE0E4"/>
    <w:rsid w:val="EEF92C2F"/>
    <w:rsid w:val="EEFEA572"/>
    <w:rsid w:val="EF1F0461"/>
    <w:rsid w:val="EF3D7E9F"/>
    <w:rsid w:val="EF4FD350"/>
    <w:rsid w:val="EF5A218C"/>
    <w:rsid w:val="EF5D8A40"/>
    <w:rsid w:val="EF6D17A2"/>
    <w:rsid w:val="EF7B2F6A"/>
    <w:rsid w:val="EF7D8FD7"/>
    <w:rsid w:val="EF7F9536"/>
    <w:rsid w:val="EF80D449"/>
    <w:rsid w:val="EFAFAE65"/>
    <w:rsid w:val="EFBE78D8"/>
    <w:rsid w:val="EFBF19F0"/>
    <w:rsid w:val="EFBF4B2F"/>
    <w:rsid w:val="EFBFBF43"/>
    <w:rsid w:val="EFD59058"/>
    <w:rsid w:val="EFD7B2B6"/>
    <w:rsid w:val="EFDC7442"/>
    <w:rsid w:val="EFDF9D1B"/>
    <w:rsid w:val="EFEEF964"/>
    <w:rsid w:val="EFF5FE37"/>
    <w:rsid w:val="EFF74113"/>
    <w:rsid w:val="EFF78736"/>
    <w:rsid w:val="EFF7DACB"/>
    <w:rsid w:val="EFF7F732"/>
    <w:rsid w:val="EFFA211A"/>
    <w:rsid w:val="EFFAFE8E"/>
    <w:rsid w:val="EFFB5BD6"/>
    <w:rsid w:val="EFFD8D5C"/>
    <w:rsid w:val="EFFF0258"/>
    <w:rsid w:val="EFFF5715"/>
    <w:rsid w:val="EFFFAE41"/>
    <w:rsid w:val="EFFFD62D"/>
    <w:rsid w:val="EFFFECE4"/>
    <w:rsid w:val="F067A535"/>
    <w:rsid w:val="F0DFAAC1"/>
    <w:rsid w:val="F0FF7B98"/>
    <w:rsid w:val="F0FFF35F"/>
    <w:rsid w:val="F15F63C1"/>
    <w:rsid w:val="F15FCE7A"/>
    <w:rsid w:val="F1BFD9CC"/>
    <w:rsid w:val="F1FF9583"/>
    <w:rsid w:val="F27F3B1E"/>
    <w:rsid w:val="F2DC1C1B"/>
    <w:rsid w:val="F33E657D"/>
    <w:rsid w:val="F34DF689"/>
    <w:rsid w:val="F35E5602"/>
    <w:rsid w:val="F367D430"/>
    <w:rsid w:val="F3EF1121"/>
    <w:rsid w:val="F3EF832A"/>
    <w:rsid w:val="F3EFB478"/>
    <w:rsid w:val="F3F7371E"/>
    <w:rsid w:val="F3F7B2AF"/>
    <w:rsid w:val="F49BC056"/>
    <w:rsid w:val="F4B768D8"/>
    <w:rsid w:val="F4BBCC47"/>
    <w:rsid w:val="F4DE265F"/>
    <w:rsid w:val="F4ED8F54"/>
    <w:rsid w:val="F4FDB5C0"/>
    <w:rsid w:val="F4FF112B"/>
    <w:rsid w:val="F4FF596E"/>
    <w:rsid w:val="F5373E31"/>
    <w:rsid w:val="F55DC0F4"/>
    <w:rsid w:val="F56F309F"/>
    <w:rsid w:val="F57C99A7"/>
    <w:rsid w:val="F57E7B53"/>
    <w:rsid w:val="F57F1404"/>
    <w:rsid w:val="F5B9EA0B"/>
    <w:rsid w:val="F5BE2440"/>
    <w:rsid w:val="F5DB3446"/>
    <w:rsid w:val="F5DC5D26"/>
    <w:rsid w:val="F5DEE603"/>
    <w:rsid w:val="F5DF09D0"/>
    <w:rsid w:val="F5DF14C6"/>
    <w:rsid w:val="F5EEA1B4"/>
    <w:rsid w:val="F5F10D32"/>
    <w:rsid w:val="F5F48C34"/>
    <w:rsid w:val="F5F81044"/>
    <w:rsid w:val="F5F9D38F"/>
    <w:rsid w:val="F5FBC377"/>
    <w:rsid w:val="F5FDC1EE"/>
    <w:rsid w:val="F65B3B83"/>
    <w:rsid w:val="F67992A0"/>
    <w:rsid w:val="F6B80445"/>
    <w:rsid w:val="F6BC4CD8"/>
    <w:rsid w:val="F6BD8EA3"/>
    <w:rsid w:val="F6F444E3"/>
    <w:rsid w:val="F6F45E59"/>
    <w:rsid w:val="F6FEE182"/>
    <w:rsid w:val="F70BFCFD"/>
    <w:rsid w:val="F71CB5BD"/>
    <w:rsid w:val="F73D036E"/>
    <w:rsid w:val="F757E971"/>
    <w:rsid w:val="F75ACCA4"/>
    <w:rsid w:val="F77BAB1B"/>
    <w:rsid w:val="F77F08A9"/>
    <w:rsid w:val="F78F7CBD"/>
    <w:rsid w:val="F79E4F52"/>
    <w:rsid w:val="F79F5C17"/>
    <w:rsid w:val="F7AA7198"/>
    <w:rsid w:val="F7B2ECC4"/>
    <w:rsid w:val="F7B9F1B6"/>
    <w:rsid w:val="F7BB14A3"/>
    <w:rsid w:val="F7BB5AD0"/>
    <w:rsid w:val="F7BBED33"/>
    <w:rsid w:val="F7BD8F8D"/>
    <w:rsid w:val="F7BF9206"/>
    <w:rsid w:val="F7CF7F9D"/>
    <w:rsid w:val="F7D3EF00"/>
    <w:rsid w:val="F7D4F76E"/>
    <w:rsid w:val="F7D73521"/>
    <w:rsid w:val="F7DAB00E"/>
    <w:rsid w:val="F7DB4241"/>
    <w:rsid w:val="F7E9931A"/>
    <w:rsid w:val="F7EF08DE"/>
    <w:rsid w:val="F7EF1F7E"/>
    <w:rsid w:val="F7EF50CE"/>
    <w:rsid w:val="F7F38D04"/>
    <w:rsid w:val="F7F53F79"/>
    <w:rsid w:val="F7F5F75F"/>
    <w:rsid w:val="F7F70227"/>
    <w:rsid w:val="F7F97CA9"/>
    <w:rsid w:val="F7F9E9B9"/>
    <w:rsid w:val="F7FA0D96"/>
    <w:rsid w:val="F7FB073D"/>
    <w:rsid w:val="F7FB112B"/>
    <w:rsid w:val="F7FCED32"/>
    <w:rsid w:val="F7FD245E"/>
    <w:rsid w:val="F7FD54B7"/>
    <w:rsid w:val="F7FD6A0D"/>
    <w:rsid w:val="F7FE5061"/>
    <w:rsid w:val="F7FF0CC1"/>
    <w:rsid w:val="F7FFB7F9"/>
    <w:rsid w:val="F7FFDED9"/>
    <w:rsid w:val="F83F669B"/>
    <w:rsid w:val="F873AF96"/>
    <w:rsid w:val="F87BB1CB"/>
    <w:rsid w:val="F8A76036"/>
    <w:rsid w:val="F8BFCE39"/>
    <w:rsid w:val="F8FF1241"/>
    <w:rsid w:val="F95F4456"/>
    <w:rsid w:val="F97B302F"/>
    <w:rsid w:val="F99E6DE3"/>
    <w:rsid w:val="F99F8750"/>
    <w:rsid w:val="F9BF110E"/>
    <w:rsid w:val="F9D58A83"/>
    <w:rsid w:val="F9DEBC51"/>
    <w:rsid w:val="F9FC28C6"/>
    <w:rsid w:val="F9FF0EE3"/>
    <w:rsid w:val="F9FF8B04"/>
    <w:rsid w:val="FA39965F"/>
    <w:rsid w:val="FA3D6A0D"/>
    <w:rsid w:val="FA3E2BFE"/>
    <w:rsid w:val="FA612DFC"/>
    <w:rsid w:val="FA942276"/>
    <w:rsid w:val="FABBD258"/>
    <w:rsid w:val="FABD3B26"/>
    <w:rsid w:val="FABE9B65"/>
    <w:rsid w:val="FACF613E"/>
    <w:rsid w:val="FAEB6DDD"/>
    <w:rsid w:val="FAFE4961"/>
    <w:rsid w:val="FAFE49C5"/>
    <w:rsid w:val="FAFE5918"/>
    <w:rsid w:val="FAFFC71C"/>
    <w:rsid w:val="FB0BF5B0"/>
    <w:rsid w:val="FB2359B7"/>
    <w:rsid w:val="FB2BFC1E"/>
    <w:rsid w:val="FB35FEF8"/>
    <w:rsid w:val="FB6E2FE4"/>
    <w:rsid w:val="FB73CD02"/>
    <w:rsid w:val="FB761672"/>
    <w:rsid w:val="FB7D362A"/>
    <w:rsid w:val="FB7DFCEC"/>
    <w:rsid w:val="FB7F2634"/>
    <w:rsid w:val="FB8A41FD"/>
    <w:rsid w:val="FB978B2A"/>
    <w:rsid w:val="FB9B55F4"/>
    <w:rsid w:val="FBBD6930"/>
    <w:rsid w:val="FBBECD3D"/>
    <w:rsid w:val="FBBF986B"/>
    <w:rsid w:val="FBC5AF1D"/>
    <w:rsid w:val="FBCF330C"/>
    <w:rsid w:val="FBD66518"/>
    <w:rsid w:val="FBDD4ADB"/>
    <w:rsid w:val="FBDF3AD8"/>
    <w:rsid w:val="FBDF41F2"/>
    <w:rsid w:val="FBDFE390"/>
    <w:rsid w:val="FBE5B6DE"/>
    <w:rsid w:val="FBEAE065"/>
    <w:rsid w:val="FBEBAE37"/>
    <w:rsid w:val="FBEE0346"/>
    <w:rsid w:val="FBEEB353"/>
    <w:rsid w:val="FBEF10E1"/>
    <w:rsid w:val="FBEFF076"/>
    <w:rsid w:val="FBF2E7DC"/>
    <w:rsid w:val="FBF3C6BA"/>
    <w:rsid w:val="FBF47DF2"/>
    <w:rsid w:val="FBF70CB5"/>
    <w:rsid w:val="FBF73353"/>
    <w:rsid w:val="FBFC0FAE"/>
    <w:rsid w:val="FBFE7283"/>
    <w:rsid w:val="FBFF21C2"/>
    <w:rsid w:val="FBFF275E"/>
    <w:rsid w:val="FBFFC5AA"/>
    <w:rsid w:val="FC8E3552"/>
    <w:rsid w:val="FCA535D5"/>
    <w:rsid w:val="FCAF3394"/>
    <w:rsid w:val="FCB5075B"/>
    <w:rsid w:val="FCBB8F2B"/>
    <w:rsid w:val="FCBEA704"/>
    <w:rsid w:val="FCBF9081"/>
    <w:rsid w:val="FCBFB752"/>
    <w:rsid w:val="FCE9D1CB"/>
    <w:rsid w:val="FCEF87E7"/>
    <w:rsid w:val="FCFF68F6"/>
    <w:rsid w:val="FCFF7A8E"/>
    <w:rsid w:val="FD27904C"/>
    <w:rsid w:val="FD2E6497"/>
    <w:rsid w:val="FD33E3E3"/>
    <w:rsid w:val="FD3B5D96"/>
    <w:rsid w:val="FD767B1D"/>
    <w:rsid w:val="FD7B3732"/>
    <w:rsid w:val="FD9CEC61"/>
    <w:rsid w:val="FDB361AD"/>
    <w:rsid w:val="FDB83B20"/>
    <w:rsid w:val="FDBD9FC7"/>
    <w:rsid w:val="FDBE6D10"/>
    <w:rsid w:val="FDBF2D60"/>
    <w:rsid w:val="FDBF4D0C"/>
    <w:rsid w:val="FDBFB56A"/>
    <w:rsid w:val="FDBFE3C2"/>
    <w:rsid w:val="FDD5226D"/>
    <w:rsid w:val="FDD70CA9"/>
    <w:rsid w:val="FDDD7A5A"/>
    <w:rsid w:val="FDDD7B12"/>
    <w:rsid w:val="FDE959A6"/>
    <w:rsid w:val="FDED026B"/>
    <w:rsid w:val="FDEF1241"/>
    <w:rsid w:val="FDF13023"/>
    <w:rsid w:val="FDF5D630"/>
    <w:rsid w:val="FDFB48F9"/>
    <w:rsid w:val="FDFB7B36"/>
    <w:rsid w:val="FDFB80A7"/>
    <w:rsid w:val="FDFD0897"/>
    <w:rsid w:val="FDFEC701"/>
    <w:rsid w:val="FDFEF03E"/>
    <w:rsid w:val="FDFF3795"/>
    <w:rsid w:val="FDFF56D5"/>
    <w:rsid w:val="FE195CEC"/>
    <w:rsid w:val="FE1D941A"/>
    <w:rsid w:val="FE2F09E3"/>
    <w:rsid w:val="FE3BFABC"/>
    <w:rsid w:val="FE3FC390"/>
    <w:rsid w:val="FE51AD5B"/>
    <w:rsid w:val="FE530C66"/>
    <w:rsid w:val="FE56E4E3"/>
    <w:rsid w:val="FE5B61E7"/>
    <w:rsid w:val="FE5C4749"/>
    <w:rsid w:val="FE5F519F"/>
    <w:rsid w:val="FE6BB547"/>
    <w:rsid w:val="FE75CEF2"/>
    <w:rsid w:val="FE7DDA40"/>
    <w:rsid w:val="FE7E6D07"/>
    <w:rsid w:val="FE7F5BB3"/>
    <w:rsid w:val="FE98FED8"/>
    <w:rsid w:val="FE9D7ED6"/>
    <w:rsid w:val="FEAE4D46"/>
    <w:rsid w:val="FEAF21D7"/>
    <w:rsid w:val="FEB22F81"/>
    <w:rsid w:val="FEB2E919"/>
    <w:rsid w:val="FEB9415E"/>
    <w:rsid w:val="FEBBBE8E"/>
    <w:rsid w:val="FEBF1ABB"/>
    <w:rsid w:val="FEBF7DC6"/>
    <w:rsid w:val="FEC510DE"/>
    <w:rsid w:val="FED635D7"/>
    <w:rsid w:val="FEDE7F5D"/>
    <w:rsid w:val="FEDEC760"/>
    <w:rsid w:val="FEE5D4AC"/>
    <w:rsid w:val="FEEB180C"/>
    <w:rsid w:val="FEED0BAF"/>
    <w:rsid w:val="FEED0E9A"/>
    <w:rsid w:val="FEED2952"/>
    <w:rsid w:val="FEF360BA"/>
    <w:rsid w:val="FEF3B06D"/>
    <w:rsid w:val="FEF758C3"/>
    <w:rsid w:val="FEF7AE74"/>
    <w:rsid w:val="FEF9F69A"/>
    <w:rsid w:val="FEF9F7EA"/>
    <w:rsid w:val="FEFA6366"/>
    <w:rsid w:val="FEFAEF51"/>
    <w:rsid w:val="FEFB6313"/>
    <w:rsid w:val="FEFBCE58"/>
    <w:rsid w:val="FEFC63F6"/>
    <w:rsid w:val="FEFDB94E"/>
    <w:rsid w:val="FEFE1B10"/>
    <w:rsid w:val="FEFF1C3C"/>
    <w:rsid w:val="FEFF1ED5"/>
    <w:rsid w:val="FEFF5B09"/>
    <w:rsid w:val="FEFF5D81"/>
    <w:rsid w:val="FEFFFB13"/>
    <w:rsid w:val="FF0743FE"/>
    <w:rsid w:val="FF1F26C7"/>
    <w:rsid w:val="FF2FB60A"/>
    <w:rsid w:val="FF2FD089"/>
    <w:rsid w:val="FF3F8DAD"/>
    <w:rsid w:val="FF55B372"/>
    <w:rsid w:val="FF57493A"/>
    <w:rsid w:val="FF5FEC4A"/>
    <w:rsid w:val="FF6663B2"/>
    <w:rsid w:val="FF69AF8D"/>
    <w:rsid w:val="FF6B6B29"/>
    <w:rsid w:val="FF6D82FD"/>
    <w:rsid w:val="FF6EEBE1"/>
    <w:rsid w:val="FF6F2461"/>
    <w:rsid w:val="FF6F9C11"/>
    <w:rsid w:val="FF702388"/>
    <w:rsid w:val="FF71ACCE"/>
    <w:rsid w:val="FF75F25C"/>
    <w:rsid w:val="FF77EA44"/>
    <w:rsid w:val="FF788E2C"/>
    <w:rsid w:val="FF7B4BBA"/>
    <w:rsid w:val="FF7B531E"/>
    <w:rsid w:val="FF7B92C9"/>
    <w:rsid w:val="FF7D123B"/>
    <w:rsid w:val="FF7DF1A2"/>
    <w:rsid w:val="FF7E0EAC"/>
    <w:rsid w:val="FF7EF535"/>
    <w:rsid w:val="FF7EFA7D"/>
    <w:rsid w:val="FF7F2903"/>
    <w:rsid w:val="FF7F51E1"/>
    <w:rsid w:val="FF7FE6D4"/>
    <w:rsid w:val="FF7FFDF1"/>
    <w:rsid w:val="FF880AD3"/>
    <w:rsid w:val="FF95E0AC"/>
    <w:rsid w:val="FF99C37D"/>
    <w:rsid w:val="FF9D3407"/>
    <w:rsid w:val="FF9F3F13"/>
    <w:rsid w:val="FF9F64E3"/>
    <w:rsid w:val="FFA95BC0"/>
    <w:rsid w:val="FFAAD331"/>
    <w:rsid w:val="FFAAFF92"/>
    <w:rsid w:val="FFAC5326"/>
    <w:rsid w:val="FFAD0DC2"/>
    <w:rsid w:val="FFAD3663"/>
    <w:rsid w:val="FFAE1DC4"/>
    <w:rsid w:val="FFAE6EDA"/>
    <w:rsid w:val="FFAFA38A"/>
    <w:rsid w:val="FFB3A628"/>
    <w:rsid w:val="FFB58DC7"/>
    <w:rsid w:val="FFB616CF"/>
    <w:rsid w:val="FFB74293"/>
    <w:rsid w:val="FFB7C08B"/>
    <w:rsid w:val="FFB92E07"/>
    <w:rsid w:val="FFBDAD33"/>
    <w:rsid w:val="FFBF0478"/>
    <w:rsid w:val="FFBF667E"/>
    <w:rsid w:val="FFBFDCB0"/>
    <w:rsid w:val="FFBFFC20"/>
    <w:rsid w:val="FFCAF5ED"/>
    <w:rsid w:val="FFCEE979"/>
    <w:rsid w:val="FFD5F5B7"/>
    <w:rsid w:val="FFD78407"/>
    <w:rsid w:val="FFD99B1E"/>
    <w:rsid w:val="FFDA710A"/>
    <w:rsid w:val="FFDB59BB"/>
    <w:rsid w:val="FFDB9D06"/>
    <w:rsid w:val="FFDC2F73"/>
    <w:rsid w:val="FFDC3218"/>
    <w:rsid w:val="FFDEFAB2"/>
    <w:rsid w:val="FFDF6E88"/>
    <w:rsid w:val="FFDF7457"/>
    <w:rsid w:val="FFDF928E"/>
    <w:rsid w:val="FFDFC958"/>
    <w:rsid w:val="FFE5C47A"/>
    <w:rsid w:val="FFE9B8C0"/>
    <w:rsid w:val="FFE9FCA6"/>
    <w:rsid w:val="FFEAF8E1"/>
    <w:rsid w:val="FFEC2FF3"/>
    <w:rsid w:val="FFED0C69"/>
    <w:rsid w:val="FFED6B92"/>
    <w:rsid w:val="FFED72E0"/>
    <w:rsid w:val="FFED9CFD"/>
    <w:rsid w:val="FFEE9F5D"/>
    <w:rsid w:val="FFEEBB39"/>
    <w:rsid w:val="FFEFC459"/>
    <w:rsid w:val="FFEFCE08"/>
    <w:rsid w:val="FFF50D23"/>
    <w:rsid w:val="FFF55750"/>
    <w:rsid w:val="FFF5C350"/>
    <w:rsid w:val="FFF5CEAA"/>
    <w:rsid w:val="FFF5D801"/>
    <w:rsid w:val="FFF5E4A5"/>
    <w:rsid w:val="FFF70A38"/>
    <w:rsid w:val="FFF7319F"/>
    <w:rsid w:val="FFF76340"/>
    <w:rsid w:val="FFF7C2CF"/>
    <w:rsid w:val="FFF92E5A"/>
    <w:rsid w:val="FFF96ED9"/>
    <w:rsid w:val="FFF9994B"/>
    <w:rsid w:val="FFF9DE9C"/>
    <w:rsid w:val="FFFB348A"/>
    <w:rsid w:val="FFFB73C2"/>
    <w:rsid w:val="FFFB9016"/>
    <w:rsid w:val="FFFBC186"/>
    <w:rsid w:val="FFFBC25C"/>
    <w:rsid w:val="FFFBFF45"/>
    <w:rsid w:val="FFFC151D"/>
    <w:rsid w:val="FFFC20AD"/>
    <w:rsid w:val="FFFCBCC3"/>
    <w:rsid w:val="FFFD3F7D"/>
    <w:rsid w:val="FFFDB1D3"/>
    <w:rsid w:val="FFFE61C9"/>
    <w:rsid w:val="FFFE71CA"/>
    <w:rsid w:val="FFFE77F6"/>
    <w:rsid w:val="FFFE8131"/>
    <w:rsid w:val="FFFE829A"/>
    <w:rsid w:val="FFFEBCA6"/>
    <w:rsid w:val="FFFF1392"/>
    <w:rsid w:val="FFFF31AC"/>
    <w:rsid w:val="FFFF3275"/>
    <w:rsid w:val="FFFF428C"/>
    <w:rsid w:val="FFFF5252"/>
    <w:rsid w:val="FFFF661C"/>
    <w:rsid w:val="FFFF84FC"/>
    <w:rsid w:val="FFFF9065"/>
    <w:rsid w:val="FFFFC8D5"/>
    <w:rsid w:val="FFFFE782"/>
    <w:rsid w:val="FFFFF7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locked/>
    <w:uiPriority w:val="0"/>
    <w:pPr>
      <w:keepNext/>
      <w:keepLines/>
      <w:numPr>
        <w:ilvl w:val="1"/>
        <w:numId w:val="1"/>
      </w:numPr>
      <w:spacing w:beforeAutospacing="0" w:afterAutospacing="0" w:line="360" w:lineRule="auto"/>
      <w:ind w:firstLine="0" w:firstLineChars="0"/>
      <w:outlineLvl w:val="1"/>
    </w:pPr>
    <w:rPr>
      <w:rFonts w:ascii="Times New Roman" w:hAnsi="Times New Roman" w:eastAsia="黑体"/>
      <w:sz w:val="28"/>
    </w:rPr>
  </w:style>
  <w:style w:type="character" w:default="1" w:styleId="14">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semiHidden/>
    <w:unhideWhenUsed/>
    <w:qFormat/>
    <w:uiPriority w:val="99"/>
    <w:pPr>
      <w:spacing w:after="120" w:afterLines="0" w:afterAutospacing="0"/>
    </w:pPr>
  </w:style>
  <w:style w:type="paragraph" w:styleId="5">
    <w:name w:val="Plain Text"/>
    <w:basedOn w:val="1"/>
    <w:qFormat/>
    <w:uiPriority w:val="99"/>
    <w:rPr>
      <w:rFonts w:ascii="宋体" w:hAnsi="Courier New" w:eastAsia="宋体" w:cs="Courier New"/>
      <w:szCs w:val="21"/>
    </w:rPr>
  </w:style>
  <w:style w:type="paragraph" w:styleId="6">
    <w:name w:val="Body Text Indent 2"/>
    <w:basedOn w:val="1"/>
    <w:unhideWhenUsed/>
    <w:qFormat/>
    <w:uiPriority w:val="99"/>
    <w:pPr>
      <w:tabs>
        <w:tab w:val="left" w:pos="3680"/>
      </w:tabs>
      <w:adjustRightInd w:val="0"/>
      <w:snapToGrid w:val="0"/>
      <w:spacing w:line="590" w:lineRule="exact"/>
      <w:ind w:left="1280" w:leftChars="100" w:hanging="960" w:hangingChars="300"/>
    </w:pPr>
    <w:rPr>
      <w:rFonts w:ascii="宋体" w:hAnsi="宋体" w:eastAsia="仿宋_GB2312"/>
      <w:sz w:val="32"/>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jc w:val="left"/>
    </w:pPr>
    <w:rPr>
      <w:kern w:val="0"/>
      <w:sz w:val="24"/>
    </w:rPr>
  </w:style>
  <w:style w:type="paragraph" w:styleId="11">
    <w:name w:val="Body Text First Indent"/>
    <w:basedOn w:val="4"/>
    <w:next w:val="1"/>
    <w:semiHidden/>
    <w:unhideWhenUsed/>
    <w:qFormat/>
    <w:uiPriority w:val="99"/>
    <w:pPr>
      <w:ind w:firstLine="420" w:firstLineChars="100"/>
    </w:p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FollowedHyperlink"/>
    <w:basedOn w:val="14"/>
    <w:qFormat/>
    <w:uiPriority w:val="99"/>
    <w:rPr>
      <w:rFonts w:cs="Times New Roman"/>
      <w:color w:val="333333"/>
      <w:u w:val="none"/>
    </w:rPr>
  </w:style>
  <w:style w:type="character" w:styleId="18">
    <w:name w:val="Hyperlink"/>
    <w:basedOn w:val="14"/>
    <w:qFormat/>
    <w:uiPriority w:val="99"/>
    <w:rPr>
      <w:rFonts w:cs="Times New Roman"/>
      <w:color w:val="333333"/>
      <w:u w:val="none"/>
    </w:rPr>
  </w:style>
  <w:style w:type="character" w:customStyle="1" w:styleId="19">
    <w:name w:val="Footer Char"/>
    <w:basedOn w:val="14"/>
    <w:link w:val="7"/>
    <w:semiHidden/>
    <w:qFormat/>
    <w:uiPriority w:val="99"/>
    <w:rPr>
      <w:rFonts w:ascii="Calibri" w:hAnsi="Calibri"/>
      <w:sz w:val="18"/>
      <w:szCs w:val="18"/>
    </w:rPr>
  </w:style>
  <w:style w:type="character" w:customStyle="1" w:styleId="20">
    <w:name w:val="Header Char"/>
    <w:basedOn w:val="14"/>
    <w:link w:val="8"/>
    <w:semiHidden/>
    <w:qFormat/>
    <w:uiPriority w:val="99"/>
    <w:rPr>
      <w:rFonts w:ascii="Calibri" w:hAnsi="Calibri"/>
      <w:sz w:val="18"/>
      <w:szCs w:val="18"/>
    </w:rPr>
  </w:style>
  <w:style w:type="paragraph" w:customStyle="1" w:styleId="21">
    <w:name w:val="CM8"/>
    <w:basedOn w:val="1"/>
    <w:next w:val="1"/>
    <w:qFormat/>
    <w:uiPriority w:val="99"/>
    <w:pPr>
      <w:spacing w:line="526" w:lineRule="atLeast"/>
    </w:pPr>
    <w:rPr>
      <w:rFonts w:ascii="华文琥珀" w:hAnsi="Times New Roman" w:eastAsia="华文琥珀" w:cs="华文琥珀"/>
    </w:rPr>
  </w:style>
  <w:style w:type="paragraph" w:customStyle="1" w:styleId="2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23">
    <w:name w:val="bsharetext"/>
    <w:basedOn w:val="14"/>
    <w:qFormat/>
    <w:uiPriority w:val="99"/>
    <w:rPr>
      <w:rFonts w:cs="Times New Roman"/>
    </w:rPr>
  </w:style>
  <w:style w:type="paragraph" w:customStyle="1" w:styleId="24">
    <w:name w:val="简单回函地址"/>
    <w:basedOn w:val="1"/>
    <w:link w:val="25"/>
    <w:qFormat/>
    <w:uiPriority w:val="0"/>
    <w:rPr>
      <w:rFonts w:ascii="宋体" w:hAnsi="宋体" w:eastAsia="仿宋_GB2312"/>
      <w:sz w:val="32"/>
    </w:rPr>
  </w:style>
  <w:style w:type="character" w:customStyle="1" w:styleId="25">
    <w:name w:val="简单回函地址 Char"/>
    <w:link w:val="24"/>
    <w:qFormat/>
    <w:uiPriority w:val="0"/>
    <w:rPr>
      <w:rFonts w:ascii="宋体" w:hAnsi="宋体"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11200</Words>
  <Characters>11825</Characters>
  <Lines>0</Lines>
  <Paragraphs>0</Paragraphs>
  <TotalTime>25</TotalTime>
  <ScaleCrop>false</ScaleCrop>
  <LinksUpToDate>false</LinksUpToDate>
  <CharactersWithSpaces>11888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2017-08-27T01:58:00Z</dcterms:created>
  <dc:creator>Administrator</dc:creator>
  <cp:lastModifiedBy>菲</cp:lastModifiedBy>
  <cp:lastPrinted>2023-05-24T07:23:00Z</cp:lastPrinted>
  <dcterms:modified xsi:type="dcterms:W3CDTF">2023-05-26T10:06:07Z</dcterms:modified>
  <dc:title>济政〔2017〕20号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CACA358924A94129A334BDABB3C1E06F_13</vt:lpwstr>
  </property>
</Properties>
</file>