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</w:rPr>
        <w:t>附件</w:t>
      </w:r>
      <w:r>
        <w:rPr>
          <w:rFonts w:ascii="宋体" w:hAnsi="宋体" w:eastAsia="黑体"/>
          <w:sz w:val="30"/>
          <w:szCs w:val="30"/>
        </w:rPr>
        <w:t>2</w:t>
      </w:r>
    </w:p>
    <w:p>
      <w:pPr>
        <w:spacing w:line="6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济源市电子政务项目建设方案（纲要）</w:t>
      </w:r>
    </w:p>
    <w:bookmarkEnd w:id="0"/>
    <w:p>
      <w:pPr>
        <w:spacing w:line="590" w:lineRule="exact"/>
        <w:ind w:firstLine="624" w:firstLineChars="200"/>
        <w:rPr>
          <w:rFonts w:hint="eastAsia" w:ascii="宋体" w:hAnsi="宋体" w:eastAsia="仿宋_GB2312" w:cs="仿宋"/>
          <w:spacing w:val="6"/>
          <w:sz w:val="30"/>
          <w:szCs w:val="30"/>
        </w:rPr>
      </w:pPr>
    </w:p>
    <w:p>
      <w:pPr>
        <w:spacing w:line="590" w:lineRule="exact"/>
        <w:ind w:firstLine="624" w:firstLineChars="200"/>
        <w:rPr>
          <w:rFonts w:hint="eastAsia" w:ascii="宋体" w:hAnsi="宋体" w:eastAsia="黑体"/>
          <w:spacing w:val="6"/>
          <w:sz w:val="30"/>
          <w:szCs w:val="30"/>
        </w:rPr>
      </w:pPr>
      <w:r>
        <w:rPr>
          <w:rFonts w:hint="eastAsia" w:ascii="宋体" w:hAnsi="宋体" w:eastAsia="黑体" w:cs="黑体"/>
          <w:spacing w:val="6"/>
          <w:sz w:val="30"/>
          <w:szCs w:val="30"/>
        </w:rPr>
        <w:t>一、概述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_GB2312"/>
          <w:spacing w:val="6"/>
          <w:sz w:val="30"/>
          <w:szCs w:val="30"/>
        </w:rPr>
      </w:pPr>
      <w:r>
        <w:rPr>
          <w:rFonts w:hint="eastAsia" w:ascii="宋体" w:hAnsi="宋体" w:eastAsia="仿宋_GB2312" w:cs="仿宋_GB2312"/>
          <w:spacing w:val="6"/>
          <w:sz w:val="30"/>
          <w:szCs w:val="30"/>
        </w:rPr>
        <w:t>（一）项目名称。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_GB2312"/>
          <w:spacing w:val="6"/>
          <w:sz w:val="30"/>
          <w:szCs w:val="30"/>
        </w:rPr>
      </w:pPr>
      <w:r>
        <w:rPr>
          <w:rFonts w:hint="eastAsia" w:ascii="宋体" w:hAnsi="宋体" w:eastAsia="仿宋_GB2312" w:cs="仿宋_GB2312"/>
          <w:spacing w:val="6"/>
          <w:sz w:val="30"/>
          <w:szCs w:val="30"/>
        </w:rPr>
        <w:t>（二）项目性质：新建、扩建、升级改造。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_GB2312"/>
          <w:spacing w:val="6"/>
          <w:sz w:val="30"/>
          <w:szCs w:val="30"/>
        </w:rPr>
      </w:pPr>
      <w:r>
        <w:rPr>
          <w:rFonts w:hint="eastAsia" w:ascii="宋体" w:hAnsi="宋体" w:eastAsia="仿宋_GB2312" w:cs="仿宋_GB2312"/>
          <w:spacing w:val="6"/>
          <w:sz w:val="30"/>
          <w:szCs w:val="30"/>
        </w:rPr>
        <w:t>（三）项目承担单位及负责人，包括项目建设单位、机构职责等概况。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_GB2312"/>
          <w:spacing w:val="6"/>
          <w:sz w:val="30"/>
          <w:szCs w:val="30"/>
        </w:rPr>
      </w:pPr>
      <w:r>
        <w:rPr>
          <w:rFonts w:hint="eastAsia" w:ascii="宋体" w:hAnsi="宋体" w:eastAsia="仿宋_GB2312" w:cs="仿宋_GB2312"/>
          <w:spacing w:val="6"/>
          <w:sz w:val="30"/>
          <w:szCs w:val="30"/>
        </w:rPr>
        <w:t>（四）项目建设方案编制依据，包括项目提出的理由与过程。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_GB2312"/>
          <w:spacing w:val="6"/>
          <w:sz w:val="30"/>
          <w:szCs w:val="30"/>
        </w:rPr>
      </w:pPr>
      <w:r>
        <w:rPr>
          <w:rFonts w:hint="eastAsia" w:ascii="宋体" w:hAnsi="宋体" w:eastAsia="仿宋_GB2312" w:cs="仿宋_GB2312"/>
          <w:spacing w:val="6"/>
          <w:sz w:val="30"/>
          <w:szCs w:val="30"/>
        </w:rPr>
        <w:t>（五）项目建设目标、规模、周期。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_GB2312"/>
          <w:spacing w:val="6"/>
          <w:sz w:val="30"/>
          <w:szCs w:val="30"/>
        </w:rPr>
      </w:pPr>
      <w:r>
        <w:rPr>
          <w:rFonts w:hint="eastAsia" w:ascii="宋体" w:hAnsi="宋体" w:eastAsia="仿宋_GB2312" w:cs="仿宋_GB2312"/>
          <w:spacing w:val="6"/>
          <w:sz w:val="30"/>
          <w:szCs w:val="30"/>
        </w:rPr>
        <w:t>（六）项目建设内容一览表。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_GB2312"/>
          <w:spacing w:val="6"/>
          <w:sz w:val="30"/>
          <w:szCs w:val="30"/>
        </w:rPr>
      </w:pPr>
      <w:r>
        <w:rPr>
          <w:rFonts w:hint="eastAsia" w:ascii="宋体" w:hAnsi="宋体" w:eastAsia="仿宋_GB2312" w:cs="仿宋_GB2312"/>
          <w:spacing w:val="6"/>
          <w:sz w:val="30"/>
          <w:szCs w:val="30"/>
        </w:rPr>
        <w:t>（七）总投资及来源。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_GB2312"/>
          <w:spacing w:val="6"/>
          <w:sz w:val="30"/>
          <w:szCs w:val="30"/>
        </w:rPr>
      </w:pPr>
      <w:r>
        <w:rPr>
          <w:rFonts w:hint="eastAsia" w:ascii="宋体" w:hAnsi="宋体" w:eastAsia="仿宋_GB2312" w:cs="仿宋_GB2312"/>
          <w:spacing w:val="6"/>
          <w:sz w:val="30"/>
          <w:szCs w:val="30"/>
        </w:rPr>
        <w:t>（八）经济及社会效益。</w:t>
      </w:r>
    </w:p>
    <w:p>
      <w:pPr>
        <w:spacing w:line="590" w:lineRule="exact"/>
        <w:ind w:firstLine="624" w:firstLineChars="200"/>
        <w:rPr>
          <w:rFonts w:hint="eastAsia" w:ascii="宋体" w:hAnsi="宋体" w:eastAsia="黑体" w:cs="黑体"/>
          <w:spacing w:val="6"/>
          <w:sz w:val="30"/>
          <w:szCs w:val="30"/>
        </w:rPr>
      </w:pPr>
      <w:r>
        <w:rPr>
          <w:rFonts w:hint="eastAsia" w:ascii="宋体" w:hAnsi="宋体" w:eastAsia="黑体" w:cs="黑体"/>
          <w:spacing w:val="6"/>
          <w:sz w:val="30"/>
          <w:szCs w:val="30"/>
        </w:rPr>
        <w:t>二、项目建设的必要性和可行性</w:t>
      </w:r>
    </w:p>
    <w:p>
      <w:pPr>
        <w:spacing w:line="590" w:lineRule="exact"/>
        <w:ind w:firstLine="624" w:firstLineChars="200"/>
        <w:rPr>
          <w:rFonts w:hint="eastAsia" w:ascii="宋体" w:hAnsi="宋体" w:eastAsia="楷体_GB2312" w:cs="仿宋_GB2312"/>
          <w:spacing w:val="6"/>
          <w:sz w:val="30"/>
          <w:szCs w:val="30"/>
        </w:rPr>
      </w:pPr>
      <w:r>
        <w:rPr>
          <w:rFonts w:hint="eastAsia" w:ascii="宋体" w:hAnsi="宋体" w:eastAsia="楷体_GB2312" w:cs="仿宋_GB2312"/>
          <w:spacing w:val="6"/>
          <w:sz w:val="30"/>
          <w:szCs w:val="30"/>
        </w:rPr>
        <w:t>（一）项目建设背景和依据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_GB2312"/>
          <w:spacing w:val="6"/>
          <w:sz w:val="30"/>
          <w:szCs w:val="30"/>
        </w:rPr>
      </w:pPr>
      <w:r>
        <w:rPr>
          <w:rFonts w:hint="eastAsia" w:ascii="宋体" w:hAnsi="宋体" w:eastAsia="仿宋_GB2312" w:cs="仿宋_GB2312"/>
          <w:spacing w:val="6"/>
          <w:sz w:val="30"/>
          <w:szCs w:val="30"/>
        </w:rPr>
        <w:t>提供和说明文件要求、纪要规定、领导批示等。</w:t>
      </w:r>
    </w:p>
    <w:p>
      <w:pPr>
        <w:spacing w:line="590" w:lineRule="exact"/>
        <w:ind w:firstLine="624" w:firstLineChars="200"/>
        <w:rPr>
          <w:rFonts w:hint="eastAsia" w:ascii="宋体" w:hAnsi="宋体" w:eastAsia="楷体_GB2312" w:cs="仿宋_GB2312"/>
          <w:spacing w:val="6"/>
          <w:sz w:val="30"/>
          <w:szCs w:val="30"/>
        </w:rPr>
      </w:pPr>
      <w:r>
        <w:rPr>
          <w:rFonts w:hint="eastAsia" w:ascii="宋体" w:hAnsi="宋体" w:eastAsia="楷体_GB2312" w:cs="仿宋_GB2312"/>
          <w:spacing w:val="6"/>
          <w:sz w:val="30"/>
          <w:szCs w:val="30"/>
        </w:rPr>
        <w:t>（二）项目可行性分析</w:t>
      </w:r>
    </w:p>
    <w:p>
      <w:pPr>
        <w:spacing w:line="590" w:lineRule="exact"/>
        <w:ind w:firstLine="608" w:firstLineChars="200"/>
        <w:rPr>
          <w:rFonts w:hint="eastAsia" w:ascii="宋体" w:hAnsi="宋体" w:eastAsia="仿宋_GB2312" w:cs="仿宋_GB2312"/>
          <w:spacing w:val="2"/>
          <w:sz w:val="30"/>
          <w:szCs w:val="30"/>
        </w:rPr>
      </w:pPr>
      <w:r>
        <w:rPr>
          <w:rFonts w:hint="eastAsia" w:ascii="宋体" w:hAnsi="宋体" w:eastAsia="仿宋_GB2312" w:cs="仿宋_GB2312"/>
          <w:spacing w:val="2"/>
          <w:sz w:val="30"/>
          <w:szCs w:val="30"/>
        </w:rPr>
        <w:t>包括技术可行性分析，相关省市发展概况、水平、发展趋势等。</w:t>
      </w:r>
    </w:p>
    <w:p>
      <w:pPr>
        <w:spacing w:line="590" w:lineRule="exact"/>
        <w:ind w:firstLine="624" w:firstLineChars="200"/>
        <w:rPr>
          <w:rFonts w:hint="eastAsia" w:ascii="宋体" w:hAnsi="宋体" w:eastAsia="黑体" w:cs="黑体"/>
          <w:spacing w:val="6"/>
          <w:sz w:val="30"/>
          <w:szCs w:val="30"/>
        </w:rPr>
      </w:pPr>
      <w:r>
        <w:rPr>
          <w:rFonts w:hint="eastAsia" w:ascii="宋体" w:hAnsi="宋体" w:eastAsia="黑体" w:cs="黑体"/>
          <w:spacing w:val="6"/>
          <w:sz w:val="30"/>
          <w:szCs w:val="30"/>
        </w:rPr>
        <w:t>三、项目需求分析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_GB2312"/>
          <w:spacing w:val="6"/>
          <w:sz w:val="30"/>
          <w:szCs w:val="30"/>
        </w:rPr>
      </w:pPr>
      <w:r>
        <w:rPr>
          <w:rFonts w:hint="eastAsia" w:ascii="宋体" w:hAnsi="宋体" w:eastAsia="仿宋_GB2312" w:cs="仿宋_GB2312"/>
          <w:spacing w:val="6"/>
          <w:sz w:val="30"/>
          <w:szCs w:val="30"/>
        </w:rPr>
        <w:t>包括用户需求、业务需求和性能需求等。</w:t>
      </w:r>
    </w:p>
    <w:p>
      <w:pPr>
        <w:spacing w:line="590" w:lineRule="exact"/>
        <w:ind w:firstLine="624" w:firstLineChars="200"/>
        <w:rPr>
          <w:rFonts w:hint="eastAsia" w:ascii="宋体" w:hAnsi="宋体" w:eastAsia="黑体" w:cs="黑体"/>
          <w:spacing w:val="6"/>
          <w:sz w:val="30"/>
          <w:szCs w:val="30"/>
        </w:rPr>
      </w:pPr>
      <w:r>
        <w:rPr>
          <w:rFonts w:hint="eastAsia" w:ascii="宋体" w:hAnsi="宋体" w:eastAsia="黑体" w:cs="黑体"/>
          <w:spacing w:val="6"/>
          <w:sz w:val="30"/>
          <w:szCs w:val="30"/>
        </w:rPr>
        <w:t>四、项目详细建设方案</w:t>
      </w:r>
    </w:p>
    <w:p>
      <w:pPr>
        <w:spacing w:line="590" w:lineRule="exact"/>
        <w:ind w:firstLine="624" w:firstLineChars="200"/>
        <w:rPr>
          <w:rFonts w:hint="eastAsia" w:ascii="宋体" w:hAnsi="宋体" w:eastAsia="楷体_GB2312" w:cs="仿宋_GB2312"/>
          <w:spacing w:val="6"/>
          <w:sz w:val="30"/>
          <w:szCs w:val="30"/>
        </w:rPr>
      </w:pPr>
      <w:r>
        <w:rPr>
          <w:rFonts w:hint="eastAsia" w:ascii="宋体" w:hAnsi="宋体" w:eastAsia="楷体_GB2312" w:cs="仿宋_GB2312"/>
          <w:spacing w:val="6"/>
          <w:sz w:val="30"/>
          <w:szCs w:val="30"/>
        </w:rPr>
        <w:t>（一）建设目标与思路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_GB2312"/>
          <w:spacing w:val="6"/>
          <w:sz w:val="30"/>
          <w:szCs w:val="30"/>
        </w:rPr>
      </w:pPr>
      <w:r>
        <w:rPr>
          <w:rFonts w:hint="eastAsia" w:ascii="宋体" w:hAnsi="宋体" w:eastAsia="仿宋_GB2312" w:cs="仿宋_GB2312"/>
          <w:spacing w:val="6"/>
          <w:sz w:val="30"/>
          <w:szCs w:val="30"/>
        </w:rPr>
        <w:t>1</w:t>
      </w:r>
      <w:r>
        <w:rPr>
          <w:rFonts w:hint="eastAsia" w:ascii="宋体" w:hAnsi="宋体" w:eastAsia="楷体_GB2312" w:cs="仿宋_GB2312"/>
          <w:spacing w:val="6"/>
          <w:sz w:val="30"/>
          <w:szCs w:val="30"/>
        </w:rPr>
        <w:t>．</w:t>
      </w:r>
      <w:r>
        <w:rPr>
          <w:rFonts w:hint="eastAsia" w:ascii="宋体" w:hAnsi="宋体" w:eastAsia="仿宋_GB2312" w:cs="仿宋_GB2312"/>
          <w:spacing w:val="6"/>
          <w:sz w:val="30"/>
          <w:szCs w:val="30"/>
        </w:rPr>
        <w:t>建设目标。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_GB2312"/>
          <w:spacing w:val="6"/>
          <w:sz w:val="30"/>
          <w:szCs w:val="30"/>
        </w:rPr>
      </w:pPr>
      <w:r>
        <w:rPr>
          <w:rFonts w:hint="eastAsia" w:ascii="宋体" w:hAnsi="宋体" w:eastAsia="仿宋_GB2312" w:cs="仿宋_GB2312"/>
          <w:spacing w:val="6"/>
          <w:sz w:val="30"/>
          <w:szCs w:val="30"/>
        </w:rPr>
        <w:t>2．项目建设思路。确定资源整合、信息共享、业务协同的建设思路。</w:t>
      </w:r>
    </w:p>
    <w:p>
      <w:pPr>
        <w:spacing w:line="590" w:lineRule="exact"/>
        <w:ind w:firstLine="624" w:firstLineChars="200"/>
        <w:rPr>
          <w:rFonts w:hint="eastAsia" w:ascii="宋体" w:hAnsi="宋体" w:eastAsia="楷体_GB2312" w:cs="仿宋_GB2312"/>
          <w:spacing w:val="6"/>
          <w:sz w:val="30"/>
          <w:szCs w:val="30"/>
        </w:rPr>
      </w:pPr>
      <w:r>
        <w:rPr>
          <w:rFonts w:hint="eastAsia" w:ascii="宋体" w:hAnsi="宋体" w:eastAsia="楷体_GB2312" w:cs="仿宋_GB2312"/>
          <w:spacing w:val="6"/>
          <w:sz w:val="30"/>
          <w:szCs w:val="30"/>
        </w:rPr>
        <w:t>（二）项目建设主要内容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_GB2312"/>
          <w:spacing w:val="6"/>
          <w:sz w:val="30"/>
          <w:szCs w:val="30"/>
        </w:rPr>
      </w:pPr>
      <w:r>
        <w:rPr>
          <w:rFonts w:hint="eastAsia" w:ascii="宋体" w:hAnsi="宋体" w:eastAsia="仿宋_GB2312" w:cs="仿宋_GB2312"/>
          <w:spacing w:val="6"/>
          <w:sz w:val="30"/>
          <w:szCs w:val="30"/>
        </w:rPr>
        <w:t>1．项目建设任务、范围和规模。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_GB2312"/>
          <w:spacing w:val="6"/>
          <w:sz w:val="30"/>
          <w:szCs w:val="30"/>
        </w:rPr>
      </w:pPr>
      <w:r>
        <w:rPr>
          <w:rFonts w:hint="eastAsia" w:ascii="宋体" w:hAnsi="宋体" w:eastAsia="仿宋_GB2312" w:cs="仿宋_GB2312"/>
          <w:spacing w:val="6"/>
          <w:sz w:val="30"/>
          <w:szCs w:val="30"/>
        </w:rPr>
        <w:t>2．项目本期的建设任务、范围和规模。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_GB2312"/>
          <w:spacing w:val="6"/>
          <w:sz w:val="30"/>
          <w:szCs w:val="30"/>
        </w:rPr>
      </w:pPr>
      <w:r>
        <w:rPr>
          <w:rFonts w:hint="eastAsia" w:ascii="宋体" w:hAnsi="宋体" w:eastAsia="仿宋_GB2312" w:cs="仿宋_GB2312"/>
          <w:spacing w:val="6"/>
          <w:sz w:val="30"/>
          <w:szCs w:val="30"/>
        </w:rPr>
        <w:t>3．项目技术方案。</w:t>
      </w:r>
    </w:p>
    <w:p>
      <w:pPr>
        <w:spacing w:line="590" w:lineRule="exact"/>
        <w:ind w:firstLine="624" w:firstLineChars="200"/>
        <w:rPr>
          <w:rFonts w:hint="eastAsia" w:ascii="宋体" w:hAnsi="宋体" w:eastAsia="黑体" w:cs="黑体"/>
          <w:spacing w:val="6"/>
          <w:sz w:val="30"/>
          <w:szCs w:val="30"/>
        </w:rPr>
      </w:pPr>
      <w:r>
        <w:rPr>
          <w:rFonts w:hint="eastAsia" w:ascii="宋体" w:hAnsi="宋体" w:eastAsia="黑体" w:cs="黑体"/>
          <w:spacing w:val="6"/>
          <w:sz w:val="30"/>
          <w:szCs w:val="30"/>
        </w:rPr>
        <w:t>五、项目本期的投资估算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_GB2312"/>
          <w:spacing w:val="6"/>
          <w:sz w:val="30"/>
          <w:szCs w:val="30"/>
        </w:rPr>
      </w:pPr>
      <w:r>
        <w:rPr>
          <w:rFonts w:hint="eastAsia" w:ascii="宋体" w:hAnsi="宋体" w:eastAsia="仿宋_GB2312" w:cs="仿宋_GB2312"/>
          <w:spacing w:val="6"/>
          <w:sz w:val="30"/>
          <w:szCs w:val="30"/>
        </w:rPr>
        <w:t>（一）估算依据和说明。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仿宋_GB2312"/>
          <w:spacing w:val="6"/>
          <w:sz w:val="30"/>
          <w:szCs w:val="30"/>
        </w:rPr>
      </w:pPr>
      <w:r>
        <w:rPr>
          <w:rFonts w:hint="eastAsia" w:ascii="宋体" w:hAnsi="宋体" w:eastAsia="仿宋_GB2312" w:cs="仿宋_GB2312"/>
          <w:spacing w:val="6"/>
          <w:sz w:val="30"/>
          <w:szCs w:val="30"/>
        </w:rPr>
        <w:t>（二）投资估算。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E4D38"/>
    <w:rsid w:val="6D535020"/>
    <w:rsid w:val="7EC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2018-06-01T01:18:00Z</dcterms:created>
  <dc:creator>lich_king</dc:creator>
  <cp:lastModifiedBy>lich_king</cp:lastModifiedBy>
  <dcterms:modified xsi:type="dcterms:W3CDTF">2018-06-01T01:18:42Z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