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rPr>
          <w:rFonts w:hint="default" w:ascii="Times New Roman" w:hAnsi="Times New Roman" w:eastAsia="方正小标宋简体" w:cs="Times New Roman"/>
          <w:color w:val="auto"/>
          <w:sz w:val="44"/>
          <w:szCs w:val="44"/>
        </w:rPr>
      </w:pPr>
      <w:bookmarkStart w:id="0" w:name="_Toc30158"/>
      <w:bookmarkStart w:id="1" w:name="_Toc22262"/>
      <w:bookmarkStart w:id="2" w:name="_Toc2939"/>
      <w:bookmarkStart w:id="3" w:name="_Toc10891"/>
      <w:bookmarkStart w:id="4" w:name="_Toc2831"/>
      <w:bookmarkStart w:id="122" w:name="_GoBack"/>
      <w:bookmarkEnd w:id="122"/>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小标宋简体" w:cs="Times New Roman"/>
          <w:color w:val="auto"/>
          <w:sz w:val="44"/>
          <w:szCs w:val="44"/>
        </w:rPr>
      </w:pPr>
    </w:p>
    <w:p>
      <w:pPr>
        <w:spacing w:line="220" w:lineRule="atLeast"/>
        <w:jc w:val="center"/>
        <w:rPr>
          <w:rFonts w:hint="default" w:ascii="Times New Roman" w:hAnsi="Times New Roman" w:eastAsia="仿宋_GB2312" w:cs="Times New Roman"/>
          <w:color w:val="auto"/>
          <w:sz w:val="30"/>
          <w:szCs w:val="30"/>
        </w:rPr>
      </w:pPr>
    </w:p>
    <w:p>
      <w:pPr>
        <w:spacing w:line="220" w:lineRule="atLeast"/>
        <w:ind w:left="0" w:leftChars="0" w:firstLine="0" w:firstLineChars="0"/>
        <w:jc w:val="center"/>
        <w:rPr>
          <w:rFonts w:hint="default" w:ascii="Times New Roman" w:hAnsi="Times New Roman" w:eastAsia="方正大标宋简体" w:cs="Times New Roman"/>
          <w:color w:val="auto"/>
          <w:w w:val="40"/>
          <w:sz w:val="120"/>
          <w:szCs w:val="120"/>
          <w:lang w:eastAsia="zh-CN"/>
        </w:rPr>
      </w:pPr>
      <w:r>
        <w:rPr>
          <w:rFonts w:hint="default" w:ascii="Times New Roman" w:hAnsi="Times New Roman" w:eastAsia="方正大标宋简体" w:cs="Times New Roman"/>
          <w:color w:val="auto"/>
          <w:w w:val="40"/>
          <w:sz w:val="120"/>
          <w:szCs w:val="120"/>
          <w:lang w:eastAsia="zh-CN"/>
        </w:rPr>
        <w:t>济源产城融合示范区防汛抗旱指挥部文件</w:t>
      </w:r>
    </w:p>
    <w:p>
      <w:pPr>
        <w:spacing w:line="220" w:lineRule="atLeast"/>
        <w:jc w:val="center"/>
        <w:rPr>
          <w:rFonts w:hint="default" w:ascii="Times New Roman" w:hAnsi="Times New Roman" w:eastAsia="仿宋_GB2312" w:cs="Times New Roman"/>
          <w:color w:val="auto"/>
          <w:sz w:val="30"/>
          <w:szCs w:val="30"/>
        </w:rPr>
      </w:pPr>
    </w:p>
    <w:p>
      <w:pPr>
        <w:spacing w:line="220" w:lineRule="atLeast"/>
        <w:ind w:left="0" w:leftChars="0" w:firstLine="0" w:firstLine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济防抗字〔2022〕</w:t>
      </w:r>
      <w:r>
        <w:rPr>
          <w:rFonts w:hint="default" w:ascii="Times New Roman" w:hAnsi="Times New Roman" w:eastAsia="仿宋_GB2312" w:cs="Times New Roman"/>
          <w:color w:val="auto"/>
          <w:sz w:val="32"/>
          <w:szCs w:val="32"/>
          <w:lang w:val="en-US" w:eastAsia="zh-CN"/>
        </w:rPr>
        <w:t>26</w:t>
      </w:r>
      <w:r>
        <w:rPr>
          <w:rFonts w:hint="default" w:ascii="Times New Roman" w:hAnsi="Times New Roman" w:eastAsia="仿宋_GB2312" w:cs="Times New Roman"/>
          <w:color w:val="auto"/>
          <w:sz w:val="32"/>
          <w:szCs w:val="32"/>
        </w:rPr>
        <w:t>号</w:t>
      </w:r>
    </w:p>
    <w:p>
      <w:pPr>
        <w:spacing w:line="220" w:lineRule="atLeast"/>
        <w:rPr>
          <w:rFonts w:hint="default" w:ascii="Times New Roman" w:hAnsi="Times New Roman" w:eastAsia="方正小标宋简体" w:cs="Times New Roman"/>
          <w:color w:val="auto"/>
          <w:sz w:val="44"/>
          <w:szCs w:val="44"/>
        </w:rPr>
      </w:pPr>
      <w:r>
        <w:rPr>
          <w:rFonts w:hint="default" w:ascii="Times New Roman" w:hAnsi="Times New Roman" w:cs="Times New Roman"/>
          <w:color w:val="auto"/>
          <w:sz w:val="44"/>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36195</wp:posOffset>
                </wp:positionV>
                <wp:extent cx="561594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5615940" cy="635"/>
                        </a:xfrm>
                        <a:prstGeom prst="line">
                          <a:avLst/>
                        </a:prstGeom>
                        <a:ln w="158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pt;margin-top:2.85pt;height:0.05pt;width:442.2pt;z-index:251660288;mso-width-relative:page;mso-height-relative:page;" filled="f" stroked="t" coordsize="21600,21600" o:gfxdata="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8SlAbVAAAABgEAAA8AAAAAAAAAAQAgAAAAIgAAAGRycy9kb3ducmV2LnhtbFBL&#10;AQIUABQAAAAIAIdO4kCM9Z4a+QEAAOcDAAAOAAAAAAAAAAEAIAAAACQBAABkcnMvZTJvRG9jLnht&#10;bFBLBQYAAAAABgAGAFkBAACPBQAAAAA=&#10;">
                <v:fill on="f" focussize="0,0"/>
                <v:stroke weight="1.2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default" w:ascii="Times New Roman" w:hAnsi="Times New Roman" w:eastAsia="方正小标宋简体" w:cs="Times New Roman"/>
          <w:color w:val="auto"/>
          <w:spacing w:val="0"/>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line="700" w:lineRule="exact"/>
        <w:ind w:firstLine="0" w:firstLineChars="0"/>
        <w:jc w:val="center"/>
        <w:textAlignment w:val="auto"/>
        <w:rPr>
          <w:rFonts w:hint="default" w:ascii="Times New Roman" w:hAnsi="Times New Roman" w:eastAsia="方正小标宋简体" w:cs="Times New Roman"/>
          <w:color w:val="auto"/>
          <w:spacing w:val="0"/>
          <w:sz w:val="44"/>
          <w:szCs w:val="44"/>
          <w:lang w:eastAsia="zh-CN"/>
        </w:rPr>
      </w:pPr>
      <w:r>
        <w:rPr>
          <w:rFonts w:hint="default" w:ascii="Times New Roman" w:hAnsi="Times New Roman" w:eastAsia="方正小标宋简体" w:cs="Times New Roman"/>
          <w:color w:val="auto"/>
          <w:spacing w:val="0"/>
          <w:sz w:val="44"/>
          <w:szCs w:val="44"/>
          <w:lang w:eastAsia="zh-CN"/>
        </w:rPr>
        <w:t>济源产城融合示范区防汛抗旱指挥部</w:t>
      </w:r>
    </w:p>
    <w:p>
      <w:pPr>
        <w:keepNext w:val="0"/>
        <w:keepLines w:val="0"/>
        <w:pageBreakBefore w:val="0"/>
        <w:widowControl w:val="0"/>
        <w:kinsoku/>
        <w:wordWrap/>
        <w:overflowPunct/>
        <w:topLinePunct w:val="0"/>
        <w:autoSpaceDE/>
        <w:autoSpaceDN/>
        <w:bidi w:val="0"/>
        <w:adjustRightInd/>
        <w:snapToGrid/>
        <w:spacing w:after="0" w:line="700" w:lineRule="exact"/>
        <w:ind w:firstLine="0" w:firstLineChars="0"/>
        <w:jc w:val="center"/>
        <w:textAlignment w:val="auto"/>
        <w:rPr>
          <w:rFonts w:hint="default" w:ascii="Times New Roman" w:hAnsi="Times New Roman" w:eastAsia="方正小标宋简体" w:cs="Times New Roman"/>
          <w:color w:val="auto"/>
          <w:spacing w:val="0"/>
          <w:sz w:val="44"/>
          <w:szCs w:val="44"/>
          <w:lang w:eastAsia="zh-CN"/>
        </w:rPr>
      </w:pPr>
      <w:r>
        <w:rPr>
          <w:rFonts w:hint="default" w:ascii="Times New Roman" w:hAnsi="Times New Roman" w:eastAsia="方正小标宋简体" w:cs="Times New Roman"/>
          <w:color w:val="auto"/>
          <w:spacing w:val="0"/>
          <w:sz w:val="44"/>
          <w:szCs w:val="44"/>
        </w:rPr>
        <w:t>关于印发《济源产城融合示范区</w:t>
      </w:r>
      <w:r>
        <w:rPr>
          <w:rFonts w:hint="default" w:ascii="Times New Roman" w:hAnsi="Times New Roman" w:eastAsia="方正小标宋简体" w:cs="Times New Roman"/>
          <w:color w:val="auto"/>
          <w:spacing w:val="0"/>
          <w:sz w:val="44"/>
          <w:szCs w:val="44"/>
          <w:lang w:eastAsia="zh-CN"/>
        </w:rPr>
        <w:t>城市排水</w:t>
      </w:r>
    </w:p>
    <w:p>
      <w:pPr>
        <w:keepNext w:val="0"/>
        <w:keepLines w:val="0"/>
        <w:pageBreakBefore w:val="0"/>
        <w:widowControl w:val="0"/>
        <w:kinsoku/>
        <w:wordWrap/>
        <w:overflowPunct/>
        <w:topLinePunct w:val="0"/>
        <w:autoSpaceDE/>
        <w:autoSpaceDN/>
        <w:bidi w:val="0"/>
        <w:adjustRightInd/>
        <w:snapToGrid/>
        <w:spacing w:after="0" w:line="700" w:lineRule="exact"/>
        <w:ind w:firstLine="0" w:firstLineChars="0"/>
        <w:jc w:val="center"/>
        <w:textAlignment w:val="auto"/>
        <w:rPr>
          <w:rFonts w:hint="default" w:ascii="Times New Roman" w:hAnsi="Times New Roman" w:eastAsia="方正小标宋简体" w:cs="Times New Roman"/>
          <w:color w:val="auto"/>
          <w:spacing w:val="0"/>
          <w:sz w:val="44"/>
          <w:szCs w:val="44"/>
        </w:rPr>
      </w:pPr>
      <w:r>
        <w:rPr>
          <w:rFonts w:hint="default" w:ascii="Times New Roman" w:hAnsi="Times New Roman" w:eastAsia="方正小标宋简体" w:cs="Times New Roman"/>
          <w:color w:val="auto"/>
          <w:spacing w:val="0"/>
          <w:sz w:val="44"/>
          <w:szCs w:val="44"/>
          <w:lang w:eastAsia="zh-CN"/>
        </w:rPr>
        <w:t>防涝</w:t>
      </w:r>
      <w:r>
        <w:rPr>
          <w:rFonts w:hint="default" w:ascii="Times New Roman" w:hAnsi="Times New Roman" w:eastAsia="方正小标宋简体" w:cs="Times New Roman"/>
          <w:color w:val="auto"/>
          <w:spacing w:val="0"/>
          <w:sz w:val="44"/>
          <w:szCs w:val="44"/>
        </w:rPr>
        <w:t>应急预案》的通知</w:t>
      </w:r>
    </w:p>
    <w:p>
      <w:pPr>
        <w:keepNext w:val="0"/>
        <w:keepLines w:val="0"/>
        <w:pageBreakBefore w:val="0"/>
        <w:widowControl w:val="0"/>
        <w:kinsoku/>
        <w:wordWrap/>
        <w:overflowPunct/>
        <w:topLinePunct w:val="0"/>
        <w:autoSpaceDE/>
        <w:autoSpaceDN/>
        <w:bidi w:val="0"/>
        <w:adjustRightInd/>
        <w:snapToGrid/>
        <w:spacing w:line="600" w:lineRule="exact"/>
        <w:ind w:firstLine="538" w:firstLineChars="200"/>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高新技术产业开发区，经济技术开发区，各镇人民政府，各街道办事处，防指各成员单位，驻济各单位：</w:t>
      </w:r>
    </w:p>
    <w:p>
      <w:pPr>
        <w:keepNext w:val="0"/>
        <w:keepLines w:val="0"/>
        <w:pageBreakBefore w:val="0"/>
        <w:widowControl w:val="0"/>
        <w:kinsoku/>
        <w:wordWrap/>
        <w:overflowPunct/>
        <w:topLinePunct w:val="0"/>
        <w:autoSpaceDE/>
        <w:autoSpaceDN/>
        <w:bidi w:val="0"/>
        <w:adjustRightInd/>
        <w:snapToGrid/>
        <w:spacing w:after="0" w:line="600" w:lineRule="exact"/>
        <w:ind w:firstLine="618"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经示范区防汛抗旱指挥部批准，现将《济源产城融合示范区</w:t>
      </w:r>
      <w:r>
        <w:rPr>
          <w:rFonts w:hint="default" w:ascii="Times New Roman" w:hAnsi="Times New Roman" w:eastAsia="仿宋_GB2312" w:cs="Times New Roman"/>
          <w:color w:val="auto"/>
          <w:sz w:val="32"/>
          <w:szCs w:val="32"/>
          <w:lang w:eastAsia="zh-CN"/>
        </w:rPr>
        <w:t>城市排水防涝</w:t>
      </w:r>
      <w:r>
        <w:rPr>
          <w:rFonts w:hint="default" w:ascii="Times New Roman" w:hAnsi="Times New Roman" w:eastAsia="仿宋_GB2312" w:cs="Times New Roman"/>
          <w:color w:val="auto"/>
          <w:sz w:val="32"/>
          <w:szCs w:val="32"/>
        </w:rPr>
        <w:t>应急预案》印发给你们，请认真贯彻执行。</w:t>
      </w:r>
    </w:p>
    <w:p>
      <w:pPr>
        <w:keepNext w:val="0"/>
        <w:keepLines w:val="0"/>
        <w:pageBreakBefore w:val="0"/>
        <w:widowControl w:val="0"/>
        <w:kinsoku/>
        <w:wordWrap/>
        <w:overflowPunct/>
        <w:topLinePunct w:val="0"/>
        <w:autoSpaceDE/>
        <w:autoSpaceDN/>
        <w:bidi w:val="0"/>
        <w:adjustRightInd/>
        <w:snapToGrid/>
        <w:spacing w:after="0" w:line="600" w:lineRule="exact"/>
        <w:ind w:firstLine="618" w:firstLineChars="200"/>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line="600" w:lineRule="exact"/>
        <w:ind w:firstLine="618" w:firstLineChars="200"/>
        <w:jc w:val="center"/>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line="600" w:lineRule="exact"/>
        <w:ind w:firstLine="5037" w:firstLineChars="163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2022年</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日</w:t>
      </w: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40"/>
          <w:szCs w:val="44"/>
        </w:rPr>
      </w:pPr>
      <w:r>
        <w:rPr>
          <w:rFonts w:hint="default" w:ascii="Times New Roman" w:hAnsi="Times New Roman" w:eastAsia="仿宋" w:cs="Times New Roman"/>
          <w:b/>
          <w:bCs/>
          <w:color w:val="auto"/>
          <w:sz w:val="40"/>
          <w:szCs w:val="44"/>
        </w:rPr>
        <w:br w:type="page"/>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color w:val="auto"/>
          <w:sz w:val="28"/>
          <w:szCs w:val="22"/>
          <w:lang w:val="en-US" w:eastAsia="zh-CN" w:bidi="ar-SA"/>
        </w:rPr>
      </w:pPr>
      <w:r>
        <w:rPr>
          <w:rFonts w:hint="default" w:ascii="Times New Roman" w:hAnsi="Times New Roman" w:eastAsia="方正大标宋简体" w:cs="Times New Roman"/>
          <w:b w:val="0"/>
          <w:bCs w:val="0"/>
          <w:color w:val="auto"/>
          <w:sz w:val="40"/>
          <w:szCs w:val="44"/>
        </w:rPr>
        <w:t>目</w:t>
      </w:r>
      <w:r>
        <w:rPr>
          <w:rFonts w:hint="default" w:ascii="Times New Roman" w:hAnsi="Times New Roman" w:eastAsia="方正大标宋简体" w:cs="Times New Roman"/>
          <w:b w:val="0"/>
          <w:bCs w:val="0"/>
          <w:color w:val="auto"/>
          <w:sz w:val="40"/>
          <w:szCs w:val="44"/>
          <w:lang w:val="en-US" w:eastAsia="zh-CN"/>
        </w:rPr>
        <w:t xml:space="preserve">   </w:t>
      </w:r>
      <w:r>
        <w:rPr>
          <w:rFonts w:hint="default" w:ascii="Times New Roman" w:hAnsi="Times New Roman" w:eastAsia="方正大标宋简体" w:cs="Times New Roman"/>
          <w:b w:val="0"/>
          <w:bCs w:val="0"/>
          <w:color w:val="auto"/>
          <w:sz w:val="40"/>
          <w:szCs w:val="44"/>
        </w:rPr>
        <w:t>录</w:t>
      </w:r>
      <w:bookmarkEnd w:id="0"/>
      <w:bookmarkEnd w:id="1"/>
      <w:bookmarkEnd w:id="2"/>
      <w:bookmarkEnd w:id="3"/>
      <w:bookmarkEnd w:id="4"/>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TOC \o "1-3" \h \u </w:instrText>
      </w:r>
      <w:r>
        <w:rPr>
          <w:rFonts w:hint="default" w:ascii="Times New Roman" w:hAnsi="Times New Roman" w:eastAsia="仿宋" w:cs="Times New Roman"/>
          <w:color w:val="auto"/>
          <w:lang w:val="en-US" w:eastAsia="zh-CN"/>
        </w:rPr>
        <w:fldChar w:fldCharType="separate"/>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400" w:lineRule="exact"/>
        <w:textAlignment w:val="auto"/>
        <w:rPr>
          <w:rFonts w:hint="default" w:ascii="Times New Roman" w:hAnsi="Times New Roman" w:eastAsia="仿宋" w:cs="Times New Roman"/>
          <w:color w:val="auto"/>
          <w:lang w:val="en-US" w:eastAsia="zh-CN"/>
        </w:rPr>
      </w:pP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_Toc20509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总则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_Toc20509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_Toc32671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1.1</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指导思想</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_Toc32671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_Toc24263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1.2</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编制依据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_Toc10356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1.3</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工作原则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_Toc10356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_Toc17773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1.4</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适用范围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_Toc17773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_Toc12849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2</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指挥体系和职责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_Toc12849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_Toc19404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2.1</w:t>
      </w:r>
      <w:r>
        <w:rPr>
          <w:rFonts w:hint="default" w:ascii="Times New Roman" w:hAnsi="Times New Roman" w:eastAsia="仿宋" w:cs="Times New Roman"/>
          <w:bCs/>
          <w:color w:val="auto"/>
          <w:kern w:val="2"/>
          <w:szCs w:val="32"/>
          <w:lang w:val="en-US" w:eastAsia="zh-CN"/>
        </w:rPr>
        <w:t xml:space="preserve"> 城镇内涝防汛专班</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_Toc7801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2.2 成员单位职责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_Toc7801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_Toc19046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2.3 二级单位和</w:t>
      </w:r>
      <w:r>
        <w:rPr>
          <w:rFonts w:hint="default" w:ascii="Times New Roman" w:hAnsi="Times New Roman" w:eastAsia="仿宋" w:cs="Times New Roman"/>
          <w:bCs/>
          <w:color w:val="auto"/>
          <w:spacing w:val="0"/>
          <w:kern w:val="2"/>
          <w:szCs w:val="32"/>
          <w:lang w:val="en" w:eastAsia="zh-CN"/>
        </w:rPr>
        <w:t>街道办事处</w:t>
      </w:r>
      <w:r>
        <w:rPr>
          <w:rFonts w:hint="default" w:ascii="Times New Roman" w:hAnsi="Times New Roman" w:eastAsia="仿宋" w:cs="Times New Roman"/>
          <w:bCs/>
          <w:color w:val="auto"/>
          <w:spacing w:val="0"/>
          <w:kern w:val="2"/>
          <w:szCs w:val="32"/>
          <w:lang w:val="en-US" w:eastAsia="zh-CN"/>
        </w:rPr>
        <w:t>职责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_Toc19046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_Toc4972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eastAsia="zh-CN"/>
        </w:rPr>
        <w:t>3</w:t>
      </w:r>
      <w:r>
        <w:rPr>
          <w:rFonts w:hint="default" w:ascii="Times New Roman" w:hAnsi="Times New Roman" w:eastAsia="仿宋" w:cs="Times New Roman"/>
          <w:bCs/>
          <w:color w:val="auto"/>
          <w:spacing w:val="0"/>
          <w:kern w:val="2"/>
          <w:szCs w:val="32"/>
          <w:lang w:val="en-US" w:eastAsia="zh-CN"/>
        </w:rPr>
        <w:t xml:space="preserve"> </w:t>
      </w:r>
      <w:r>
        <w:rPr>
          <w:rFonts w:hint="default" w:ascii="Times New Roman" w:hAnsi="Times New Roman" w:eastAsia="仿宋" w:cs="Times New Roman"/>
          <w:bCs/>
          <w:color w:val="auto"/>
          <w:spacing w:val="0"/>
          <w:kern w:val="2"/>
          <w:szCs w:val="32"/>
          <w:lang w:eastAsia="zh-CN"/>
        </w:rPr>
        <w:t>应急准备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_Toc4972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_Toc26596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3.1 常态化准备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_Toc26596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_Toc23055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3.2 汛前准备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_Toc23055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_Toc31304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3.3 汛期工作重点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_Toc31304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_Toc9506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3.4 汛期重点排查对象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_Toc9506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_Toc29422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3.5 重点防护对象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_Toc29422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_Toc2989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eastAsia="zh-CN"/>
        </w:rPr>
        <w:t>4</w:t>
      </w:r>
      <w:r>
        <w:rPr>
          <w:rFonts w:hint="default" w:ascii="Times New Roman" w:hAnsi="Times New Roman" w:eastAsia="仿宋" w:cs="Times New Roman"/>
          <w:bCs/>
          <w:color w:val="auto"/>
          <w:spacing w:val="0"/>
          <w:kern w:val="2"/>
          <w:szCs w:val="32"/>
          <w:lang w:val="en-US" w:eastAsia="zh-CN"/>
        </w:rPr>
        <w:t xml:space="preserve"> </w:t>
      </w:r>
      <w:r>
        <w:rPr>
          <w:rFonts w:hint="default" w:ascii="Times New Roman" w:hAnsi="Times New Roman" w:eastAsia="仿宋" w:cs="Times New Roman"/>
          <w:bCs/>
          <w:color w:val="auto"/>
          <w:spacing w:val="0"/>
          <w:kern w:val="2"/>
          <w:szCs w:val="32"/>
          <w:lang w:eastAsia="zh-CN"/>
        </w:rPr>
        <w:t>风险识别管控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_Toc13174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4.1 风险识别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_Toc13174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_Toc15546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4.2 风险提示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_Toc15546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_Toc23299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4.3 风险管控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_Toc23299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_Toc24088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eastAsia="zh-CN"/>
        </w:rPr>
        <w:t>5</w:t>
      </w:r>
      <w:r>
        <w:rPr>
          <w:rFonts w:hint="default" w:ascii="Times New Roman" w:hAnsi="Times New Roman" w:eastAsia="仿宋" w:cs="Times New Roman"/>
          <w:bCs/>
          <w:color w:val="auto"/>
          <w:spacing w:val="0"/>
          <w:kern w:val="2"/>
          <w:szCs w:val="32"/>
          <w:lang w:val="en-US" w:eastAsia="zh-CN"/>
        </w:rPr>
        <w:t xml:space="preserve"> </w:t>
      </w:r>
      <w:r>
        <w:rPr>
          <w:rFonts w:hint="default" w:ascii="Times New Roman" w:hAnsi="Times New Roman" w:eastAsia="仿宋" w:cs="Times New Roman"/>
          <w:bCs/>
          <w:color w:val="auto"/>
          <w:spacing w:val="0"/>
          <w:kern w:val="2"/>
          <w:szCs w:val="32"/>
          <w:lang w:eastAsia="zh-CN"/>
        </w:rPr>
        <w:t>预防和预警机制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_Toc22138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5.1 监测预报预警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_Toc22138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_Toc22054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spacing w:val="0"/>
          <w:szCs w:val="32"/>
        </w:rPr>
        <w:t>5.1</w:t>
      </w:r>
      <w:r>
        <w:rPr>
          <w:rFonts w:hint="default" w:ascii="Times New Roman" w:hAnsi="Times New Roman" w:eastAsia="仿宋" w:cs="Times New Roman"/>
          <w:color w:val="auto"/>
          <w:spacing w:val="0"/>
          <w:szCs w:val="32"/>
          <w:lang w:val="en-US" w:eastAsia="zh-CN"/>
        </w:rPr>
        <w:t xml:space="preserve">.1 </w:t>
      </w:r>
      <w:r>
        <w:rPr>
          <w:rFonts w:hint="default" w:ascii="Times New Roman" w:hAnsi="Times New Roman" w:eastAsia="仿宋" w:cs="Times New Roman"/>
          <w:color w:val="auto"/>
          <w:spacing w:val="0"/>
          <w:szCs w:val="32"/>
        </w:rPr>
        <w:t>气象监测预报预警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_Toc22054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_Toc5023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spacing w:val="0"/>
          <w:szCs w:val="32"/>
        </w:rPr>
        <w:t>5.</w:t>
      </w:r>
      <w:r>
        <w:rPr>
          <w:rFonts w:hint="default" w:ascii="Times New Roman" w:hAnsi="Times New Roman" w:eastAsia="仿宋" w:cs="Times New Roman"/>
          <w:color w:val="auto"/>
          <w:spacing w:val="0"/>
          <w:szCs w:val="32"/>
          <w:lang w:val="en-US" w:eastAsia="zh-CN"/>
        </w:rPr>
        <w:t>1.</w:t>
      </w:r>
      <w:r>
        <w:rPr>
          <w:rFonts w:hint="default" w:ascii="Times New Roman" w:hAnsi="Times New Roman" w:eastAsia="仿宋" w:cs="Times New Roman"/>
          <w:color w:val="auto"/>
          <w:spacing w:val="0"/>
          <w:szCs w:val="32"/>
        </w:rPr>
        <w:t>2</w:t>
      </w:r>
      <w:r>
        <w:rPr>
          <w:rFonts w:hint="default" w:ascii="Times New Roman" w:hAnsi="Times New Roman" w:eastAsia="仿宋" w:cs="Times New Roman"/>
          <w:color w:val="auto"/>
          <w:spacing w:val="0"/>
          <w:szCs w:val="32"/>
          <w:lang w:val="en-US" w:eastAsia="zh-CN"/>
        </w:rPr>
        <w:t xml:space="preserve"> </w:t>
      </w:r>
      <w:r>
        <w:rPr>
          <w:rFonts w:hint="default" w:ascii="Times New Roman" w:hAnsi="Times New Roman" w:eastAsia="仿宋" w:cs="Times New Roman"/>
          <w:color w:val="auto"/>
          <w:spacing w:val="0"/>
          <w:szCs w:val="32"/>
        </w:rPr>
        <w:t>水文监测预报预警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_Toc5023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_Toc237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spacing w:val="0"/>
          <w:szCs w:val="32"/>
        </w:rPr>
        <w:t>5.</w:t>
      </w:r>
      <w:r>
        <w:rPr>
          <w:rFonts w:hint="default" w:ascii="Times New Roman" w:hAnsi="Times New Roman" w:eastAsia="仿宋" w:cs="Times New Roman"/>
          <w:color w:val="auto"/>
          <w:spacing w:val="0"/>
          <w:szCs w:val="32"/>
          <w:lang w:val="en-US" w:eastAsia="zh-CN"/>
        </w:rPr>
        <w:t>1.</w:t>
      </w:r>
      <w:r>
        <w:rPr>
          <w:rFonts w:hint="default" w:ascii="Times New Roman" w:hAnsi="Times New Roman" w:eastAsia="仿宋" w:cs="Times New Roman"/>
          <w:color w:val="auto"/>
          <w:spacing w:val="0"/>
          <w:szCs w:val="32"/>
        </w:rPr>
        <w:t>3</w:t>
      </w:r>
      <w:r>
        <w:rPr>
          <w:rFonts w:hint="default" w:ascii="Times New Roman" w:hAnsi="Times New Roman" w:eastAsia="仿宋" w:cs="Times New Roman"/>
          <w:color w:val="auto"/>
          <w:spacing w:val="0"/>
          <w:szCs w:val="32"/>
          <w:lang w:val="en-US" w:eastAsia="zh-CN"/>
        </w:rPr>
        <w:t xml:space="preserve"> </w:t>
      </w:r>
      <w:r>
        <w:rPr>
          <w:rFonts w:hint="default" w:ascii="Times New Roman" w:hAnsi="Times New Roman" w:eastAsia="仿宋" w:cs="Times New Roman"/>
          <w:color w:val="auto"/>
          <w:spacing w:val="0"/>
          <w:szCs w:val="32"/>
        </w:rPr>
        <w:t>城市内涝监测预报预警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_Toc30280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5.2 内涝预警分级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_Toc30280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_Toc4885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5.3 内涝预警响应级别及预警响应措施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_Toc4885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_Toc26625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 xml:space="preserve">5.3.1 </w:t>
      </w:r>
      <w:r>
        <w:rPr>
          <w:rFonts w:hint="default" w:ascii="Times New Roman" w:hAnsi="Times New Roman" w:eastAsia="仿宋" w:cs="Times New Roman"/>
          <w:bCs/>
          <w:color w:val="auto"/>
          <w:spacing w:val="0"/>
          <w:kern w:val="2"/>
          <w:szCs w:val="32"/>
          <w:lang w:eastAsia="zh-CN"/>
        </w:rPr>
        <w:t>蓝色预警（Ⅳ级）响应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_Toc26625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_Toc16761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5.3.2 黄色预警（Ⅲ级）响应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_Toc16761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49</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_Toc24007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5.3.3 橙色预警（Ⅱ级）响应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50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_Toc14953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5.3.4 红色预警（Ⅰ级）响应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_Toc14953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_Toc19668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6 应急响应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_Toc19668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_Toc9681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pacing w:val="0"/>
          <w:szCs w:val="32"/>
          <w:lang w:val="en-US" w:eastAsia="zh-CN"/>
        </w:rPr>
        <w:t>6.1 IV级响应行动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_Toc9681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_Toc3725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pacing w:val="0"/>
          <w:szCs w:val="32"/>
          <w:lang w:val="en-US" w:eastAsia="zh-CN"/>
        </w:rPr>
        <w:t xml:space="preserve">6.2 </w:t>
      </w:r>
      <w:r>
        <w:rPr>
          <w:rFonts w:hint="default" w:ascii="Times New Roman" w:hAnsi="Times New Roman" w:eastAsia="仿宋" w:cs="Times New Roman"/>
          <w:bCs w:val="0"/>
          <w:color w:val="auto"/>
          <w:spacing w:val="0"/>
          <w:szCs w:val="32"/>
        </w:rPr>
        <w:t>Ⅲ级</w:t>
      </w:r>
      <w:r>
        <w:rPr>
          <w:rFonts w:hint="default" w:ascii="Times New Roman" w:hAnsi="Times New Roman" w:eastAsia="仿宋" w:cs="Times New Roman"/>
          <w:bCs w:val="0"/>
          <w:color w:val="auto"/>
          <w:spacing w:val="0"/>
          <w:szCs w:val="32"/>
          <w:lang w:val="en-US" w:eastAsia="zh-CN"/>
        </w:rPr>
        <w:t>响应行动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_Toc3725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_Toc19435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pacing w:val="0"/>
          <w:szCs w:val="32"/>
          <w:lang w:val="en-US" w:eastAsia="zh-CN"/>
        </w:rPr>
        <w:t>6.3 Ⅱ级响应启动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57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_Toc29966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pacing w:val="0"/>
          <w:szCs w:val="32"/>
          <w:lang w:val="en-US" w:eastAsia="zh-CN"/>
        </w:rPr>
        <w:t>6.4 Ⅰ级响应启动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_Toc29966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_Toc15903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7 抢险救援和紧急避险</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_Toc15903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_Toc7402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7.1 抢险救援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_Toc7402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_Toc31805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7.2 紧急避险</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_Toc31805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_Toc11801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6"/>
          <w:lang w:val="en-US" w:eastAsia="zh-CN"/>
        </w:rPr>
        <w:t>7.3 避险点设置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_Toc11801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_Toc8251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8 信息报送及发布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_Toc8251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_Toc3369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8.1 信息报送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_Toc3369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_Toc11537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8.2 信息发布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_Toc11537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_Toc18225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9 后期处置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_Toc18225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_Toc16763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9.1 处置评估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_Toc16763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_Toc5650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9.2 调查处理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_Toc5650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_Toc13721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9.3 恢复重建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_Toc13721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_Toc2061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 预案管理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_Toc8907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10.1 预案编制修订</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_Toc8907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_Toc27828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10.2 预案培训</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_Toc27828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_Toc3902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10.3 预案演练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_Toc31425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10.4 预案解释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_Toc31425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_Toc768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10.5 预案实施时间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_Toc32097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附件1 </w:t>
      </w:r>
      <w:r>
        <w:rPr>
          <w:rFonts w:hint="default" w:ascii="Times New Roman" w:hAnsi="Times New Roman" w:eastAsia="仿宋" w:cs="Times New Roman"/>
          <w:bCs w:val="0"/>
          <w:color w:val="auto"/>
          <w:kern w:val="2"/>
          <w:szCs w:val="36"/>
          <w:lang w:val="en-US" w:eastAsia="zh-CN"/>
        </w:rPr>
        <w:t>城市排水防涝主要负责人联系电话</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_Toc32097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_Toc3299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附件2 </w:t>
      </w:r>
      <w:r>
        <w:rPr>
          <w:rFonts w:hint="default" w:ascii="Times New Roman" w:hAnsi="Times New Roman" w:eastAsia="仿宋" w:cs="Times New Roman"/>
          <w:bCs w:val="0"/>
          <w:color w:val="auto"/>
          <w:kern w:val="2"/>
          <w:szCs w:val="36"/>
          <w:lang w:val="en-US" w:eastAsia="zh-CN"/>
        </w:rPr>
        <w:t>城市排水防涝单位值班联系电话</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69</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_Toc13817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附件3 </w:t>
      </w:r>
      <w:r>
        <w:rPr>
          <w:rFonts w:hint="default" w:ascii="Times New Roman" w:hAnsi="Times New Roman" w:eastAsia="仿宋" w:cs="Times New Roman"/>
          <w:bCs w:val="0"/>
          <w:color w:val="auto"/>
          <w:kern w:val="2"/>
          <w:szCs w:val="36"/>
          <w:lang w:val="en-US" w:eastAsia="zh-CN"/>
        </w:rPr>
        <w:t>城市排水防涝抢险队伍一览表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_Toc13817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_Toc19436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附件4 </w:t>
      </w:r>
      <w:r>
        <w:rPr>
          <w:rFonts w:hint="default" w:ascii="Times New Roman" w:hAnsi="Times New Roman" w:eastAsia="仿宋" w:cs="Times New Roman"/>
          <w:bCs w:val="0"/>
          <w:color w:val="auto"/>
          <w:kern w:val="2"/>
          <w:szCs w:val="36"/>
          <w:lang w:val="en-US" w:eastAsia="zh-CN"/>
        </w:rPr>
        <w:t>城市重点区域防汛巡查责任划分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_Toc17772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附件5 </w:t>
      </w:r>
      <w:r>
        <w:rPr>
          <w:rFonts w:hint="default" w:ascii="Times New Roman" w:hAnsi="Times New Roman" w:eastAsia="仿宋" w:cs="Times New Roman"/>
          <w:bCs w:val="0"/>
          <w:color w:val="auto"/>
          <w:szCs w:val="36"/>
          <w:lang w:val="en-US" w:eastAsia="zh-CN"/>
        </w:rPr>
        <w:t>济源示范区城市排水防涝储备物资清单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_Toc17772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72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_Toc16610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附件6 </w:t>
      </w:r>
      <w:r>
        <w:rPr>
          <w:rFonts w:hint="default" w:ascii="Times New Roman" w:hAnsi="Times New Roman" w:eastAsia="仿宋" w:cs="Times New Roman"/>
          <w:bCs w:val="0"/>
          <w:color w:val="auto"/>
          <w:kern w:val="2"/>
          <w:szCs w:val="36"/>
          <w:lang w:val="en-US" w:eastAsia="zh-CN"/>
        </w:rPr>
        <w:t>城市应急抢险社会资源物资表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_Toc16610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_Toc29818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附件7 </w:t>
      </w:r>
      <w:r>
        <w:rPr>
          <w:rFonts w:hint="default" w:ascii="Times New Roman" w:hAnsi="Times New Roman" w:eastAsia="仿宋" w:cs="Times New Roman"/>
          <w:bCs w:val="0"/>
          <w:color w:val="auto"/>
          <w:kern w:val="2"/>
          <w:szCs w:val="36"/>
          <w:lang w:val="en-US" w:eastAsia="zh-CN"/>
        </w:rPr>
        <w:t>济源示范区易涝住宅小区、地下车库工作台账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_Toc29818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_Toc12084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附件8 </w:t>
      </w:r>
      <w:r>
        <w:rPr>
          <w:rFonts w:hint="default" w:ascii="Times New Roman" w:hAnsi="Times New Roman" w:eastAsia="仿宋" w:cs="Times New Roman"/>
          <w:bCs w:val="0"/>
          <w:color w:val="auto"/>
          <w:kern w:val="2"/>
          <w:szCs w:val="36"/>
          <w:lang w:val="en-US" w:eastAsia="zh-CN"/>
        </w:rPr>
        <w:t>“点位、社区、街道、市”四级责任体系汇总表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_Toc12084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_Toc31677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（1）天坛</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_Toc31677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_Toc18826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（2）北海</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_Toc18826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83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_Toc15078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（3）玉泉</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_Toc15078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_Toc1469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（4）沁园</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89</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_Toc31466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（5）济水</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_Toc31466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_Toc17147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附件9 </w:t>
      </w:r>
      <w:r>
        <w:rPr>
          <w:rFonts w:hint="default" w:ascii="Times New Roman" w:hAnsi="Times New Roman" w:eastAsia="仿宋" w:cs="Times New Roman"/>
          <w:bCs w:val="0"/>
          <w:color w:val="auto"/>
          <w:szCs w:val="36"/>
          <w:lang w:val="en-US" w:eastAsia="zh-CN"/>
        </w:rPr>
        <w:t>济源示范区城镇内涝防汛专班应急指挥架构图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_Toc17147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_Toc21972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附件10 </w:t>
      </w:r>
      <w:r>
        <w:rPr>
          <w:rFonts w:hint="default" w:ascii="Times New Roman" w:hAnsi="Times New Roman" w:eastAsia="仿宋" w:cs="Times New Roman"/>
          <w:bCs w:val="0"/>
          <w:color w:val="auto"/>
          <w:szCs w:val="36"/>
          <w:lang w:val="en-US" w:eastAsia="zh-CN"/>
        </w:rPr>
        <w:t>济源示范区城市内涝风险点位分布图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_Toc21972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96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_Toc13533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附件11 </w:t>
      </w:r>
      <w:r>
        <w:rPr>
          <w:rFonts w:hint="default" w:ascii="Times New Roman" w:hAnsi="Times New Roman" w:eastAsia="仿宋" w:cs="Times New Roman"/>
          <w:bCs w:val="0"/>
          <w:color w:val="auto"/>
          <w:szCs w:val="36"/>
          <w:lang w:val="en-US" w:eastAsia="zh-CN"/>
        </w:rPr>
        <w:t>济源示范区城市应急抢险物资调度办法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_Toc13533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97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_Toc30641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附件12 </w:t>
      </w:r>
      <w:r>
        <w:rPr>
          <w:rFonts w:hint="default" w:ascii="Times New Roman" w:hAnsi="Times New Roman" w:eastAsia="仿宋" w:cs="Times New Roman"/>
          <w:bCs w:val="0"/>
          <w:color w:val="auto"/>
          <w:szCs w:val="36"/>
          <w:lang w:val="en-US" w:eastAsia="zh-CN"/>
        </w:rPr>
        <w:t>城市应急抢险物资库管理制度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98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_Toc23233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附件13 </w:t>
      </w:r>
      <w:r>
        <w:rPr>
          <w:rFonts w:hint="default" w:ascii="Times New Roman" w:hAnsi="Times New Roman" w:eastAsia="仿宋" w:cs="Times New Roman"/>
          <w:bCs w:val="0"/>
          <w:color w:val="auto"/>
          <w:spacing w:val="-11"/>
          <w:szCs w:val="36"/>
          <w:lang w:val="en-US" w:eastAsia="zh-CN"/>
        </w:rPr>
        <w:t>济源示范区</w:t>
      </w:r>
      <w:r>
        <w:rPr>
          <w:rFonts w:hint="default" w:ascii="Times New Roman" w:hAnsi="Times New Roman" w:eastAsia="仿宋" w:cs="Times New Roman"/>
          <w:bCs w:val="0"/>
          <w:color w:val="auto"/>
          <w:spacing w:val="-11"/>
          <w:szCs w:val="36"/>
          <w:lang w:val="en" w:eastAsia="zh-CN"/>
        </w:rPr>
        <w:t>城镇内涝防汛专班</w:t>
      </w:r>
      <w:r>
        <w:rPr>
          <w:rFonts w:hint="default" w:ascii="Times New Roman" w:hAnsi="Times New Roman" w:eastAsia="仿宋" w:cs="Times New Roman"/>
          <w:bCs w:val="0"/>
          <w:color w:val="auto"/>
          <w:spacing w:val="-11"/>
          <w:szCs w:val="36"/>
          <w:lang w:val="en-US" w:eastAsia="zh-CN"/>
        </w:rPr>
        <w:t>城市应急抢险物资调用通知单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_Toc23233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_Toc19233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附件14 </w:t>
      </w:r>
      <w:r>
        <w:rPr>
          <w:rFonts w:hint="default" w:ascii="Times New Roman" w:hAnsi="Times New Roman" w:eastAsia="仿宋" w:cs="Times New Roman"/>
          <w:bCs w:val="0"/>
          <w:color w:val="auto"/>
          <w:szCs w:val="36"/>
          <w:lang w:val="en-US" w:eastAsia="zh-CN"/>
        </w:rPr>
        <w:t>城市内涝预报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_Toc19233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_Toc27722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附件15 </w:t>
      </w:r>
      <w:r>
        <w:rPr>
          <w:rFonts w:hint="default" w:ascii="Times New Roman" w:hAnsi="Times New Roman" w:eastAsia="仿宋" w:cs="Times New Roman"/>
          <w:bCs w:val="0"/>
          <w:color w:val="auto"/>
          <w:szCs w:val="36"/>
          <w:lang w:val="en-US" w:eastAsia="zh-CN"/>
        </w:rPr>
        <w:t>城市内涝监测模板</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_Toc27722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_Toc22892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附件16 </w:t>
      </w:r>
      <w:r>
        <w:rPr>
          <w:rFonts w:hint="default" w:ascii="Times New Roman" w:hAnsi="Times New Roman" w:eastAsia="仿宋" w:cs="Times New Roman"/>
          <w:bCs w:val="0"/>
          <w:color w:val="auto"/>
          <w:szCs w:val="36"/>
          <w:lang w:val="en-US" w:eastAsia="zh-CN"/>
        </w:rPr>
        <w:t>城市内涝预警模板</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_Toc22892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_Toc25133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附件17 </w:t>
      </w:r>
      <w:r>
        <w:rPr>
          <w:rFonts w:hint="default" w:ascii="Times New Roman" w:hAnsi="Times New Roman" w:eastAsia="仿宋" w:cs="Times New Roman"/>
          <w:bCs w:val="0"/>
          <w:color w:val="auto"/>
          <w:szCs w:val="36"/>
          <w:lang w:val="en-US" w:eastAsia="zh-CN"/>
        </w:rPr>
        <w:t>城镇排水防涝信息报送要求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_Toc25133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color w:val="auto"/>
          <w:kern w:val="2"/>
          <w:sz w:val="44"/>
          <w:szCs w:val="44"/>
          <w:lang w:val="en-US" w:eastAsia="zh-CN"/>
        </w:rPr>
        <w:sectPr>
          <w:footerReference r:id="rId5" w:type="default"/>
          <w:footerReference r:id="rId6" w:type="even"/>
          <w:pgSz w:w="11906" w:h="16838"/>
          <w:pgMar w:top="1701" w:right="1588" w:bottom="1587" w:left="1588" w:header="851" w:footer="1304" w:gutter="0"/>
          <w:pgBorders>
            <w:top w:val="none" w:sz="0" w:space="0"/>
            <w:left w:val="none" w:sz="0" w:space="0"/>
            <w:bottom w:val="none" w:sz="0" w:space="0"/>
            <w:right w:val="none" w:sz="0" w:space="0"/>
          </w:pgBorders>
          <w:pgNumType w:fmt="decimal" w:start="1"/>
          <w:cols w:space="0" w:num="1"/>
          <w:rtlGutter w:val="0"/>
          <w:docGrid w:type="linesAndChars" w:linePitch="287" w:charSpace="-2374"/>
        </w:sectPr>
      </w:pPr>
      <w:r>
        <w:rPr>
          <w:rFonts w:hint="default" w:ascii="Times New Roman" w:hAnsi="Times New Roman" w:eastAsia="仿宋" w:cs="Times New Roman"/>
          <w:color w:val="auto"/>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5" w:name="_Toc20509"/>
      <w:r>
        <w:rPr>
          <w:rFonts w:hint="default" w:ascii="Times New Roman" w:hAnsi="Times New Roman" w:eastAsia="黑体" w:cs="Times New Roman"/>
          <w:b/>
          <w:bCs/>
          <w:color w:val="auto"/>
          <w:kern w:val="2"/>
          <w:sz w:val="32"/>
          <w:szCs w:val="32"/>
          <w:lang w:eastAsia="zh-CN"/>
        </w:rPr>
        <w:t>1</w:t>
      </w:r>
      <w:r>
        <w:rPr>
          <w:rFonts w:hint="default" w:ascii="Times New Roman" w:hAnsi="Times New Roman" w:eastAsia="黑体" w:cs="Times New Roman"/>
          <w:b w:val="0"/>
          <w:bCs w:val="0"/>
          <w:color w:val="auto"/>
          <w:kern w:val="2"/>
          <w:sz w:val="32"/>
          <w:szCs w:val="32"/>
          <w:lang w:val="en-US" w:eastAsia="zh-CN"/>
        </w:rPr>
        <w:t xml:space="preserve"> </w:t>
      </w:r>
      <w:r>
        <w:rPr>
          <w:rFonts w:hint="default" w:ascii="Times New Roman" w:hAnsi="Times New Roman" w:eastAsia="黑体" w:cs="Times New Roman"/>
          <w:b w:val="0"/>
          <w:bCs w:val="0"/>
          <w:color w:val="auto"/>
          <w:kern w:val="2"/>
          <w:sz w:val="32"/>
          <w:szCs w:val="32"/>
          <w:lang w:eastAsia="zh-CN"/>
        </w:rPr>
        <w:t>总则</w:t>
      </w:r>
      <w:bookmarkEnd w:id="5"/>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1"/>
        <w:rPr>
          <w:rFonts w:hint="default" w:ascii="Times New Roman" w:hAnsi="Times New Roman" w:eastAsia="仿宋" w:cs="Times New Roman"/>
          <w:b/>
          <w:bCs/>
          <w:color w:val="auto"/>
          <w:kern w:val="2"/>
          <w:sz w:val="32"/>
          <w:szCs w:val="32"/>
          <w:lang w:eastAsia="zh-CN"/>
        </w:rPr>
      </w:pPr>
      <w:bookmarkStart w:id="6" w:name="_Toc32671"/>
      <w:r>
        <w:rPr>
          <w:rFonts w:hint="default" w:ascii="Times New Roman" w:hAnsi="Times New Roman" w:eastAsia="仿宋" w:cs="Times New Roman"/>
          <w:b/>
          <w:bCs/>
          <w:color w:val="auto"/>
          <w:kern w:val="2"/>
          <w:sz w:val="32"/>
          <w:szCs w:val="32"/>
          <w:lang w:eastAsia="zh-CN"/>
        </w:rPr>
        <w:t>1.1</w:t>
      </w:r>
      <w:r>
        <w:rPr>
          <w:rFonts w:hint="default" w:ascii="Times New Roman" w:hAnsi="Times New Roman" w:eastAsia="仿宋" w:cs="Times New Roman"/>
          <w:b/>
          <w:bCs/>
          <w:color w:val="auto"/>
          <w:kern w:val="2"/>
          <w:sz w:val="32"/>
          <w:szCs w:val="32"/>
          <w:lang w:val="en-US" w:eastAsia="zh-CN"/>
        </w:rPr>
        <w:t xml:space="preserve"> </w:t>
      </w:r>
      <w:r>
        <w:rPr>
          <w:rFonts w:hint="default" w:ascii="Times New Roman" w:hAnsi="Times New Roman" w:eastAsia="仿宋" w:cs="Times New Roman"/>
          <w:b/>
          <w:bCs/>
          <w:color w:val="auto"/>
          <w:kern w:val="2"/>
          <w:sz w:val="32"/>
          <w:szCs w:val="32"/>
          <w:lang w:eastAsia="zh-CN"/>
        </w:rPr>
        <w:t>指导思想</w:t>
      </w:r>
      <w:bookmarkEnd w:id="6"/>
    </w:p>
    <w:p>
      <w:pPr>
        <w:keepNext w:val="0"/>
        <w:keepLines w:val="0"/>
        <w:pageBreakBefore w:val="0"/>
        <w:widowControl w:val="0"/>
        <w:kinsoku/>
        <w:wordWrap/>
        <w:overflowPunct/>
        <w:topLinePunct w:val="0"/>
        <w:autoSpaceDE/>
        <w:autoSpaceDN/>
        <w:bidi w:val="0"/>
        <w:adjustRightInd/>
        <w:snapToGrid/>
        <w:spacing w:line="600" w:lineRule="exact"/>
        <w:ind w:firstLine="618" w:firstLineChars="200"/>
        <w:jc w:val="both"/>
        <w:textAlignment w:val="auto"/>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深入贯彻落实习近平总书记关于防汛救灾重要指示，坚持人民至上、生命至上，坚持以防为主、防抗救相结合</w:t>
      </w:r>
      <w:r>
        <w:rPr>
          <w:rFonts w:hint="default" w:ascii="Times New Roman" w:hAnsi="Times New Roman" w:eastAsia="仿宋" w:cs="Times New Roman"/>
          <w:color w:val="auto"/>
          <w:kern w:val="2"/>
          <w:sz w:val="32"/>
          <w:szCs w:val="32"/>
          <w:lang w:val="en-US" w:eastAsia="zh-CN"/>
        </w:rPr>
        <w:t>的工作方针</w:t>
      </w:r>
      <w:r>
        <w:rPr>
          <w:rFonts w:hint="default" w:ascii="Times New Roman" w:hAnsi="Times New Roman" w:eastAsia="仿宋" w:cs="Times New Roman"/>
          <w:color w:val="auto"/>
          <w:kern w:val="2"/>
          <w:sz w:val="32"/>
          <w:szCs w:val="32"/>
          <w:lang w:eastAsia="zh-CN"/>
        </w:rPr>
        <w:t>，坚持常态减灾和非常态救灾相统一，努力实现从注重灾后救助向注重灾前预防转变，从应对单一灾种向综合减灾转变，从减少灾害损失向减轻灾害风险转变。对标郑州“7·20”特大暴雨灾害，树牢灾害风险意识，以大概率思维应对小概率事件，立足于防大汛、抗大洪、抢大险、救大灾，全周期加强防汛应急管理，依法、科学、高效、有序做好洪涝灾害的防范处置，确保人民群众生命财产安全。</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1"/>
        <w:rPr>
          <w:rFonts w:hint="default" w:ascii="Times New Roman" w:hAnsi="Times New Roman" w:eastAsia="仿宋" w:cs="Times New Roman"/>
          <w:b/>
          <w:bCs/>
          <w:color w:val="auto"/>
          <w:kern w:val="2"/>
          <w:sz w:val="32"/>
          <w:szCs w:val="32"/>
          <w:lang w:eastAsia="zh-CN"/>
        </w:rPr>
      </w:pPr>
      <w:bookmarkStart w:id="7" w:name="_Toc24263"/>
      <w:r>
        <w:rPr>
          <w:rFonts w:hint="default" w:ascii="Times New Roman" w:hAnsi="Times New Roman" w:eastAsia="仿宋" w:cs="Times New Roman"/>
          <w:b/>
          <w:bCs/>
          <w:color w:val="auto"/>
          <w:kern w:val="2"/>
          <w:sz w:val="32"/>
          <w:szCs w:val="32"/>
          <w:lang w:eastAsia="zh-CN"/>
        </w:rPr>
        <w:t>1.2</w:t>
      </w:r>
      <w:r>
        <w:rPr>
          <w:rFonts w:hint="default" w:ascii="Times New Roman" w:hAnsi="Times New Roman" w:eastAsia="仿宋" w:cs="Times New Roman"/>
          <w:b/>
          <w:bCs/>
          <w:color w:val="auto"/>
          <w:kern w:val="2"/>
          <w:sz w:val="32"/>
          <w:szCs w:val="32"/>
          <w:lang w:val="en-US" w:eastAsia="zh-CN"/>
        </w:rPr>
        <w:t xml:space="preserve"> </w:t>
      </w:r>
      <w:r>
        <w:rPr>
          <w:rFonts w:hint="default" w:ascii="Times New Roman" w:hAnsi="Times New Roman" w:eastAsia="仿宋" w:cs="Times New Roman"/>
          <w:b/>
          <w:bCs/>
          <w:color w:val="auto"/>
          <w:kern w:val="2"/>
          <w:sz w:val="32"/>
          <w:szCs w:val="32"/>
          <w:lang w:eastAsia="zh-CN"/>
        </w:rPr>
        <w:t>编制依据</w:t>
      </w:r>
      <w:bookmarkEnd w:id="7"/>
    </w:p>
    <w:p>
      <w:pPr>
        <w:keepNext w:val="0"/>
        <w:keepLines w:val="0"/>
        <w:pageBreakBefore w:val="0"/>
        <w:widowControl w:val="0"/>
        <w:kinsoku/>
        <w:wordWrap/>
        <w:overflowPunct/>
        <w:topLinePunct w:val="0"/>
        <w:autoSpaceDE/>
        <w:autoSpaceDN/>
        <w:bidi w:val="0"/>
        <w:adjustRightInd/>
        <w:snapToGrid/>
        <w:spacing w:line="600" w:lineRule="exact"/>
        <w:ind w:firstLine="618" w:firstLineChars="200"/>
        <w:jc w:val="both"/>
        <w:textAlignment w:val="auto"/>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依据《中华人民共和国突发事件应对法》《中华人民共和国防洪法》《中华人民共和国防汛条例》《气象灾害防御条例》《城镇排水与污水处理条例》《国家自然灾害救助应急预案》《河南省实施中华人民共和国防洪法办法》《河南省气象灾害防御条例》《河南省气象灾害预警信号发布与传播办法》《河南省政府关于改革完善应急管理体系的通知》《河南省突发事件总体应急预案（试行）》《河南省自然灾害救助应急预案》《河南省救灾物资储备管理暂行办法》《</w:t>
      </w:r>
      <w:r>
        <w:rPr>
          <w:rFonts w:hint="default" w:ascii="Times New Roman" w:hAnsi="Times New Roman" w:eastAsia="仿宋" w:cs="Times New Roman"/>
          <w:color w:val="auto"/>
          <w:kern w:val="2"/>
          <w:sz w:val="32"/>
          <w:szCs w:val="32"/>
          <w:lang w:val="en-US" w:eastAsia="zh-CN"/>
        </w:rPr>
        <w:t>河南省排水防涝应急预案》</w:t>
      </w:r>
      <w:r>
        <w:rPr>
          <w:rFonts w:hint="default" w:ascii="Times New Roman" w:hAnsi="Times New Roman" w:eastAsia="仿宋" w:cs="Times New Roman"/>
          <w:color w:val="auto"/>
          <w:kern w:val="2"/>
          <w:sz w:val="32"/>
          <w:szCs w:val="32"/>
          <w:lang w:eastAsia="zh-CN"/>
        </w:rPr>
        <w:t>《</w:t>
      </w:r>
      <w:r>
        <w:rPr>
          <w:rFonts w:hint="default" w:ascii="Times New Roman" w:hAnsi="Times New Roman" w:eastAsia="仿宋" w:cs="Times New Roman"/>
          <w:color w:val="auto"/>
          <w:kern w:val="2"/>
          <w:sz w:val="32"/>
          <w:szCs w:val="32"/>
          <w:lang w:val="en-US" w:eastAsia="zh-CN"/>
        </w:rPr>
        <w:t>济源示范区防汛应急预案</w:t>
      </w:r>
      <w:r>
        <w:rPr>
          <w:rFonts w:hint="default" w:ascii="Times New Roman" w:hAnsi="Times New Roman" w:eastAsia="仿宋" w:cs="Times New Roman"/>
          <w:color w:val="auto"/>
          <w:kern w:val="2"/>
          <w:sz w:val="32"/>
          <w:szCs w:val="32"/>
          <w:lang w:eastAsia="zh-CN"/>
        </w:rPr>
        <w:t>》《</w:t>
      </w:r>
      <w:r>
        <w:rPr>
          <w:rFonts w:hint="default" w:ascii="Times New Roman" w:hAnsi="Times New Roman" w:eastAsia="仿宋" w:cs="Times New Roman"/>
          <w:color w:val="auto"/>
          <w:kern w:val="2"/>
          <w:sz w:val="32"/>
          <w:szCs w:val="32"/>
          <w:lang w:val="en-US" w:eastAsia="zh-CN"/>
        </w:rPr>
        <w:t>济源示范区防汛紧急避险安置预案</w:t>
      </w:r>
      <w:r>
        <w:rPr>
          <w:rFonts w:hint="default" w:ascii="Times New Roman" w:hAnsi="Times New Roman" w:eastAsia="仿宋" w:cs="Times New Roman"/>
          <w:color w:val="auto"/>
          <w:kern w:val="2"/>
          <w:sz w:val="32"/>
          <w:szCs w:val="32"/>
          <w:lang w:eastAsia="zh-CN"/>
        </w:rPr>
        <w:t>》等，制定本预案。</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kern w:val="2"/>
          <w:sz w:val="32"/>
          <w:szCs w:val="32"/>
          <w:lang w:eastAsia="zh-CN"/>
        </w:rPr>
      </w:pPr>
      <w:bookmarkStart w:id="8" w:name="_Toc10356"/>
      <w:r>
        <w:rPr>
          <w:rFonts w:hint="default" w:ascii="Times New Roman" w:hAnsi="Times New Roman" w:eastAsia="仿宋" w:cs="Times New Roman"/>
          <w:b/>
          <w:bCs/>
          <w:color w:val="auto"/>
          <w:kern w:val="2"/>
          <w:sz w:val="32"/>
          <w:szCs w:val="32"/>
          <w:lang w:eastAsia="zh-CN"/>
        </w:rPr>
        <w:t>1.3</w:t>
      </w:r>
      <w:r>
        <w:rPr>
          <w:rFonts w:hint="default" w:ascii="Times New Roman" w:hAnsi="Times New Roman" w:eastAsia="仿宋" w:cs="Times New Roman"/>
          <w:b/>
          <w:bCs/>
          <w:color w:val="auto"/>
          <w:kern w:val="2"/>
          <w:sz w:val="32"/>
          <w:szCs w:val="32"/>
          <w:lang w:val="en-US" w:eastAsia="zh-CN"/>
        </w:rPr>
        <w:t xml:space="preserve"> </w:t>
      </w:r>
      <w:r>
        <w:rPr>
          <w:rFonts w:hint="default" w:ascii="Times New Roman" w:hAnsi="Times New Roman" w:eastAsia="仿宋" w:cs="Times New Roman"/>
          <w:b/>
          <w:bCs/>
          <w:color w:val="auto"/>
          <w:kern w:val="2"/>
          <w:sz w:val="32"/>
          <w:szCs w:val="32"/>
          <w:lang w:eastAsia="zh-CN"/>
        </w:rPr>
        <w:t>工作原则</w:t>
      </w:r>
      <w:bookmarkEnd w:id="8"/>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从</w:t>
      </w:r>
      <w:r>
        <w:rPr>
          <w:rFonts w:hint="default" w:ascii="Times New Roman" w:hAnsi="Times New Roman" w:eastAsia="仿宋" w:cs="Times New Roman"/>
          <w:color w:val="auto"/>
          <w:kern w:val="2"/>
          <w:sz w:val="32"/>
          <w:szCs w:val="32"/>
          <w:lang w:val="en-US" w:eastAsia="zh-CN"/>
        </w:rPr>
        <w:t>济源示范区城市排水</w:t>
      </w:r>
      <w:r>
        <w:rPr>
          <w:rFonts w:hint="default" w:ascii="Times New Roman" w:hAnsi="Times New Roman" w:eastAsia="仿宋" w:cs="Times New Roman"/>
          <w:color w:val="auto"/>
          <w:kern w:val="2"/>
          <w:sz w:val="32"/>
          <w:szCs w:val="32"/>
          <w:lang w:eastAsia="zh-CN"/>
        </w:rPr>
        <w:t>防涝工作实际出发，坚持“以人为本、预防为主，统一指挥、分级负责，快速反应、高效处置”的原则，明确应急机构职责，落实应急处置责任，建立健全预警应急救援体系，做好强降雨期间</w:t>
      </w:r>
      <w:r>
        <w:rPr>
          <w:rFonts w:hint="default" w:ascii="Times New Roman" w:hAnsi="Times New Roman" w:eastAsia="仿宋" w:cs="Times New Roman"/>
          <w:color w:val="auto"/>
          <w:kern w:val="2"/>
          <w:sz w:val="32"/>
          <w:szCs w:val="32"/>
          <w:lang w:val="en-US" w:eastAsia="zh-CN"/>
        </w:rPr>
        <w:t>济源示范区城市</w:t>
      </w:r>
      <w:r>
        <w:rPr>
          <w:rFonts w:hint="default" w:ascii="Times New Roman" w:hAnsi="Times New Roman" w:eastAsia="仿宋" w:cs="Times New Roman"/>
          <w:color w:val="auto"/>
          <w:kern w:val="2"/>
          <w:sz w:val="32"/>
          <w:szCs w:val="32"/>
          <w:lang w:eastAsia="zh-CN"/>
        </w:rPr>
        <w:t>排水防涝抢险工作，最大限度减少内涝灾害，保障济源示范区安全运行和人民生命财产安全。</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kern w:val="2"/>
          <w:sz w:val="32"/>
          <w:szCs w:val="32"/>
          <w:lang w:eastAsia="zh-CN"/>
        </w:rPr>
      </w:pPr>
      <w:bookmarkStart w:id="9" w:name="_Toc17773"/>
      <w:r>
        <w:rPr>
          <w:rFonts w:hint="default" w:ascii="Times New Roman" w:hAnsi="Times New Roman" w:eastAsia="仿宋" w:cs="Times New Roman"/>
          <w:b/>
          <w:bCs/>
          <w:color w:val="auto"/>
          <w:kern w:val="2"/>
          <w:sz w:val="32"/>
          <w:szCs w:val="32"/>
          <w:lang w:eastAsia="zh-CN"/>
        </w:rPr>
        <w:t>1.4</w:t>
      </w:r>
      <w:r>
        <w:rPr>
          <w:rFonts w:hint="default" w:ascii="Times New Roman" w:hAnsi="Times New Roman" w:eastAsia="仿宋" w:cs="Times New Roman"/>
          <w:b/>
          <w:bCs/>
          <w:color w:val="auto"/>
          <w:kern w:val="2"/>
          <w:sz w:val="32"/>
          <w:szCs w:val="32"/>
          <w:lang w:val="en-US" w:eastAsia="zh-CN"/>
        </w:rPr>
        <w:t xml:space="preserve"> </w:t>
      </w:r>
      <w:r>
        <w:rPr>
          <w:rFonts w:hint="default" w:ascii="Times New Roman" w:hAnsi="Times New Roman" w:eastAsia="仿宋" w:cs="Times New Roman"/>
          <w:b/>
          <w:bCs/>
          <w:color w:val="auto"/>
          <w:kern w:val="2"/>
          <w:sz w:val="32"/>
          <w:szCs w:val="32"/>
          <w:lang w:eastAsia="zh-CN"/>
        </w:rPr>
        <w:t>适用范围</w:t>
      </w:r>
      <w:bookmarkEnd w:id="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eastAsia="zh-CN"/>
        </w:rPr>
        <w:t>本预案适用于济源示范区</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kern w:val="2"/>
          <w:sz w:val="32"/>
          <w:szCs w:val="32"/>
          <w:lang w:val="en-US" w:eastAsia="zh-CN"/>
        </w:rPr>
        <w:t>以及济水、沁园、北海、玉泉、天坛范围内的城市排水防涝预</w:t>
      </w:r>
      <w:r>
        <w:rPr>
          <w:rFonts w:hint="default" w:ascii="Times New Roman" w:hAnsi="Times New Roman" w:eastAsia="仿宋" w:cs="Times New Roman"/>
          <w:color w:val="auto"/>
          <w:kern w:val="2"/>
          <w:sz w:val="32"/>
          <w:szCs w:val="32"/>
          <w:lang w:eastAsia="zh-CN"/>
        </w:rPr>
        <w:t>防和应急处置工作，</w:t>
      </w:r>
      <w:r>
        <w:rPr>
          <w:rFonts w:hint="default" w:ascii="Times New Roman" w:hAnsi="Times New Roman" w:eastAsia="仿宋" w:cs="Times New Roman"/>
          <w:color w:val="auto"/>
          <w:kern w:val="2"/>
          <w:sz w:val="32"/>
          <w:szCs w:val="32"/>
          <w:lang w:val="en-US" w:eastAsia="zh-CN"/>
        </w:rPr>
        <w:t>与《济源示范区防汛应急预案》在预警分级、预案启动保持同步，作为《济源示范区防汛应急预案》的配套预案使用。</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10" w:name="_Toc12849"/>
      <w:r>
        <w:rPr>
          <w:rFonts w:hint="default" w:ascii="Times New Roman" w:hAnsi="Times New Roman" w:eastAsia="黑体" w:cs="Times New Roman"/>
          <w:b/>
          <w:bCs/>
          <w:color w:val="auto"/>
          <w:kern w:val="2"/>
          <w:sz w:val="32"/>
          <w:szCs w:val="32"/>
          <w:lang w:eastAsia="zh-CN"/>
        </w:rPr>
        <w:t>2</w:t>
      </w:r>
      <w:r>
        <w:rPr>
          <w:rFonts w:hint="default" w:ascii="Times New Roman" w:hAnsi="Times New Roman" w:eastAsia="黑体" w:cs="Times New Roman"/>
          <w:b w:val="0"/>
          <w:bCs w:val="0"/>
          <w:color w:val="auto"/>
          <w:kern w:val="2"/>
          <w:sz w:val="32"/>
          <w:szCs w:val="32"/>
          <w:lang w:val="en-US" w:eastAsia="zh-CN"/>
        </w:rPr>
        <w:t xml:space="preserve"> </w:t>
      </w:r>
      <w:r>
        <w:rPr>
          <w:rFonts w:hint="default" w:ascii="Times New Roman" w:hAnsi="Times New Roman" w:eastAsia="黑体" w:cs="Times New Roman"/>
          <w:b w:val="0"/>
          <w:bCs w:val="0"/>
          <w:color w:val="auto"/>
          <w:kern w:val="2"/>
          <w:sz w:val="32"/>
          <w:szCs w:val="32"/>
          <w:lang w:eastAsia="zh-CN"/>
        </w:rPr>
        <w:t>指挥体系和职责</w:t>
      </w:r>
      <w:bookmarkEnd w:id="10"/>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kern w:val="2"/>
          <w:sz w:val="32"/>
          <w:szCs w:val="32"/>
          <w:lang w:val="en-US" w:eastAsia="zh-CN"/>
        </w:rPr>
      </w:pPr>
      <w:bookmarkStart w:id="11" w:name="_Toc19404"/>
      <w:r>
        <w:rPr>
          <w:rFonts w:hint="default" w:ascii="Times New Roman" w:hAnsi="Times New Roman" w:eastAsia="仿宋" w:cs="Times New Roman"/>
          <w:b/>
          <w:bCs/>
          <w:color w:val="auto"/>
          <w:kern w:val="2"/>
          <w:sz w:val="32"/>
          <w:szCs w:val="32"/>
          <w:lang w:eastAsia="zh-CN"/>
        </w:rPr>
        <w:t>2.1</w:t>
      </w:r>
      <w:r>
        <w:rPr>
          <w:rFonts w:hint="default" w:ascii="Times New Roman" w:hAnsi="Times New Roman" w:eastAsia="仿宋" w:cs="Times New Roman"/>
          <w:b/>
          <w:bCs/>
          <w:color w:val="auto"/>
          <w:kern w:val="2"/>
          <w:sz w:val="32"/>
          <w:szCs w:val="32"/>
          <w:lang w:val="en-US" w:eastAsia="zh-CN"/>
        </w:rPr>
        <w:t xml:space="preserve"> 城镇内涝防汛专班</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依照“以人为本、预防为主，统一指挥、分级负责，快速反应、高效处置”的原则，设立</w:t>
      </w:r>
      <w:r>
        <w:rPr>
          <w:rFonts w:hint="default" w:ascii="Times New Roman" w:hAnsi="Times New Roman" w:eastAsia="仿宋" w:cs="Times New Roman"/>
          <w:color w:val="auto"/>
          <w:kern w:val="2"/>
          <w:sz w:val="32"/>
          <w:szCs w:val="32"/>
          <w:lang w:val="en" w:eastAsia="zh-CN"/>
        </w:rPr>
        <w:t>城镇内涝防汛专班</w:t>
      </w:r>
      <w:r>
        <w:rPr>
          <w:rFonts w:hint="default" w:ascii="Times New Roman" w:hAnsi="Times New Roman" w:eastAsia="仿宋" w:cs="Times New Roman"/>
          <w:color w:val="auto"/>
          <w:kern w:val="2"/>
          <w:sz w:val="32"/>
          <w:szCs w:val="32"/>
          <w:lang w:val="en-US" w:eastAsia="zh-CN"/>
        </w:rPr>
        <w:t>，</w:t>
      </w:r>
      <w:r>
        <w:rPr>
          <w:rFonts w:hint="default" w:ascii="Times New Roman" w:hAnsi="Times New Roman" w:eastAsia="仿宋" w:cs="Times New Roman"/>
          <w:color w:val="auto"/>
          <w:kern w:val="2"/>
          <w:sz w:val="32"/>
          <w:szCs w:val="32"/>
          <w:lang w:eastAsia="zh-CN"/>
        </w:rPr>
        <w:t>全面负责组织指挥主城区的排水防涝应急抢险救援工作，实行“一岗双责”，</w:t>
      </w:r>
      <w:r>
        <w:rPr>
          <w:rFonts w:hint="default" w:ascii="Times New Roman" w:hAnsi="Times New Roman" w:eastAsia="仿宋" w:cs="Times New Roman"/>
          <w:color w:val="auto"/>
          <w:kern w:val="2"/>
          <w:sz w:val="32"/>
          <w:szCs w:val="32"/>
          <w:lang w:val="en-US" w:eastAsia="zh-CN"/>
        </w:rPr>
        <w:t>专班成员</w:t>
      </w:r>
      <w:r>
        <w:rPr>
          <w:rFonts w:hint="default" w:ascii="Times New Roman" w:hAnsi="Times New Roman" w:eastAsia="仿宋" w:cs="Times New Roman"/>
          <w:color w:val="auto"/>
          <w:kern w:val="2"/>
          <w:sz w:val="32"/>
          <w:szCs w:val="32"/>
          <w:lang w:eastAsia="zh-CN"/>
        </w:rPr>
        <w:t>对</w:t>
      </w:r>
      <w:r>
        <w:rPr>
          <w:rFonts w:hint="default" w:ascii="Times New Roman" w:hAnsi="Times New Roman" w:eastAsia="仿宋" w:cs="Times New Roman"/>
          <w:color w:val="auto"/>
          <w:kern w:val="2"/>
          <w:sz w:val="32"/>
          <w:szCs w:val="32"/>
          <w:lang w:val="en-US" w:eastAsia="zh-CN"/>
        </w:rPr>
        <w:t>城区排水防涝</w:t>
      </w:r>
      <w:r>
        <w:rPr>
          <w:rFonts w:hint="default" w:ascii="Times New Roman" w:hAnsi="Times New Roman" w:eastAsia="仿宋" w:cs="Times New Roman"/>
          <w:color w:val="auto"/>
          <w:kern w:val="2"/>
          <w:sz w:val="32"/>
          <w:szCs w:val="32"/>
          <w:lang w:eastAsia="zh-CN"/>
        </w:rPr>
        <w:t>应急救援及防范处置工作负责。</w:t>
      </w:r>
      <w:r>
        <w:rPr>
          <w:rFonts w:hint="default" w:ascii="Times New Roman" w:hAnsi="Times New Roman" w:eastAsia="仿宋" w:cs="Times New Roman"/>
          <w:color w:val="auto"/>
          <w:kern w:val="2"/>
          <w:sz w:val="32"/>
          <w:szCs w:val="32"/>
          <w:lang w:val="en-US" w:eastAsia="zh-CN"/>
        </w:rPr>
        <w:t>班长</w:t>
      </w:r>
      <w:r>
        <w:rPr>
          <w:rFonts w:hint="default" w:ascii="Times New Roman" w:hAnsi="Times New Roman" w:eastAsia="仿宋" w:cs="Times New Roman"/>
          <w:color w:val="auto"/>
          <w:kern w:val="2"/>
          <w:sz w:val="32"/>
          <w:szCs w:val="32"/>
          <w:lang w:eastAsia="zh-CN"/>
        </w:rPr>
        <w:t>由济源</w:t>
      </w:r>
      <w:r>
        <w:rPr>
          <w:rFonts w:hint="default" w:ascii="Times New Roman" w:hAnsi="Times New Roman" w:eastAsia="仿宋" w:cs="Times New Roman"/>
          <w:color w:val="auto"/>
          <w:kern w:val="2"/>
          <w:sz w:val="32"/>
          <w:szCs w:val="32"/>
          <w:lang w:val="en-US" w:eastAsia="zh-CN"/>
        </w:rPr>
        <w:t>示范区分管住建系统领导</w:t>
      </w:r>
      <w:r>
        <w:rPr>
          <w:rFonts w:hint="default" w:ascii="Times New Roman" w:hAnsi="Times New Roman" w:eastAsia="仿宋" w:cs="Times New Roman"/>
          <w:color w:val="auto"/>
          <w:kern w:val="2"/>
          <w:sz w:val="32"/>
          <w:szCs w:val="32"/>
          <w:lang w:eastAsia="zh-CN"/>
        </w:rPr>
        <w:t>担任</w:t>
      </w:r>
      <w:r>
        <w:rPr>
          <w:rFonts w:hint="default" w:ascii="Times New Roman" w:hAnsi="Times New Roman" w:eastAsia="仿宋" w:cs="Times New Roman"/>
          <w:color w:val="auto"/>
          <w:kern w:val="2"/>
          <w:sz w:val="32"/>
          <w:szCs w:val="32"/>
          <w:lang w:val="en-US" w:eastAsia="zh-CN"/>
        </w:rPr>
        <w:t>，常务</w:t>
      </w:r>
      <w:r>
        <w:rPr>
          <w:rFonts w:hint="default" w:ascii="Times New Roman" w:hAnsi="Times New Roman" w:eastAsia="仿宋" w:cs="Times New Roman"/>
          <w:color w:val="auto"/>
          <w:kern w:val="2"/>
          <w:sz w:val="32"/>
          <w:szCs w:val="32"/>
          <w:lang w:eastAsia="zh-CN"/>
        </w:rPr>
        <w:t>副</w:t>
      </w:r>
      <w:r>
        <w:rPr>
          <w:rFonts w:hint="default" w:ascii="Times New Roman" w:hAnsi="Times New Roman" w:eastAsia="仿宋" w:cs="Times New Roman"/>
          <w:color w:val="auto"/>
          <w:kern w:val="2"/>
          <w:sz w:val="32"/>
          <w:szCs w:val="32"/>
          <w:lang w:val="en-US" w:eastAsia="zh-CN"/>
        </w:rPr>
        <w:t>班长</w:t>
      </w:r>
      <w:r>
        <w:rPr>
          <w:rFonts w:hint="default" w:ascii="Times New Roman" w:hAnsi="Times New Roman" w:eastAsia="仿宋" w:cs="Times New Roman"/>
          <w:color w:val="auto"/>
          <w:kern w:val="2"/>
          <w:sz w:val="32"/>
          <w:szCs w:val="32"/>
          <w:lang w:eastAsia="zh-CN"/>
        </w:rPr>
        <w:t>由</w:t>
      </w:r>
      <w:r>
        <w:rPr>
          <w:rFonts w:hint="default" w:ascii="Times New Roman" w:hAnsi="Times New Roman" w:eastAsia="仿宋" w:cs="Times New Roman"/>
          <w:color w:val="auto"/>
          <w:spacing w:val="0"/>
          <w:sz w:val="32"/>
          <w:szCs w:val="32"/>
          <w:lang w:val="en-US" w:eastAsia="zh-CN"/>
        </w:rPr>
        <w:t>管委会办公室副主任、政务服务和大数据管理局局长</w:t>
      </w:r>
      <w:r>
        <w:rPr>
          <w:rFonts w:hint="default" w:ascii="Times New Roman" w:hAnsi="Times New Roman" w:eastAsia="仿宋" w:cs="Times New Roman"/>
          <w:color w:val="auto"/>
          <w:kern w:val="2"/>
          <w:sz w:val="32"/>
          <w:szCs w:val="32"/>
          <w:lang w:val="en-US" w:eastAsia="zh-CN"/>
        </w:rPr>
        <w:t>、</w:t>
      </w:r>
      <w:r>
        <w:rPr>
          <w:rFonts w:hint="default" w:ascii="Times New Roman" w:hAnsi="Times New Roman" w:eastAsia="仿宋" w:cs="Times New Roman"/>
          <w:color w:val="auto"/>
          <w:spacing w:val="0"/>
          <w:sz w:val="32"/>
          <w:szCs w:val="32"/>
          <w:lang w:val="en-US" w:eastAsia="zh-CN"/>
        </w:rPr>
        <w:t>住房和城乡建设局</w:t>
      </w:r>
      <w:r>
        <w:rPr>
          <w:rFonts w:hint="default" w:ascii="Times New Roman" w:hAnsi="Times New Roman" w:eastAsia="仿宋" w:cs="Times New Roman"/>
          <w:color w:val="auto"/>
          <w:kern w:val="2"/>
          <w:sz w:val="32"/>
          <w:szCs w:val="32"/>
          <w:lang w:val="en-US" w:eastAsia="zh-CN"/>
        </w:rPr>
        <w:t>党组书记（局长）和</w:t>
      </w:r>
      <w:r>
        <w:rPr>
          <w:rFonts w:hint="default" w:ascii="Times New Roman" w:hAnsi="Times New Roman" w:eastAsia="仿宋" w:cs="Times New Roman"/>
          <w:color w:val="auto"/>
          <w:spacing w:val="0"/>
          <w:sz w:val="32"/>
          <w:szCs w:val="32"/>
          <w:lang w:val="en-US" w:eastAsia="zh-CN"/>
        </w:rPr>
        <w:t>应急管理局</w:t>
      </w:r>
      <w:r>
        <w:rPr>
          <w:rFonts w:hint="default" w:ascii="Times New Roman" w:hAnsi="Times New Roman" w:eastAsia="仿宋" w:cs="Times New Roman"/>
          <w:color w:val="auto"/>
          <w:kern w:val="2"/>
          <w:sz w:val="32"/>
          <w:szCs w:val="32"/>
          <w:lang w:val="en-US" w:eastAsia="zh-CN"/>
        </w:rPr>
        <w:t>党组书记（局长）同时担任</w:t>
      </w:r>
      <w:r>
        <w:rPr>
          <w:rFonts w:hint="default" w:ascii="Times New Roman" w:hAnsi="Times New Roman" w:eastAsia="仿宋" w:cs="Times New Roman"/>
          <w:color w:val="auto"/>
          <w:kern w:val="2"/>
          <w:sz w:val="32"/>
          <w:szCs w:val="32"/>
          <w:lang w:eastAsia="zh-CN"/>
        </w:rPr>
        <w:t>，</w:t>
      </w:r>
      <w:r>
        <w:rPr>
          <w:rFonts w:hint="default" w:ascii="Times New Roman" w:hAnsi="Times New Roman" w:eastAsia="仿宋" w:cs="Times New Roman"/>
          <w:color w:val="auto"/>
          <w:kern w:val="2"/>
          <w:sz w:val="32"/>
          <w:szCs w:val="32"/>
          <w:lang w:val="en-US" w:eastAsia="zh-CN"/>
        </w:rPr>
        <w:t>副班长由</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kern w:val="2"/>
          <w:sz w:val="32"/>
          <w:szCs w:val="32"/>
          <w:lang w:val="en-US" w:eastAsia="zh-CN"/>
        </w:rPr>
        <w:t>、各</w:t>
      </w:r>
      <w:r>
        <w:rPr>
          <w:rFonts w:hint="default" w:ascii="Times New Roman" w:hAnsi="Times New Roman" w:eastAsia="仿宋" w:cs="Times New Roman"/>
          <w:color w:val="auto"/>
          <w:kern w:val="2"/>
          <w:sz w:val="32"/>
          <w:szCs w:val="32"/>
          <w:lang w:val="en" w:eastAsia="zh-CN"/>
        </w:rPr>
        <w:t>街道办事处</w:t>
      </w:r>
      <w:r>
        <w:rPr>
          <w:rFonts w:hint="default" w:ascii="Times New Roman" w:hAnsi="Times New Roman" w:eastAsia="仿宋" w:cs="Times New Roman"/>
          <w:color w:val="auto"/>
          <w:kern w:val="2"/>
          <w:sz w:val="32"/>
          <w:szCs w:val="32"/>
          <w:lang w:val="en-US" w:eastAsia="zh-CN"/>
        </w:rPr>
        <w:t>和城投公司主要负责人担任，</w:t>
      </w:r>
      <w:r>
        <w:rPr>
          <w:rFonts w:hint="default" w:ascii="Times New Roman" w:hAnsi="Times New Roman" w:eastAsia="仿宋" w:cs="Times New Roman"/>
          <w:color w:val="auto"/>
          <w:spacing w:val="0"/>
          <w:sz w:val="32"/>
          <w:szCs w:val="32"/>
          <w:lang w:val="en-US" w:eastAsia="zh-CN"/>
        </w:rPr>
        <w:t>住房和城乡建设局</w:t>
      </w:r>
      <w:r>
        <w:rPr>
          <w:rFonts w:hint="default" w:ascii="Times New Roman" w:hAnsi="Times New Roman" w:eastAsia="仿宋" w:cs="Times New Roman"/>
          <w:color w:val="auto"/>
          <w:kern w:val="2"/>
          <w:sz w:val="32"/>
          <w:szCs w:val="32"/>
          <w:lang w:val="en-US" w:eastAsia="zh-CN"/>
        </w:rPr>
        <w:t>党组成员、</w:t>
      </w:r>
      <w:r>
        <w:rPr>
          <w:rFonts w:hint="default" w:ascii="Times New Roman" w:hAnsi="Times New Roman" w:eastAsia="仿宋" w:cs="Times New Roman"/>
          <w:color w:val="auto"/>
          <w:spacing w:val="0"/>
          <w:sz w:val="32"/>
          <w:szCs w:val="32"/>
          <w:lang w:val="en-US" w:eastAsia="zh-CN"/>
        </w:rPr>
        <w:t>住房和城乡建设局</w:t>
      </w:r>
      <w:r>
        <w:rPr>
          <w:rFonts w:hint="default" w:ascii="Times New Roman" w:hAnsi="Times New Roman" w:eastAsia="仿宋" w:cs="Times New Roman"/>
          <w:color w:val="auto"/>
          <w:kern w:val="2"/>
          <w:sz w:val="32"/>
          <w:szCs w:val="32"/>
          <w:lang w:val="en-US" w:eastAsia="zh-CN"/>
        </w:rPr>
        <w:t>二级单位主要负责人、</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kern w:val="2"/>
          <w:sz w:val="32"/>
          <w:szCs w:val="32"/>
          <w:lang w:val="en-US" w:eastAsia="zh-CN"/>
        </w:rPr>
        <w:t>及各</w:t>
      </w:r>
      <w:r>
        <w:rPr>
          <w:rFonts w:hint="default" w:ascii="Times New Roman" w:hAnsi="Times New Roman" w:eastAsia="仿宋" w:cs="Times New Roman"/>
          <w:color w:val="auto"/>
          <w:kern w:val="2"/>
          <w:sz w:val="32"/>
          <w:szCs w:val="32"/>
          <w:lang w:val="en" w:eastAsia="zh-CN"/>
        </w:rPr>
        <w:t>街道办事处</w:t>
      </w:r>
      <w:r>
        <w:rPr>
          <w:rFonts w:hint="default" w:ascii="Times New Roman" w:hAnsi="Times New Roman" w:eastAsia="仿宋" w:cs="Times New Roman"/>
          <w:color w:val="auto"/>
          <w:kern w:val="2"/>
          <w:sz w:val="32"/>
          <w:szCs w:val="32"/>
          <w:lang w:val="en-US" w:eastAsia="zh-CN"/>
        </w:rPr>
        <w:t xml:space="preserve">、城投公司分管负责人为成员。 </w:t>
      </w:r>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kern w:val="2"/>
          <w:sz w:val="32"/>
          <w:szCs w:val="32"/>
          <w:lang w:val="en-US" w:eastAsia="zh-CN"/>
        </w:rPr>
        <w:t>城镇内涝防汛专班指导各单位建立“三方四级”责任体系，</w:t>
      </w:r>
      <w:r>
        <w:rPr>
          <w:rFonts w:hint="default" w:ascii="Times New Roman" w:hAnsi="Times New Roman" w:eastAsia="仿宋" w:cs="Times New Roman"/>
          <w:color w:val="auto"/>
          <w:sz w:val="32"/>
          <w:szCs w:val="32"/>
        </w:rPr>
        <w:t>建立完善</w:t>
      </w:r>
      <w:r>
        <w:rPr>
          <w:rFonts w:hint="default" w:ascii="Times New Roman" w:hAnsi="Times New Roman" w:eastAsia="仿宋" w:cs="Times New Roman"/>
          <w:color w:val="auto"/>
          <w:sz w:val="32"/>
          <w:szCs w:val="32"/>
          <w:lang w:val="en-US" w:eastAsia="zh-CN"/>
        </w:rPr>
        <w:t>“行业监管责任、属地管理责任、运营主体责任”的“三方负责”机制和</w:t>
      </w:r>
      <w:r>
        <w:rPr>
          <w:rFonts w:hint="default" w:ascii="Times New Roman" w:hAnsi="Times New Roman" w:eastAsia="仿宋" w:cs="Times New Roman"/>
          <w:color w:val="auto"/>
          <w:sz w:val="32"/>
          <w:szCs w:val="32"/>
        </w:rPr>
        <w:t>“点位、</w:t>
      </w:r>
      <w:r>
        <w:rPr>
          <w:rFonts w:hint="default" w:ascii="Times New Roman" w:hAnsi="Times New Roman" w:eastAsia="仿宋" w:cs="Times New Roman"/>
          <w:color w:val="auto"/>
          <w:sz w:val="32"/>
          <w:szCs w:val="32"/>
          <w:lang w:val="en-US" w:eastAsia="zh-CN"/>
        </w:rPr>
        <w:t>社区（居委会）</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镇（办）</w:t>
      </w:r>
      <w:r>
        <w:rPr>
          <w:rFonts w:hint="default" w:ascii="Times New Roman" w:hAnsi="Times New Roman" w:eastAsia="仿宋" w:cs="Times New Roman"/>
          <w:color w:val="auto"/>
          <w:sz w:val="32"/>
          <w:szCs w:val="32"/>
        </w:rPr>
        <w:t>、市”</w:t>
      </w:r>
      <w:r>
        <w:rPr>
          <w:rFonts w:hint="default" w:ascii="Times New Roman" w:hAnsi="Times New Roman" w:eastAsia="仿宋" w:cs="Times New Roman"/>
          <w:color w:val="auto"/>
          <w:sz w:val="32"/>
          <w:szCs w:val="32"/>
          <w:lang w:val="en-US" w:eastAsia="zh-CN"/>
        </w:rPr>
        <w:t>的“</w:t>
      </w:r>
      <w:r>
        <w:rPr>
          <w:rFonts w:hint="default" w:ascii="Times New Roman" w:hAnsi="Times New Roman" w:eastAsia="仿宋" w:cs="Times New Roman"/>
          <w:color w:val="auto"/>
          <w:sz w:val="32"/>
          <w:szCs w:val="32"/>
        </w:rPr>
        <w:t>四级</w:t>
      </w:r>
      <w:r>
        <w:rPr>
          <w:rFonts w:hint="default"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lang w:eastAsia="zh-CN"/>
        </w:rPr>
        <w:t>城镇排水防涝</w:t>
      </w:r>
      <w:r>
        <w:rPr>
          <w:rFonts w:hint="default" w:ascii="Times New Roman" w:hAnsi="Times New Roman" w:eastAsia="仿宋" w:cs="Times New Roman"/>
          <w:color w:val="auto"/>
          <w:sz w:val="32"/>
          <w:szCs w:val="32"/>
        </w:rPr>
        <w:t>应急处置责任体系，建立</w:t>
      </w:r>
      <w:r>
        <w:rPr>
          <w:rFonts w:hint="default" w:ascii="Times New Roman" w:hAnsi="Times New Roman" w:eastAsia="仿宋" w:cs="Times New Roman"/>
          <w:color w:val="auto"/>
          <w:sz w:val="32"/>
          <w:szCs w:val="32"/>
          <w:lang w:eastAsia="zh-CN"/>
        </w:rPr>
        <w:t>城镇排水防涝</w:t>
      </w:r>
      <w:r>
        <w:rPr>
          <w:rFonts w:hint="default" w:ascii="Times New Roman" w:hAnsi="Times New Roman" w:eastAsia="仿宋" w:cs="Times New Roman"/>
          <w:color w:val="auto"/>
          <w:sz w:val="32"/>
          <w:szCs w:val="32"/>
        </w:rPr>
        <w:t>应急处置指挥调度工作机制</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各镇（办）对各个村镇风险内涝点位履行属地管理责任；北控水务公司、中裕燃气公司、污水处理厂、城投公司等大型公共设施产权主体单位履行对所属公共设施的安全运营主体责任；</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示范区住房和城乡建设局履行对相关科室、局属各单位、城投公司主体运营单位、各镇（办）的行业监管责任，对行业的排水防涝工作进行监督和指导，提供必要的技术支持。</w:t>
      </w:r>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示范区住房和城乡建设局作为牵头单位全面负责城镇排水防涝应急工作，同其他城镇内涝相关单位建立完善协调联动工作机制，</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示范区电力、通信、交通、卫生、能源、公安、财政、新闻宣传、各</w:t>
      </w:r>
      <w:r>
        <w:rPr>
          <w:rFonts w:hint="default" w:ascii="Times New Roman" w:hAnsi="Times New Roman" w:eastAsia="仿宋" w:cs="Times New Roman"/>
          <w:color w:val="auto"/>
          <w:sz w:val="32"/>
          <w:szCs w:val="32"/>
          <w:lang w:val="en" w:eastAsia="zh-CN"/>
        </w:rPr>
        <w:t>街道办事处</w:t>
      </w:r>
      <w:r>
        <w:rPr>
          <w:rFonts w:hint="default" w:ascii="Times New Roman" w:hAnsi="Times New Roman" w:eastAsia="仿宋" w:cs="Times New Roman"/>
          <w:color w:val="auto"/>
          <w:sz w:val="32"/>
          <w:szCs w:val="32"/>
          <w:lang w:val="en-US" w:eastAsia="zh-CN"/>
        </w:rPr>
        <w:t>、城投公司等作为成员单位全面配合</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示范区住房和城乡建设局做好城镇排水防涝工作。</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rightChars="0" w:firstLine="618" w:firstLineChars="200"/>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b/>
          <w:bCs w:val="0"/>
          <w:color w:val="auto"/>
          <w:sz w:val="32"/>
          <w:szCs w:val="32"/>
          <w:lang w:val="en-US" w:eastAsia="zh-CN"/>
        </w:rPr>
        <w:t>城镇内涝防汛专班</w:t>
      </w:r>
      <w:r>
        <w:rPr>
          <w:rFonts w:hint="default" w:ascii="Times New Roman" w:hAnsi="Times New Roman" w:eastAsia="仿宋" w:cs="Times New Roman"/>
          <w:b/>
          <w:bCs w:val="0"/>
          <w:color w:val="auto"/>
          <w:sz w:val="32"/>
          <w:szCs w:val="32"/>
        </w:rPr>
        <w:t>人员组成</w:t>
      </w:r>
      <w:r>
        <w:rPr>
          <w:rFonts w:hint="default" w:ascii="Times New Roman" w:hAnsi="Times New Roman" w:eastAsia="仿宋" w:cs="Times New Roman"/>
          <w:color w:val="auto"/>
          <w:spacing w:val="0"/>
          <w:sz w:val="32"/>
          <w:szCs w:val="32"/>
          <w:lang w:val="en-US" w:eastAsia="zh-CN"/>
        </w:rPr>
        <w:t>：</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eastAsia="zh-CN"/>
        </w:rPr>
        <w:t>班</w:t>
      </w:r>
      <w:r>
        <w:rPr>
          <w:rFonts w:hint="default" w:ascii="Times New Roman" w:hAnsi="Times New Roman" w:eastAsia="仿宋" w:cs="Times New Roman"/>
          <w:b w:val="0"/>
          <w:bCs w:val="0"/>
          <w:color w:val="auto"/>
          <w:spacing w:val="0"/>
          <w:sz w:val="32"/>
          <w:szCs w:val="32"/>
          <w:lang w:val="en-US" w:eastAsia="zh-CN"/>
        </w:rPr>
        <w:t xml:space="preserve">      </w:t>
      </w:r>
      <w:r>
        <w:rPr>
          <w:rFonts w:hint="default" w:ascii="Times New Roman" w:hAnsi="Times New Roman" w:eastAsia="仿宋" w:cs="Times New Roman"/>
          <w:b w:val="0"/>
          <w:bCs w:val="0"/>
          <w:color w:val="auto"/>
          <w:spacing w:val="0"/>
          <w:sz w:val="32"/>
          <w:szCs w:val="32"/>
          <w:lang w:eastAsia="zh-CN"/>
        </w:rPr>
        <w:t>长：</w:t>
      </w:r>
      <w:r>
        <w:rPr>
          <w:rFonts w:hint="default" w:ascii="Times New Roman" w:hAnsi="Times New Roman" w:eastAsia="仿宋" w:cs="Times New Roman"/>
          <w:b w:val="0"/>
          <w:bCs w:val="0"/>
          <w:color w:val="auto"/>
          <w:sz w:val="32"/>
          <w:szCs w:val="32"/>
          <w:lang w:val="en-US" w:eastAsia="zh-CN"/>
        </w:rPr>
        <w:t>李文轩（示范区管委会党组成员、副市长）</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eastAsia="zh-CN"/>
        </w:rPr>
        <w:t>常务副班长：</w:t>
      </w:r>
      <w:r>
        <w:rPr>
          <w:rFonts w:hint="default" w:ascii="Times New Roman" w:hAnsi="Times New Roman" w:eastAsia="仿宋" w:cs="Times New Roman"/>
          <w:b w:val="0"/>
          <w:bCs w:val="0"/>
          <w:color w:val="auto"/>
          <w:spacing w:val="0"/>
          <w:sz w:val="32"/>
          <w:szCs w:val="32"/>
          <w:lang w:val="en-US" w:eastAsia="zh-CN"/>
        </w:rPr>
        <w:t>李建超（示范区管委会办公室副主任、政务服务和大数据管理局局长）</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张中联（住房和城乡建设局党组书记、局长）</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许拥军（应急管理局党组书记、局长）</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副  班  长：</w:t>
      </w:r>
      <w:r>
        <w:rPr>
          <w:rFonts w:hint="default" w:ascii="Times New Roman" w:hAnsi="Times New Roman" w:eastAsia="仿宋" w:cs="Times New Roman"/>
          <w:b w:val="0"/>
          <w:bCs w:val="0"/>
          <w:color w:val="auto"/>
          <w:sz w:val="32"/>
          <w:szCs w:val="32"/>
          <w:lang w:val="en-US" w:eastAsia="zh-CN"/>
        </w:rPr>
        <w:t>董  倩（</w:t>
      </w:r>
      <w:r>
        <w:rPr>
          <w:rFonts w:hint="default" w:ascii="Times New Roman" w:hAnsi="Times New Roman" w:eastAsia="仿宋" w:cs="Times New Roman"/>
          <w:b w:val="0"/>
          <w:bCs w:val="0"/>
          <w:color w:val="auto"/>
          <w:sz w:val="32"/>
          <w:szCs w:val="32"/>
          <w:lang w:val="en" w:eastAsia="zh-CN"/>
        </w:rPr>
        <w:t>高新技术产业开发区</w:t>
      </w:r>
      <w:r>
        <w:rPr>
          <w:rFonts w:hint="default" w:ascii="Times New Roman" w:hAnsi="Times New Roman" w:eastAsia="仿宋" w:cs="Times New Roman"/>
          <w:b w:val="0"/>
          <w:bCs w:val="0"/>
          <w:color w:val="auto"/>
          <w:sz w:val="32"/>
          <w:szCs w:val="32"/>
          <w:lang w:val="en-US" w:eastAsia="zh-CN"/>
        </w:rPr>
        <w:t>党组书记）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eastAsia="zh-CN"/>
        </w:rPr>
        <w:t>张媛媛（天坛</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党工委书记</w:t>
      </w:r>
      <w:r>
        <w:rPr>
          <w:rFonts w:hint="default" w:ascii="Times New Roman" w:hAnsi="Times New Roman" w:eastAsia="仿宋" w:cs="Times New Roman"/>
          <w:b w:val="0"/>
          <w:bCs w:val="0"/>
          <w:color w:val="auto"/>
          <w:spacing w:val="0"/>
          <w:sz w:val="32"/>
          <w:szCs w:val="32"/>
          <w:lang w:eastAsia="zh-CN"/>
        </w:rPr>
        <w:t>）</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val="en-US" w:eastAsia="zh-CN"/>
        </w:rPr>
        <w:t>王福埂</w:t>
      </w:r>
      <w:r>
        <w:rPr>
          <w:rFonts w:hint="default" w:ascii="Times New Roman" w:hAnsi="Times New Roman" w:eastAsia="仿宋" w:cs="Times New Roman"/>
          <w:b w:val="0"/>
          <w:bCs w:val="0"/>
          <w:color w:val="auto"/>
          <w:spacing w:val="0"/>
          <w:sz w:val="32"/>
          <w:szCs w:val="32"/>
          <w:lang w:eastAsia="zh-CN"/>
        </w:rPr>
        <w:t>（济水</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eastAsia="zh-CN"/>
        </w:rPr>
        <w:t>党工委书记）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eastAsia="zh-CN"/>
        </w:rPr>
        <w:t>赵开颜（北海</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eastAsia="zh-CN"/>
        </w:rPr>
        <w:t>党工委书记）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eastAsia="zh-CN"/>
        </w:rPr>
        <w:t>张先军（沁园</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eastAsia="zh-CN"/>
        </w:rPr>
        <w:t>党工委书记）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eastAsia="zh-CN"/>
        </w:rPr>
        <w:t>卢</w:t>
      </w:r>
      <w:r>
        <w:rPr>
          <w:rFonts w:hint="default" w:ascii="Times New Roman" w:hAnsi="Times New Roman" w:eastAsia="仿宋" w:cs="Times New Roman"/>
          <w:b w:val="0"/>
          <w:bCs w:val="0"/>
          <w:color w:val="auto"/>
          <w:spacing w:val="0"/>
          <w:sz w:val="32"/>
          <w:szCs w:val="32"/>
          <w:lang w:val="en-US" w:eastAsia="zh-CN"/>
        </w:rPr>
        <w:t xml:space="preserve">  </w:t>
      </w:r>
      <w:r>
        <w:rPr>
          <w:rFonts w:hint="default" w:ascii="Times New Roman" w:hAnsi="Times New Roman" w:eastAsia="仿宋" w:cs="Times New Roman"/>
          <w:b w:val="0"/>
          <w:bCs w:val="0"/>
          <w:color w:val="auto"/>
          <w:spacing w:val="0"/>
          <w:sz w:val="32"/>
          <w:szCs w:val="32"/>
          <w:lang w:eastAsia="zh-CN"/>
        </w:rPr>
        <w:t>凯（玉泉</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eastAsia="zh-CN"/>
        </w:rPr>
        <w:t>党工委书记）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val="en" w:eastAsia="zh-CN"/>
        </w:rPr>
      </w:pPr>
      <w:r>
        <w:rPr>
          <w:rFonts w:hint="default" w:ascii="Times New Roman" w:hAnsi="Times New Roman" w:eastAsia="仿宋" w:cs="Times New Roman"/>
          <w:b w:val="0"/>
          <w:bCs w:val="0"/>
          <w:color w:val="auto"/>
          <w:spacing w:val="0"/>
          <w:sz w:val="32"/>
          <w:szCs w:val="32"/>
          <w:lang w:val="en" w:eastAsia="zh-CN"/>
        </w:rPr>
        <w:t>苗先文（城投建设发展有限公司董事长）</w:t>
      </w:r>
    </w:p>
    <w:p>
      <w:pPr>
        <w:keepNext w:val="0"/>
        <w:keepLines w:val="0"/>
        <w:pageBreakBefore w:val="0"/>
        <w:widowControl w:val="0"/>
        <w:kinsoku/>
        <w:wordWrap/>
        <w:overflowPunct/>
        <w:topLinePunct w:val="0"/>
        <w:autoSpaceDE/>
        <w:autoSpaceDN/>
        <w:bidi w:val="0"/>
        <w:adjustRightInd/>
        <w:snapToGrid/>
        <w:spacing w:line="600" w:lineRule="atLeast"/>
        <w:ind w:left="0"/>
        <w:jc w:val="both"/>
        <w:textAlignment w:val="bottom"/>
        <w:rPr>
          <w:rFonts w:hint="default" w:ascii="Times New Roman" w:hAnsi="Times New Roman" w:eastAsia="仿宋" w:cs="Times New Roman"/>
          <w:b w:val="0"/>
          <w:bCs w:val="0"/>
          <w:color w:val="auto"/>
          <w:spacing w:val="0"/>
          <w:sz w:val="32"/>
          <w:szCs w:val="32"/>
        </w:rPr>
      </w:pPr>
      <w:r>
        <w:rPr>
          <w:rFonts w:hint="default" w:ascii="Times New Roman" w:hAnsi="Times New Roman" w:eastAsia="仿宋" w:cs="Times New Roman"/>
          <w:b w:val="0"/>
          <w:bCs w:val="0"/>
          <w:color w:val="auto"/>
          <w:spacing w:val="0"/>
          <w:sz w:val="32"/>
          <w:szCs w:val="32"/>
          <w:lang w:eastAsia="zh-CN"/>
        </w:rPr>
        <w:t>成</w:t>
      </w:r>
      <w:r>
        <w:rPr>
          <w:rFonts w:hint="default" w:ascii="Times New Roman" w:hAnsi="Times New Roman" w:eastAsia="仿宋" w:cs="Times New Roman"/>
          <w:b w:val="0"/>
          <w:bCs w:val="0"/>
          <w:color w:val="auto"/>
          <w:spacing w:val="0"/>
          <w:sz w:val="32"/>
          <w:szCs w:val="32"/>
          <w:lang w:val="en-US" w:eastAsia="zh-CN"/>
        </w:rPr>
        <w:t xml:space="preserve">     </w:t>
      </w:r>
      <w:r>
        <w:rPr>
          <w:rFonts w:hint="default" w:ascii="Times New Roman" w:hAnsi="Times New Roman" w:eastAsia="仿宋" w:cs="Times New Roman"/>
          <w:b w:val="0"/>
          <w:bCs w:val="0"/>
          <w:color w:val="auto"/>
          <w:spacing w:val="0"/>
          <w:sz w:val="32"/>
          <w:szCs w:val="32"/>
          <w:lang w:eastAsia="zh-CN"/>
        </w:rPr>
        <w:t>员：</w:t>
      </w:r>
      <w:r>
        <w:rPr>
          <w:rFonts w:hint="default" w:ascii="Times New Roman" w:hAnsi="Times New Roman" w:eastAsia="仿宋" w:cs="Times New Roman"/>
          <w:b w:val="0"/>
          <w:bCs w:val="0"/>
          <w:color w:val="auto"/>
          <w:spacing w:val="0"/>
          <w:sz w:val="32"/>
          <w:szCs w:val="32"/>
          <w:lang w:val="en-US" w:eastAsia="zh-CN"/>
        </w:rPr>
        <w:t xml:space="preserve"> 吴  涛</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0"/>
          <w:sz w:val="32"/>
          <w:szCs w:val="32"/>
          <w:lang w:val="en-US" w:eastAsia="zh-CN"/>
        </w:rPr>
        <w:t>住房和城乡建设局</w:t>
      </w:r>
      <w:r>
        <w:rPr>
          <w:rFonts w:hint="default" w:ascii="Times New Roman" w:hAnsi="Times New Roman" w:eastAsia="仿宋" w:cs="Times New Roman"/>
          <w:b w:val="0"/>
          <w:bCs w:val="0"/>
          <w:color w:val="auto"/>
          <w:spacing w:val="0"/>
          <w:sz w:val="32"/>
          <w:szCs w:val="32"/>
        </w:rPr>
        <w:t>党组成员、副局长）</w:t>
      </w:r>
    </w:p>
    <w:p>
      <w:pPr>
        <w:keepNext w:val="0"/>
        <w:keepLines w:val="0"/>
        <w:pageBreakBefore w:val="0"/>
        <w:widowControl w:val="0"/>
        <w:kinsoku/>
        <w:wordWrap/>
        <w:overflowPunct/>
        <w:topLinePunct w:val="0"/>
        <w:autoSpaceDE/>
        <w:autoSpaceDN/>
        <w:bidi w:val="0"/>
        <w:adjustRightInd/>
        <w:snapToGrid/>
        <w:spacing w:line="600" w:lineRule="atLeast"/>
        <w:ind w:left="0" w:firstLine="618" w:firstLineChars="200"/>
        <w:jc w:val="both"/>
        <w:textAlignment w:val="bottom"/>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rPr>
        <w:t xml:space="preserve">            </w:t>
      </w:r>
      <w:r>
        <w:rPr>
          <w:rFonts w:hint="default" w:ascii="Times New Roman" w:hAnsi="Times New Roman" w:eastAsia="仿宋" w:cs="Times New Roman"/>
          <w:b w:val="0"/>
          <w:bCs w:val="0"/>
          <w:color w:val="auto"/>
          <w:spacing w:val="0"/>
          <w:sz w:val="32"/>
          <w:szCs w:val="32"/>
          <w:lang w:eastAsia="zh-CN"/>
        </w:rPr>
        <w:t>葛小军</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0"/>
          <w:sz w:val="32"/>
          <w:szCs w:val="32"/>
          <w:lang w:val="en-US" w:eastAsia="zh-CN"/>
        </w:rPr>
        <w:t>住房和城乡建设局</w:t>
      </w:r>
      <w:r>
        <w:rPr>
          <w:rFonts w:hint="default" w:ascii="Times New Roman" w:hAnsi="Times New Roman" w:eastAsia="仿宋" w:cs="Times New Roman"/>
          <w:b w:val="0"/>
          <w:bCs w:val="0"/>
          <w:color w:val="auto"/>
          <w:spacing w:val="0"/>
          <w:sz w:val="32"/>
          <w:szCs w:val="32"/>
        </w:rPr>
        <w:t>党组成员</w:t>
      </w:r>
      <w:r>
        <w:rPr>
          <w:rFonts w:hint="default" w:ascii="Times New Roman" w:hAnsi="Times New Roman" w:eastAsia="仿宋" w:cs="Times New Roman"/>
          <w:b w:val="0"/>
          <w:bCs w:val="0"/>
          <w:color w:val="auto"/>
          <w:spacing w:val="0"/>
          <w:sz w:val="32"/>
          <w:szCs w:val="32"/>
          <w:lang w:eastAsia="zh-CN"/>
        </w:rPr>
        <w:t>、副局长、</w:t>
      </w:r>
      <w:r>
        <w:rPr>
          <w:rFonts w:hint="default" w:ascii="Times New Roman" w:hAnsi="Times New Roman" w:eastAsia="仿宋" w:cs="Times New Roman"/>
          <w:b w:val="0"/>
          <w:bCs w:val="0"/>
          <w:color w:val="auto"/>
          <w:spacing w:val="0"/>
          <w:sz w:val="32"/>
          <w:szCs w:val="32"/>
          <w:lang w:val="en-US" w:eastAsia="zh-CN"/>
        </w:rPr>
        <w:t>人民防空办公室副主任</w:t>
      </w:r>
      <w:r>
        <w:rPr>
          <w:rFonts w:hint="default" w:ascii="Times New Roman" w:hAnsi="Times New Roman" w:eastAsia="仿宋" w:cs="Times New Roman"/>
          <w:b w:val="0"/>
          <w:bCs w:val="0"/>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 w:eastAsia="zh-CN"/>
        </w:rPr>
      </w:pPr>
      <w:r>
        <w:rPr>
          <w:rFonts w:hint="default" w:ascii="Times New Roman" w:hAnsi="Times New Roman" w:eastAsia="仿宋" w:cs="Times New Roman"/>
          <w:b w:val="0"/>
          <w:bCs w:val="0"/>
          <w:color w:val="auto"/>
          <w:spacing w:val="0"/>
          <w:sz w:val="32"/>
          <w:szCs w:val="32"/>
          <w:lang w:val="en" w:eastAsia="zh-CN"/>
        </w:rPr>
        <w:t>李新梅（</w:t>
      </w:r>
      <w:r>
        <w:rPr>
          <w:rFonts w:hint="default" w:ascii="Times New Roman" w:hAnsi="Times New Roman" w:eastAsia="仿宋" w:cs="Times New Roman"/>
          <w:b w:val="0"/>
          <w:bCs w:val="0"/>
          <w:color w:val="auto"/>
          <w:spacing w:val="-6"/>
          <w:sz w:val="32"/>
          <w:szCs w:val="32"/>
          <w:lang w:val="en-US" w:eastAsia="zh-CN"/>
        </w:rPr>
        <w:t>住房和城乡建设局</w:t>
      </w:r>
      <w:r>
        <w:rPr>
          <w:rFonts w:hint="default" w:ascii="Times New Roman" w:hAnsi="Times New Roman" w:eastAsia="仿宋" w:cs="Times New Roman"/>
          <w:b w:val="0"/>
          <w:bCs w:val="0"/>
          <w:color w:val="auto"/>
          <w:spacing w:val="-6"/>
          <w:sz w:val="32"/>
          <w:szCs w:val="32"/>
          <w:lang w:val="en" w:eastAsia="zh-CN"/>
        </w:rPr>
        <w:t>党组成员、总工程师</w:t>
      </w:r>
      <w:r>
        <w:rPr>
          <w:rFonts w:hint="default" w:ascii="Times New Roman" w:hAnsi="Times New Roman" w:eastAsia="仿宋" w:cs="Times New Roman"/>
          <w:b w:val="0"/>
          <w:bCs w:val="0"/>
          <w:color w:val="auto"/>
          <w:spacing w:val="0"/>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2472" w:firstLineChars="800"/>
        <w:jc w:val="both"/>
        <w:textAlignment w:val="bottom"/>
        <w:rPr>
          <w:rFonts w:hint="default" w:ascii="Times New Roman" w:hAnsi="Times New Roman" w:eastAsia="仿宋" w:cs="Times New Roman"/>
          <w:b w:val="0"/>
          <w:bCs w:val="0"/>
          <w:color w:val="auto"/>
          <w:spacing w:val="0"/>
          <w:sz w:val="32"/>
          <w:szCs w:val="32"/>
          <w:lang w:val="en" w:eastAsia="zh-CN"/>
        </w:rPr>
      </w:pPr>
      <w:r>
        <w:rPr>
          <w:rFonts w:hint="default" w:ascii="Times New Roman" w:hAnsi="Times New Roman" w:eastAsia="仿宋" w:cs="Times New Roman"/>
          <w:b w:val="0"/>
          <w:bCs w:val="0"/>
          <w:color w:val="auto"/>
          <w:spacing w:val="0"/>
          <w:sz w:val="32"/>
          <w:szCs w:val="32"/>
          <w:lang w:val="en" w:eastAsia="zh-CN"/>
        </w:rPr>
        <w:t>张卫红（</w:t>
      </w:r>
      <w:r>
        <w:rPr>
          <w:rFonts w:hint="default" w:ascii="Times New Roman" w:hAnsi="Times New Roman" w:eastAsia="仿宋" w:cs="Times New Roman"/>
          <w:b w:val="0"/>
          <w:bCs w:val="0"/>
          <w:color w:val="auto"/>
          <w:spacing w:val="-23"/>
          <w:sz w:val="32"/>
          <w:szCs w:val="32"/>
          <w:lang w:val="en-US" w:eastAsia="zh-CN"/>
        </w:rPr>
        <w:t>住房和城乡建设局</w:t>
      </w:r>
      <w:r>
        <w:rPr>
          <w:rFonts w:hint="default" w:ascii="Times New Roman" w:hAnsi="Times New Roman" w:eastAsia="仿宋" w:cs="Times New Roman"/>
          <w:b w:val="0"/>
          <w:bCs w:val="0"/>
          <w:color w:val="auto"/>
          <w:spacing w:val="-23"/>
          <w:sz w:val="32"/>
          <w:szCs w:val="32"/>
        </w:rPr>
        <w:t>党组成员</w:t>
      </w:r>
      <w:r>
        <w:rPr>
          <w:rFonts w:hint="default" w:ascii="Times New Roman" w:hAnsi="Times New Roman" w:eastAsia="仿宋" w:cs="Times New Roman"/>
          <w:b w:val="0"/>
          <w:bCs w:val="0"/>
          <w:color w:val="auto"/>
          <w:spacing w:val="-23"/>
          <w:sz w:val="32"/>
          <w:szCs w:val="32"/>
          <w:lang w:val="en"/>
        </w:rPr>
        <w:t>、纪检</w:t>
      </w:r>
      <w:r>
        <w:rPr>
          <w:rFonts w:hint="default" w:ascii="Times New Roman" w:hAnsi="Times New Roman" w:eastAsia="仿宋" w:cs="Times New Roman"/>
          <w:b w:val="0"/>
          <w:bCs w:val="0"/>
          <w:color w:val="auto"/>
          <w:spacing w:val="-23"/>
          <w:sz w:val="32"/>
          <w:szCs w:val="32"/>
          <w:lang w:val="en" w:eastAsia="zh-CN"/>
        </w:rPr>
        <w:t>监察</w:t>
      </w:r>
      <w:r>
        <w:rPr>
          <w:rFonts w:hint="default" w:ascii="Times New Roman" w:hAnsi="Times New Roman" w:eastAsia="仿宋" w:cs="Times New Roman"/>
          <w:b w:val="0"/>
          <w:bCs w:val="0"/>
          <w:color w:val="auto"/>
          <w:spacing w:val="-23"/>
          <w:sz w:val="32"/>
          <w:szCs w:val="32"/>
          <w:lang w:val="en"/>
        </w:rPr>
        <w:t>组长</w:t>
      </w:r>
      <w:r>
        <w:rPr>
          <w:rFonts w:hint="default" w:ascii="Times New Roman" w:hAnsi="Times New Roman" w:eastAsia="仿宋" w:cs="Times New Roman"/>
          <w:b w:val="0"/>
          <w:bCs w:val="0"/>
          <w:color w:val="auto"/>
          <w:spacing w:val="0"/>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2472" w:firstLineChars="800"/>
        <w:jc w:val="both"/>
        <w:textAlignment w:val="bottom"/>
        <w:rPr>
          <w:rFonts w:hint="default" w:ascii="Times New Roman" w:hAnsi="Times New Roman" w:eastAsia="仿宋" w:cs="Times New Roman"/>
          <w:b w:val="0"/>
          <w:bCs w:val="0"/>
          <w:color w:val="auto"/>
          <w:spacing w:val="-23"/>
          <w:sz w:val="32"/>
          <w:szCs w:val="32"/>
          <w:lang w:val="en" w:eastAsia="zh-CN"/>
        </w:rPr>
      </w:pPr>
      <w:r>
        <w:rPr>
          <w:rFonts w:hint="default" w:ascii="Times New Roman" w:hAnsi="Times New Roman" w:eastAsia="仿宋" w:cs="Times New Roman"/>
          <w:b w:val="0"/>
          <w:bCs w:val="0"/>
          <w:color w:val="auto"/>
          <w:spacing w:val="0"/>
          <w:sz w:val="32"/>
          <w:szCs w:val="32"/>
          <w:lang w:eastAsia="zh-CN"/>
        </w:rPr>
        <w:t>卢战平</w:t>
      </w:r>
      <w:r>
        <w:rPr>
          <w:rFonts w:hint="default" w:ascii="Times New Roman" w:hAnsi="Times New Roman" w:eastAsia="仿宋" w:cs="Times New Roman"/>
          <w:b w:val="0"/>
          <w:bCs w:val="0"/>
          <w:color w:val="auto"/>
          <w:spacing w:val="0"/>
          <w:sz w:val="32"/>
          <w:szCs w:val="32"/>
          <w:lang w:val="en" w:eastAsia="zh-CN"/>
        </w:rPr>
        <w:t>（</w:t>
      </w:r>
      <w:r>
        <w:rPr>
          <w:rFonts w:hint="default" w:ascii="Times New Roman" w:hAnsi="Times New Roman" w:eastAsia="仿宋" w:cs="Times New Roman"/>
          <w:b w:val="0"/>
          <w:bCs w:val="0"/>
          <w:color w:val="auto"/>
          <w:spacing w:val="-23"/>
          <w:sz w:val="32"/>
          <w:szCs w:val="32"/>
          <w:lang w:val="en-US" w:eastAsia="zh-CN"/>
        </w:rPr>
        <w:t>住房和城乡建设局</w:t>
      </w:r>
      <w:r>
        <w:rPr>
          <w:rFonts w:hint="default" w:ascii="Times New Roman" w:hAnsi="Times New Roman" w:eastAsia="仿宋" w:cs="Times New Roman"/>
          <w:b w:val="0"/>
          <w:bCs w:val="0"/>
          <w:color w:val="auto"/>
          <w:spacing w:val="-23"/>
          <w:sz w:val="32"/>
          <w:szCs w:val="32"/>
        </w:rPr>
        <w:t>党组成员</w:t>
      </w:r>
      <w:r>
        <w:rPr>
          <w:rFonts w:hint="default" w:ascii="Times New Roman" w:hAnsi="Times New Roman" w:eastAsia="仿宋" w:cs="Times New Roman"/>
          <w:b w:val="0"/>
          <w:bCs w:val="0"/>
          <w:color w:val="auto"/>
          <w:spacing w:val="-23"/>
          <w:sz w:val="32"/>
          <w:szCs w:val="32"/>
          <w:lang w:val="en"/>
        </w:rPr>
        <w:t>、</w:t>
      </w:r>
      <w:r>
        <w:rPr>
          <w:rFonts w:hint="default" w:ascii="Times New Roman" w:hAnsi="Times New Roman" w:eastAsia="仿宋" w:cs="Times New Roman"/>
          <w:b w:val="0"/>
          <w:bCs w:val="0"/>
          <w:color w:val="auto"/>
          <w:spacing w:val="-23"/>
          <w:sz w:val="32"/>
          <w:szCs w:val="32"/>
          <w:lang w:val="en" w:eastAsia="zh-CN"/>
        </w:rPr>
        <w:t>园林绿化中心主任</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2472" w:firstLineChars="800"/>
        <w:jc w:val="both"/>
        <w:textAlignment w:val="bottom"/>
        <w:rPr>
          <w:rFonts w:hint="default" w:ascii="Times New Roman" w:hAnsi="Times New Roman" w:eastAsia="仿宋" w:cs="Times New Roman"/>
          <w:b w:val="0"/>
          <w:bCs w:val="0"/>
          <w:color w:val="auto"/>
          <w:spacing w:val="0"/>
          <w:sz w:val="32"/>
          <w:szCs w:val="32"/>
        </w:rPr>
      </w:pPr>
      <w:r>
        <w:rPr>
          <w:rFonts w:hint="default" w:ascii="Times New Roman" w:hAnsi="Times New Roman" w:eastAsia="仿宋" w:cs="Times New Roman"/>
          <w:b w:val="0"/>
          <w:bCs w:val="0"/>
          <w:color w:val="auto"/>
          <w:spacing w:val="0"/>
          <w:sz w:val="32"/>
          <w:szCs w:val="32"/>
          <w:lang w:val="en-US" w:eastAsia="zh-CN"/>
        </w:rPr>
        <w:t>李  宏</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17"/>
          <w:sz w:val="32"/>
          <w:szCs w:val="32"/>
          <w:lang w:val="en-US" w:eastAsia="zh-CN"/>
        </w:rPr>
        <w:t>住房和城乡建设局</w:t>
      </w:r>
      <w:r>
        <w:rPr>
          <w:rFonts w:hint="default" w:ascii="Times New Roman" w:hAnsi="Times New Roman" w:eastAsia="仿宋" w:cs="Times New Roman"/>
          <w:b w:val="0"/>
          <w:bCs w:val="0"/>
          <w:color w:val="auto"/>
          <w:spacing w:val="-17"/>
          <w:sz w:val="32"/>
          <w:szCs w:val="32"/>
        </w:rPr>
        <w:t>党组成员</w:t>
      </w:r>
      <w:r>
        <w:rPr>
          <w:rFonts w:hint="default" w:ascii="Times New Roman" w:hAnsi="Times New Roman" w:eastAsia="仿宋" w:cs="Times New Roman"/>
          <w:b w:val="0"/>
          <w:bCs w:val="0"/>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firstLine="2472" w:firstLineChars="800"/>
        <w:jc w:val="both"/>
        <w:textAlignment w:val="bottom"/>
        <w:rPr>
          <w:rFonts w:hint="default" w:ascii="Times New Roman" w:hAnsi="Times New Roman" w:eastAsia="仿宋" w:cs="Times New Roman"/>
          <w:b w:val="0"/>
          <w:bCs w:val="0"/>
          <w:color w:val="auto"/>
          <w:spacing w:val="0"/>
          <w:sz w:val="32"/>
          <w:szCs w:val="32"/>
        </w:rPr>
      </w:pPr>
      <w:r>
        <w:rPr>
          <w:rFonts w:hint="default" w:ascii="Times New Roman" w:hAnsi="Times New Roman" w:eastAsia="仿宋" w:cs="Times New Roman"/>
          <w:b w:val="0"/>
          <w:bCs w:val="0"/>
          <w:color w:val="auto"/>
          <w:spacing w:val="0"/>
          <w:sz w:val="32"/>
          <w:szCs w:val="32"/>
          <w:lang w:eastAsia="zh-CN"/>
        </w:rPr>
        <w:t>王济良</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0"/>
          <w:w w:val="100"/>
          <w:sz w:val="32"/>
          <w:szCs w:val="32"/>
          <w:lang w:val="en-US" w:eastAsia="zh-CN"/>
        </w:rPr>
        <w:t>住房和城乡建设局</w:t>
      </w:r>
      <w:r>
        <w:rPr>
          <w:rFonts w:hint="default" w:ascii="Times New Roman" w:hAnsi="Times New Roman" w:eastAsia="仿宋" w:cs="Times New Roman"/>
          <w:b w:val="0"/>
          <w:bCs w:val="0"/>
          <w:color w:val="auto"/>
          <w:spacing w:val="0"/>
          <w:w w:val="100"/>
          <w:sz w:val="32"/>
          <w:szCs w:val="32"/>
        </w:rPr>
        <w:t>党组成员</w:t>
      </w:r>
      <w:r>
        <w:rPr>
          <w:rFonts w:hint="default" w:ascii="Times New Roman" w:hAnsi="Times New Roman" w:eastAsia="仿宋" w:cs="Times New Roman"/>
          <w:b w:val="0"/>
          <w:bCs w:val="0"/>
          <w:color w:val="auto"/>
          <w:spacing w:val="0"/>
          <w:w w:val="100"/>
          <w:sz w:val="32"/>
          <w:szCs w:val="32"/>
          <w:lang w:eastAsia="zh-CN"/>
        </w:rPr>
        <w:t>、</w:t>
      </w:r>
      <w:r>
        <w:rPr>
          <w:rFonts w:hint="default" w:ascii="Times New Roman" w:hAnsi="Times New Roman" w:eastAsia="仿宋" w:cs="Times New Roman"/>
          <w:b w:val="0"/>
          <w:bCs w:val="0"/>
          <w:color w:val="auto"/>
          <w:spacing w:val="0"/>
          <w:w w:val="100"/>
          <w:sz w:val="32"/>
          <w:szCs w:val="32"/>
          <w:lang w:val="en-US" w:eastAsia="zh-CN"/>
        </w:rPr>
        <w:t>市政公用事业服务中心主任</w:t>
      </w:r>
      <w:r>
        <w:rPr>
          <w:rFonts w:hint="default" w:ascii="Times New Roman" w:hAnsi="Times New Roman" w:eastAsia="仿宋" w:cs="Times New Roman"/>
          <w:b w:val="0"/>
          <w:bCs w:val="0"/>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rPr>
        <w:t xml:space="preserve">          </w:t>
      </w:r>
      <w:r>
        <w:rPr>
          <w:rFonts w:hint="default" w:ascii="Times New Roman" w:hAnsi="Times New Roman" w:eastAsia="仿宋" w:cs="Times New Roman"/>
          <w:b w:val="0"/>
          <w:bCs w:val="0"/>
          <w:color w:val="auto"/>
          <w:spacing w:val="0"/>
          <w:sz w:val="32"/>
          <w:szCs w:val="32"/>
          <w:lang w:val="en"/>
        </w:rPr>
        <w:t xml:space="preserve">  </w:t>
      </w:r>
      <w:r>
        <w:rPr>
          <w:rFonts w:hint="default" w:ascii="Times New Roman" w:hAnsi="Times New Roman" w:eastAsia="仿宋" w:cs="Times New Roman"/>
          <w:b w:val="0"/>
          <w:bCs w:val="0"/>
          <w:color w:val="auto"/>
          <w:spacing w:val="0"/>
          <w:sz w:val="32"/>
          <w:szCs w:val="32"/>
          <w:lang w:val="en-US" w:eastAsia="zh-CN"/>
        </w:rPr>
        <w:t>闫心平（人民防空办公室副主任、房地产管理局局长）</w:t>
      </w:r>
    </w:p>
    <w:p>
      <w:pPr>
        <w:keepNext w:val="0"/>
        <w:keepLines w:val="0"/>
        <w:pageBreakBefore w:val="0"/>
        <w:widowControl w:val="0"/>
        <w:kinsoku/>
        <w:wordWrap/>
        <w:overflowPunct/>
        <w:topLinePunct w:val="0"/>
        <w:autoSpaceDE/>
        <w:autoSpaceDN/>
        <w:bidi w:val="0"/>
        <w:adjustRightInd/>
        <w:snapToGrid/>
        <w:spacing w:line="600" w:lineRule="atLeast"/>
        <w:ind w:left="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 xml:space="preserve">           </w:t>
      </w:r>
      <w:r>
        <w:rPr>
          <w:rFonts w:hint="default" w:ascii="Times New Roman" w:hAnsi="Times New Roman" w:eastAsia="仿宋" w:cs="Times New Roman"/>
          <w:b w:val="0"/>
          <w:bCs w:val="0"/>
          <w:color w:val="auto"/>
          <w:spacing w:val="0"/>
          <w:sz w:val="32"/>
          <w:szCs w:val="32"/>
          <w:lang w:val="en" w:eastAsia="zh-CN"/>
        </w:rPr>
        <w:t xml:space="preserve"> </w:t>
      </w:r>
      <w:r>
        <w:rPr>
          <w:rFonts w:hint="default" w:ascii="Times New Roman" w:hAnsi="Times New Roman" w:eastAsia="仿宋" w:cs="Times New Roman"/>
          <w:b w:val="0"/>
          <w:bCs w:val="0"/>
          <w:color w:val="auto"/>
          <w:spacing w:val="0"/>
          <w:sz w:val="32"/>
          <w:szCs w:val="32"/>
          <w:lang w:val="en-US" w:eastAsia="zh-CN"/>
        </w:rPr>
        <w:t>安海成（城市管理综合执法局副局长、住房保障中心主任）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韩海波（</w:t>
      </w:r>
      <w:r>
        <w:rPr>
          <w:rFonts w:hint="default" w:ascii="Times New Roman" w:hAnsi="Times New Roman" w:eastAsia="仿宋" w:cs="Times New Roman"/>
          <w:b w:val="0"/>
          <w:bCs w:val="0"/>
          <w:color w:val="auto"/>
          <w:spacing w:val="0"/>
          <w:sz w:val="32"/>
          <w:szCs w:val="32"/>
          <w:lang w:val="en" w:eastAsia="zh-CN"/>
        </w:rPr>
        <w:t>高新技术产业开发区</w:t>
      </w:r>
      <w:r>
        <w:rPr>
          <w:rFonts w:hint="default" w:ascii="Times New Roman" w:hAnsi="Times New Roman" w:eastAsia="仿宋" w:cs="Times New Roman"/>
          <w:b w:val="0"/>
          <w:bCs w:val="0"/>
          <w:color w:val="auto"/>
          <w:spacing w:val="0"/>
          <w:sz w:val="32"/>
          <w:szCs w:val="32"/>
          <w:lang w:val="en-US" w:eastAsia="zh-CN"/>
        </w:rPr>
        <w:t>党组成员）</w:t>
      </w:r>
    </w:p>
    <w:p>
      <w:pPr>
        <w:keepNext w:val="0"/>
        <w:keepLines w:val="0"/>
        <w:pageBreakBefore w:val="0"/>
        <w:widowControl w:val="0"/>
        <w:kinsoku/>
        <w:wordWrap/>
        <w:overflowPunct/>
        <w:topLinePunct w:val="0"/>
        <w:autoSpaceDE/>
        <w:autoSpaceDN/>
        <w:bidi w:val="0"/>
        <w:adjustRightInd/>
        <w:snapToGrid/>
        <w:spacing w:line="600" w:lineRule="atLeast"/>
        <w:ind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王本林（天坛</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副主任）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高  攀（济水</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副主任）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李春阳（北海</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副主任）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朱  斌（沁园</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武装部部长）</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牛振杰（玉泉</w:t>
      </w:r>
      <w:r>
        <w:rPr>
          <w:rFonts w:hint="default" w:ascii="Times New Roman" w:hAnsi="Times New Roman" w:eastAsia="仿宋" w:cs="Times New Roman"/>
          <w:b w:val="0"/>
          <w:bCs w:val="0"/>
          <w:color w:val="auto"/>
          <w:spacing w:val="0"/>
          <w:sz w:val="32"/>
          <w:szCs w:val="32"/>
          <w:lang w:val="en" w:eastAsia="zh-CN"/>
        </w:rPr>
        <w:t>街道</w:t>
      </w:r>
      <w:r>
        <w:rPr>
          <w:rFonts w:hint="default" w:ascii="Times New Roman" w:hAnsi="Times New Roman" w:eastAsia="仿宋" w:cs="Times New Roman"/>
          <w:b w:val="0"/>
          <w:bCs w:val="0"/>
          <w:color w:val="auto"/>
          <w:spacing w:val="0"/>
          <w:sz w:val="32"/>
          <w:szCs w:val="32"/>
          <w:lang w:val="en-US" w:eastAsia="zh-CN"/>
        </w:rPr>
        <w:t>党工委委员、</w:t>
      </w:r>
      <w:r>
        <w:rPr>
          <w:rFonts w:hint="default" w:ascii="Times New Roman" w:hAnsi="Times New Roman" w:eastAsia="仿宋" w:cs="Times New Roman"/>
          <w:b w:val="0"/>
          <w:bCs w:val="0"/>
          <w:color w:val="auto"/>
          <w:spacing w:val="0"/>
          <w:sz w:val="32"/>
          <w:szCs w:val="32"/>
          <w:lang w:val="en" w:eastAsia="zh-CN"/>
        </w:rPr>
        <w:t>办事处</w:t>
      </w:r>
      <w:r>
        <w:rPr>
          <w:rFonts w:hint="default" w:ascii="Times New Roman" w:hAnsi="Times New Roman" w:eastAsia="仿宋" w:cs="Times New Roman"/>
          <w:b w:val="0"/>
          <w:bCs w:val="0"/>
          <w:color w:val="auto"/>
          <w:spacing w:val="0"/>
          <w:sz w:val="32"/>
          <w:szCs w:val="32"/>
          <w:lang w:val="en-US" w:eastAsia="zh-CN"/>
        </w:rPr>
        <w:t>副主任）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val="en-US" w:eastAsia="zh-CN"/>
        </w:rPr>
        <w:t>苗春生</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0"/>
          <w:sz w:val="32"/>
          <w:szCs w:val="32"/>
          <w:lang w:eastAsia="zh-CN"/>
        </w:rPr>
        <w:t>城投建设发展公司</w:t>
      </w:r>
      <w:r>
        <w:rPr>
          <w:rFonts w:hint="default" w:ascii="Times New Roman" w:hAnsi="Times New Roman" w:eastAsia="仿宋" w:cs="Times New Roman"/>
          <w:b w:val="0"/>
          <w:bCs w:val="0"/>
          <w:color w:val="auto"/>
          <w:spacing w:val="0"/>
          <w:sz w:val="32"/>
          <w:szCs w:val="32"/>
          <w:lang w:val="en-US" w:eastAsia="zh-CN"/>
        </w:rPr>
        <w:t>董事、总经理</w:t>
      </w:r>
      <w:r>
        <w:rPr>
          <w:rFonts w:hint="default" w:ascii="Times New Roman" w:hAnsi="Times New Roman" w:eastAsia="仿宋" w:cs="Times New Roman"/>
          <w:b w:val="0"/>
          <w:bCs w:val="0"/>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b/>
          <w:bCs/>
          <w:color w:val="auto"/>
          <w:spacing w:val="0"/>
          <w:sz w:val="32"/>
          <w:szCs w:val="32"/>
          <w:lang w:eastAsia="zh-CN"/>
        </w:rPr>
        <w:t>城镇</w:t>
      </w:r>
      <w:r>
        <w:rPr>
          <w:rFonts w:hint="default" w:ascii="Times New Roman" w:hAnsi="Times New Roman" w:eastAsia="仿宋" w:cs="Times New Roman"/>
          <w:b/>
          <w:bCs/>
          <w:color w:val="auto"/>
          <w:spacing w:val="0"/>
          <w:sz w:val="32"/>
          <w:szCs w:val="32"/>
          <w:lang w:val="en-US" w:eastAsia="zh-CN"/>
        </w:rPr>
        <w:t>内涝</w:t>
      </w:r>
      <w:r>
        <w:rPr>
          <w:rFonts w:hint="default" w:ascii="Times New Roman" w:hAnsi="Times New Roman" w:eastAsia="仿宋" w:cs="Times New Roman"/>
          <w:b/>
          <w:bCs/>
          <w:color w:val="auto"/>
          <w:spacing w:val="0"/>
          <w:sz w:val="32"/>
          <w:szCs w:val="32"/>
          <w:lang w:eastAsia="zh-CN"/>
        </w:rPr>
        <w:t>防汛专班下设“一办十</w:t>
      </w:r>
      <w:r>
        <w:rPr>
          <w:rFonts w:hint="default" w:ascii="Times New Roman" w:hAnsi="Times New Roman" w:eastAsia="仿宋" w:cs="Times New Roman"/>
          <w:b/>
          <w:bCs/>
          <w:color w:val="auto"/>
          <w:spacing w:val="0"/>
          <w:sz w:val="32"/>
          <w:szCs w:val="32"/>
          <w:lang w:val="en-US" w:eastAsia="zh-CN"/>
        </w:rPr>
        <w:t>三</w:t>
      </w:r>
      <w:r>
        <w:rPr>
          <w:rFonts w:hint="default" w:ascii="Times New Roman" w:hAnsi="Times New Roman" w:eastAsia="仿宋" w:cs="Times New Roman"/>
          <w:b/>
          <w:bCs/>
          <w:color w:val="auto"/>
          <w:spacing w:val="0"/>
          <w:sz w:val="32"/>
          <w:szCs w:val="32"/>
          <w:lang w:eastAsia="zh-CN"/>
        </w:rPr>
        <w:t>组</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lang w:val="en-US" w:eastAsia="zh-CN"/>
        </w:rPr>
        <w:t>城镇内涝防汛专班下设办公室，</w:t>
      </w:r>
      <w:r>
        <w:rPr>
          <w:rFonts w:hint="default" w:ascii="Times New Roman" w:hAnsi="Times New Roman" w:eastAsia="仿宋" w:cs="Times New Roman"/>
          <w:color w:val="auto"/>
          <w:spacing w:val="0"/>
          <w:sz w:val="32"/>
          <w:szCs w:val="32"/>
          <w:lang w:eastAsia="zh-CN"/>
        </w:rPr>
        <w:t>办公室设在</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eastAsia="zh-CN"/>
        </w:rPr>
        <w:t>示范区住房和城乡建设局</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张中联同志兼任办公室主任，吴涛、王济亮同志任办公室副主任，</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eastAsia="zh-CN"/>
        </w:rPr>
        <w:t>示范区住房和城乡建设局办公室和城管科具体负责</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办公室的日常工作。</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办公室下设</w:t>
      </w:r>
      <w:r>
        <w:rPr>
          <w:rFonts w:hint="default" w:ascii="Times New Roman" w:hAnsi="Times New Roman" w:eastAsia="仿宋" w:cs="Times New Roman"/>
          <w:color w:val="auto"/>
          <w:spacing w:val="0"/>
          <w:sz w:val="32"/>
          <w:szCs w:val="32"/>
          <w:lang w:val="en-US" w:eastAsia="zh-CN"/>
        </w:rPr>
        <w:t>市政设施组、避险转移组、人防工程组、园林绿化组、建筑工地组、村镇指导组、公用事业组、住宅小区组、环卫设施组、灾后救助组、宣传报道组、督导检查组、</w:t>
      </w:r>
      <w:r>
        <w:rPr>
          <w:rFonts w:hint="default" w:ascii="Times New Roman" w:hAnsi="Times New Roman" w:eastAsia="仿宋" w:cs="Times New Roman"/>
          <w:b w:val="0"/>
          <w:bCs w:val="0"/>
          <w:color w:val="auto"/>
          <w:spacing w:val="0"/>
          <w:sz w:val="32"/>
          <w:szCs w:val="32"/>
          <w:lang w:val="en-US" w:eastAsia="zh-CN"/>
        </w:rPr>
        <w:t>综合协调后勤保障组等</w:t>
      </w:r>
      <w:r>
        <w:rPr>
          <w:rFonts w:hint="default" w:ascii="Times New Roman" w:hAnsi="Times New Roman" w:eastAsia="仿宋" w:cs="Times New Roman"/>
          <w:color w:val="auto"/>
          <w:spacing w:val="0"/>
          <w:sz w:val="32"/>
          <w:szCs w:val="32"/>
          <w:lang w:val="en-US" w:eastAsia="zh-CN"/>
        </w:rPr>
        <w:t>十三个防汛小组。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城镇内涝防汛专班办公室：</w:t>
      </w:r>
      <w:r>
        <w:rPr>
          <w:rFonts w:hint="default" w:ascii="Times New Roman" w:hAnsi="Times New Roman" w:eastAsia="仿宋" w:cs="Times New Roman"/>
          <w:color w:val="auto"/>
          <w:spacing w:val="0"/>
          <w:sz w:val="32"/>
          <w:szCs w:val="32"/>
          <w:lang w:val="en-US" w:eastAsia="zh-CN"/>
        </w:rPr>
        <w:t>负责济源示范区城市排水防涝日常管理工作；指导各成员单位做好汛前城市排水防涝设施检查和汛期排水防涝应急除险工作；组织做好因内涝、水灾造成的城市道路、桥梁、供气、供水、供电、污水等市政基础设施毁坏的应急抢险和恢复重建工作。应急预案启动时，负责通知各成员单位进入响应状态；传达</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val="en-US" w:eastAsia="zh-CN"/>
        </w:rPr>
        <w:t>指令，及时向</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示范区管委会和</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示范区防汛抗旱指挥部等部门汇报应急处置和灾后重建工作进展；负责应急响应期间后勤保障工作。</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一、市政设施组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苗春生</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副组长：翟宏峰</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pacing w:val="0"/>
          <w:sz w:val="32"/>
          <w:szCs w:val="32"/>
          <w:lang w:eastAsia="zh-CN"/>
        </w:rPr>
        <w:t>城建科、城管科、城投建设工程公司、城投市政道路工程公司等负责人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负责主次干道、桥梁涵洞、下穿立交、雨水泵站、雨污管网、路灯等重要市政设施的防汛工作；负责城市河道防汛工作；负责在建市政工程的安全度汛和易涝积水点的防汛排涝工作。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1.制定市政设施防汛工作专项应对方案；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2.建立市政设施防汛工作</w:t>
      </w:r>
      <w:r>
        <w:rPr>
          <w:rFonts w:hint="default" w:ascii="Times New Roman" w:hAnsi="Times New Roman" w:eastAsia="仿宋" w:cs="Times New Roman"/>
          <w:color w:val="auto"/>
          <w:spacing w:val="0"/>
          <w:sz w:val="32"/>
          <w:szCs w:val="32"/>
          <w:lang w:val="en" w:eastAsia="zh-CN"/>
        </w:rPr>
        <w:t>三方四级</w:t>
      </w:r>
      <w:r>
        <w:rPr>
          <w:rFonts w:hint="default" w:ascii="Times New Roman" w:hAnsi="Times New Roman" w:eastAsia="仿宋" w:cs="Times New Roman"/>
          <w:color w:val="auto"/>
          <w:spacing w:val="0"/>
          <w:sz w:val="32"/>
          <w:szCs w:val="32"/>
          <w:lang w:val="en-US" w:eastAsia="zh-CN"/>
        </w:rPr>
        <w:t>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3.落实所有市政设施汛前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4.落实市政设施防汛物资储备、防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5.当应急响应启动时，配合交通、公安部门对受灾桥梁涵洞、下穿立交等交通设施进行管制。</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二、避险转移组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安海成</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副组长：牛永健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员：工程质量安全与消防验收科</w:t>
      </w:r>
      <w:r>
        <w:rPr>
          <w:rFonts w:hint="default" w:ascii="Times New Roman" w:hAnsi="Times New Roman" w:eastAsia="仿宋" w:cs="Times New Roman"/>
          <w:color w:val="auto"/>
          <w:spacing w:val="0"/>
          <w:sz w:val="32"/>
          <w:szCs w:val="32"/>
          <w:lang w:eastAsia="zh-CN"/>
        </w:rPr>
        <w:t>、政</w:t>
      </w:r>
      <w:r>
        <w:rPr>
          <w:rFonts w:hint="default" w:ascii="Times New Roman" w:hAnsi="Times New Roman" w:eastAsia="仿宋" w:cs="Times New Roman"/>
          <w:color w:val="auto"/>
          <w:spacing w:val="0"/>
          <w:sz w:val="32"/>
          <w:szCs w:val="32"/>
        </w:rPr>
        <w:t>策法规与执法监督科、建筑工程质量监督站</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住房</w:t>
      </w:r>
      <w:r>
        <w:rPr>
          <w:rFonts w:hint="default" w:ascii="Times New Roman" w:hAnsi="Times New Roman" w:eastAsia="仿宋" w:cs="Times New Roman"/>
          <w:color w:val="auto"/>
          <w:spacing w:val="0"/>
          <w:sz w:val="32"/>
          <w:szCs w:val="32"/>
          <w:lang w:eastAsia="zh-CN"/>
        </w:rPr>
        <w:t>保障中心负责人，</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sz w:val="32"/>
          <w:szCs w:val="32"/>
          <w:lang w:eastAsia="zh-CN"/>
        </w:rPr>
        <w:t>、济水、天坛、北海、沁园、玉泉等</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eastAsia="zh-CN"/>
        </w:rPr>
        <w:t>分管领导。</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城市人员避险转移工作的指导、督导。</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1.落实人员避险转移应急预案相关措施；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2.指导</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sz w:val="32"/>
          <w:szCs w:val="32"/>
          <w:lang w:val="en-US" w:eastAsia="zh-CN"/>
        </w:rPr>
        <w:t>和五个</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val="en-US" w:eastAsia="zh-CN"/>
        </w:rPr>
        <w:t>做好人员避险转移工作；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3.做好市、办两级避险预案的衔接；</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4.配合协调交通运输局、卫生健康委员会、公安局、民政局等单位做好人员转移、安置工作。</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三、人防工程组</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组  长：葛小军</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副组长：王宣朝</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成  员： 人民防空指挥通讯科、人防指挥信息指挥中心、人防监察队负责人。</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工作职责：负责对市区</w:t>
      </w:r>
      <w:r>
        <w:rPr>
          <w:rFonts w:hint="default" w:ascii="Times New Roman" w:hAnsi="Times New Roman" w:eastAsia="仿宋" w:cs="Times New Roman"/>
          <w:color w:val="auto"/>
          <w:spacing w:val="0"/>
          <w:sz w:val="32"/>
          <w:szCs w:val="32"/>
          <w:lang w:eastAsia="zh-CN"/>
        </w:rPr>
        <w:t>人防工程</w:t>
      </w:r>
      <w:r>
        <w:rPr>
          <w:rFonts w:hint="default" w:ascii="Times New Roman" w:hAnsi="Times New Roman" w:eastAsia="仿宋" w:cs="Times New Roman"/>
          <w:color w:val="auto"/>
          <w:spacing w:val="0"/>
          <w:sz w:val="32"/>
          <w:szCs w:val="32"/>
        </w:rPr>
        <w:t>设施安全</w:t>
      </w:r>
      <w:r>
        <w:rPr>
          <w:rFonts w:hint="default" w:ascii="Times New Roman" w:hAnsi="Times New Roman" w:eastAsia="仿宋" w:cs="Times New Roman"/>
          <w:color w:val="auto"/>
          <w:spacing w:val="0"/>
          <w:sz w:val="32"/>
          <w:szCs w:val="32"/>
          <w:lang w:val="en-US" w:eastAsia="zh-CN"/>
        </w:rPr>
        <w:t>及防洪排涝工作的督导</w:t>
      </w:r>
      <w:r>
        <w:rPr>
          <w:rFonts w:hint="default" w:ascii="Times New Roman" w:hAnsi="Times New Roman" w:eastAsia="仿宋" w:cs="Times New Roman"/>
          <w:color w:val="auto"/>
          <w:spacing w:val="0"/>
          <w:sz w:val="32"/>
          <w:szCs w:val="32"/>
        </w:rPr>
        <w:t>检查</w:t>
      </w:r>
      <w:r>
        <w:rPr>
          <w:rFonts w:hint="default" w:ascii="Times New Roman" w:hAnsi="Times New Roman" w:eastAsia="仿宋" w:cs="Times New Roman"/>
          <w:color w:val="auto"/>
          <w:spacing w:val="0"/>
          <w:sz w:val="32"/>
          <w:szCs w:val="32"/>
          <w:lang w:val="en-US" w:eastAsia="zh-CN"/>
        </w:rPr>
        <w:t>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1.制定既有人防、在建人防工程防汛工作专项应对方案；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2.建立人防设施防汛工作责任体系，明确防汛责任人；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3.建立既有、在建人防设施汛前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4.落实人防工程防汛物资储备、防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四、园林绿化组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卢战平</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副组长：李  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z w:val="32"/>
          <w:szCs w:val="32"/>
          <w:u w:val="none"/>
          <w:lang w:eastAsia="zh-CN"/>
        </w:rPr>
        <w:t>园林绿化中心、</w:t>
      </w:r>
      <w:r>
        <w:rPr>
          <w:rFonts w:hint="default" w:ascii="Times New Roman" w:hAnsi="Times New Roman" w:eastAsia="仿宋" w:cs="Times New Roman"/>
          <w:color w:val="auto"/>
          <w:sz w:val="32"/>
          <w:szCs w:val="32"/>
          <w:u w:val="none"/>
          <w:lang w:val="en-US" w:eastAsia="zh-CN"/>
        </w:rPr>
        <w:t>城投园林绿化公司</w:t>
      </w:r>
      <w:r>
        <w:rPr>
          <w:rFonts w:hint="default" w:ascii="Times New Roman" w:hAnsi="Times New Roman" w:eastAsia="仿宋" w:cs="Times New Roman"/>
          <w:color w:val="auto"/>
          <w:spacing w:val="0"/>
          <w:sz w:val="32"/>
          <w:szCs w:val="32"/>
          <w:lang w:eastAsia="zh-CN"/>
        </w:rPr>
        <w:t>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工作职责：落实</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区各公园、游园、广场、绿地的防汛排涝工作</w:t>
      </w:r>
      <w:r>
        <w:rPr>
          <w:rFonts w:hint="default" w:ascii="Times New Roman" w:hAnsi="Times New Roman" w:eastAsia="仿宋" w:cs="Times New Roman"/>
          <w:color w:val="auto"/>
          <w:spacing w:val="0"/>
          <w:sz w:val="32"/>
          <w:szCs w:val="32"/>
          <w:lang w:eastAsia="zh-CN"/>
        </w:rPr>
        <w:t>；负责城市主次干道、绿化带、行道树</w:t>
      </w:r>
      <w:r>
        <w:rPr>
          <w:rFonts w:hint="default" w:ascii="Times New Roman" w:hAnsi="Times New Roman" w:eastAsia="仿宋" w:cs="Times New Roman"/>
          <w:color w:val="auto"/>
          <w:spacing w:val="0"/>
          <w:sz w:val="32"/>
          <w:szCs w:val="32"/>
          <w:u w:val="none" w:color="auto"/>
          <w:lang w:val="en-US" w:eastAsia="zh-CN"/>
        </w:rPr>
        <w:t>倒折树木的清理工作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1.制定城市绿化苗木防汛工作专项应对方案；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2.建立健全防汛工作责任体系，明确防汛责任人；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w:t>
      </w:r>
      <w:r>
        <w:rPr>
          <w:rFonts w:hint="default" w:ascii="Times New Roman" w:hAnsi="Times New Roman" w:eastAsia="仿宋" w:cs="Times New Roman"/>
          <w:color w:val="auto"/>
          <w:spacing w:val="0"/>
          <w:sz w:val="32"/>
          <w:szCs w:val="32"/>
        </w:rPr>
        <w:t>对</w:t>
      </w:r>
      <w:r>
        <w:rPr>
          <w:rFonts w:hint="default" w:ascii="Times New Roman" w:hAnsi="Times New Roman" w:eastAsia="仿宋" w:cs="Times New Roman"/>
          <w:color w:val="auto"/>
          <w:spacing w:val="0"/>
          <w:sz w:val="32"/>
          <w:szCs w:val="32"/>
          <w:lang w:eastAsia="zh-CN"/>
        </w:rPr>
        <w:t>城市绿化及配套设施</w:t>
      </w:r>
      <w:r>
        <w:rPr>
          <w:rFonts w:hint="default" w:ascii="Times New Roman" w:hAnsi="Times New Roman" w:eastAsia="仿宋" w:cs="Times New Roman"/>
          <w:color w:val="auto"/>
          <w:spacing w:val="0"/>
          <w:sz w:val="32"/>
          <w:szCs w:val="32"/>
          <w:lang w:val="en-US" w:eastAsia="zh-CN"/>
        </w:rPr>
        <w:t>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u w:val="none" w:color="auto"/>
          <w:lang w:val="en-US" w:eastAsia="zh-CN"/>
        </w:rPr>
        <w:t>4.遇到强风、暴雨等极端天气时,全封闭公园实行临时闭园管理，开放式公园绿地设置警示设施；</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5.落实园林绿化防汛物资储备、防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五、建筑工地组</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李新梅</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副组长：赵世杰</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成  员：建筑市场监管科、科技与标准科、城市与建筑设计科</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建设工程管理处、建筑工程标准管理站</w:t>
      </w:r>
      <w:r>
        <w:rPr>
          <w:rFonts w:hint="default" w:ascii="Times New Roman" w:hAnsi="Times New Roman" w:eastAsia="仿宋" w:cs="Times New Roman"/>
          <w:color w:val="auto"/>
          <w:spacing w:val="0"/>
          <w:sz w:val="32"/>
          <w:szCs w:val="32"/>
          <w:lang w:eastAsia="zh-CN"/>
        </w:rPr>
        <w:t>负责人</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工作职责：负责对各建筑施工现场进行安全检查；督促指导各施工单位做到安全用电；</w:t>
      </w:r>
      <w:r>
        <w:rPr>
          <w:rFonts w:hint="default" w:ascii="Times New Roman" w:hAnsi="Times New Roman" w:eastAsia="仿宋" w:cs="Times New Roman"/>
          <w:color w:val="auto"/>
          <w:spacing w:val="0"/>
          <w:sz w:val="32"/>
          <w:szCs w:val="32"/>
          <w:u w:val="none" w:color="auto"/>
        </w:rPr>
        <w:t>督促各施工工地</w:t>
      </w:r>
      <w:r>
        <w:rPr>
          <w:rFonts w:hint="default" w:ascii="Times New Roman" w:hAnsi="Times New Roman" w:eastAsia="仿宋" w:cs="Times New Roman"/>
          <w:color w:val="auto"/>
          <w:spacing w:val="0"/>
          <w:sz w:val="32"/>
          <w:szCs w:val="32"/>
          <w:u w:val="none" w:color="auto"/>
          <w:lang w:eastAsia="zh-CN"/>
        </w:rPr>
        <w:t>（</w:t>
      </w:r>
      <w:r>
        <w:rPr>
          <w:rFonts w:hint="default" w:ascii="Times New Roman" w:hAnsi="Times New Roman" w:eastAsia="仿宋" w:cs="Times New Roman"/>
          <w:color w:val="auto"/>
          <w:spacing w:val="0"/>
          <w:sz w:val="32"/>
          <w:szCs w:val="32"/>
          <w:u w:val="none" w:color="auto"/>
          <w:lang w:val="en-US" w:eastAsia="zh-CN"/>
        </w:rPr>
        <w:t>特别是深基坑</w:t>
      </w:r>
      <w:r>
        <w:rPr>
          <w:rFonts w:hint="default" w:ascii="Times New Roman" w:hAnsi="Times New Roman" w:eastAsia="仿宋" w:cs="Times New Roman"/>
          <w:color w:val="auto"/>
          <w:spacing w:val="0"/>
          <w:sz w:val="32"/>
          <w:szCs w:val="32"/>
          <w:u w:val="none" w:color="auto"/>
          <w:lang w:eastAsia="zh-CN"/>
        </w:rPr>
        <w:t>）</w:t>
      </w:r>
      <w:r>
        <w:rPr>
          <w:rFonts w:hint="default" w:ascii="Times New Roman" w:hAnsi="Times New Roman" w:eastAsia="仿宋" w:cs="Times New Roman"/>
          <w:color w:val="auto"/>
          <w:spacing w:val="0"/>
          <w:sz w:val="32"/>
          <w:szCs w:val="32"/>
          <w:u w:val="none" w:color="auto"/>
        </w:rPr>
        <w:t>做好防汛排水工作</w:t>
      </w:r>
      <w:r>
        <w:rPr>
          <w:rFonts w:hint="default" w:ascii="Times New Roman" w:hAnsi="Times New Roman" w:eastAsia="仿宋" w:cs="Times New Roman"/>
          <w:color w:val="auto"/>
          <w:spacing w:val="0"/>
          <w:sz w:val="32"/>
          <w:szCs w:val="32"/>
          <w:u w:val="none" w:color="auto"/>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1.督促各建筑工地制定防汛工作专项应对方案；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2.建立健全防汛工作三方四级责任体系，明确防汛责任人；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3.督促各施工工地在遇到强风、暴雨等极端天气时，及时采取停止施工、撤离人员等措施；</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4.落实建筑工地汛前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5.落实建筑工地防汛物资储备、防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六、村镇指导组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val="en-US" w:eastAsia="zh-CN"/>
        </w:rPr>
        <w:t>卢战平</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副组长：李向波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z w:val="32"/>
          <w:szCs w:val="32"/>
          <w:u w:val="none"/>
          <w:lang w:eastAsia="zh-CN"/>
        </w:rPr>
        <w:t>村镇建设科、</w:t>
      </w:r>
      <w:r>
        <w:rPr>
          <w:rFonts w:hint="default" w:ascii="Times New Roman" w:hAnsi="Times New Roman" w:eastAsia="仿宋_GB2312" w:cs="Times New Roman"/>
          <w:color w:val="auto"/>
          <w:sz w:val="32"/>
          <w:szCs w:val="32"/>
          <w:u w:val="none"/>
          <w:lang w:eastAsia="zh-CN"/>
        </w:rPr>
        <w:t>切坡建房办</w:t>
      </w:r>
      <w:r>
        <w:rPr>
          <w:rFonts w:hint="default" w:ascii="Times New Roman" w:hAnsi="Times New Roman" w:eastAsia="仿宋" w:cs="Times New Roman"/>
          <w:color w:val="auto"/>
          <w:spacing w:val="0"/>
          <w:sz w:val="32"/>
          <w:szCs w:val="32"/>
          <w:lang w:eastAsia="zh-CN"/>
        </w:rPr>
        <w:t>负责人。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u w:val="none" w:color="auto"/>
          <w:lang w:val="en-US" w:eastAsia="zh-CN"/>
        </w:rPr>
        <w:t>指导各镇区的防洪排涝和农村危房人员转移工作，负责牵头做好农房灾后重建工作；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2.建立健全防汛工作责任体系，明确防汛责任人；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3.检查督导各镇汛前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4.督导各镇建立防汛物资储备、防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七、公用事业组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王济良</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副组长：张</w:t>
      </w:r>
      <w:r>
        <w:rPr>
          <w:rFonts w:hint="default" w:ascii="Times New Roman" w:hAnsi="Times New Roman" w:eastAsia="仿宋" w:cs="Times New Roman"/>
          <w:color w:val="auto"/>
          <w:spacing w:val="0"/>
          <w:sz w:val="32"/>
          <w:szCs w:val="32"/>
          <w:u w:val="none" w:color="auto"/>
          <w:lang w:val="en" w:eastAsia="zh-CN"/>
        </w:rPr>
        <w:t xml:space="preserve">  </w:t>
      </w:r>
      <w:r>
        <w:rPr>
          <w:rFonts w:hint="default" w:ascii="Times New Roman" w:hAnsi="Times New Roman" w:eastAsia="仿宋" w:cs="Times New Roman"/>
          <w:color w:val="auto"/>
          <w:spacing w:val="0"/>
          <w:sz w:val="32"/>
          <w:szCs w:val="32"/>
          <w:u w:val="none" w:color="auto"/>
          <w:lang w:val="en-US" w:eastAsia="zh-CN"/>
        </w:rPr>
        <w:t>莉</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_GB2312" w:cs="Times New Roman"/>
          <w:color w:val="auto"/>
          <w:sz w:val="32"/>
          <w:szCs w:val="32"/>
          <w:u w:val="none"/>
        </w:rPr>
        <w:t>城市基础设施PPP项目办公室</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lang w:val="en-US" w:eastAsia="zh-CN"/>
        </w:rPr>
        <w:t>市政公用事业服务中心</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污水处理厂</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lang w:val="en-US" w:eastAsia="zh-CN"/>
        </w:rPr>
        <w:t>中</w:t>
      </w:r>
      <w:r>
        <w:rPr>
          <w:rFonts w:hint="default" w:ascii="Times New Roman" w:hAnsi="Times New Roman" w:eastAsia="仿宋_GB2312" w:cs="Times New Roman"/>
          <w:color w:val="auto"/>
          <w:sz w:val="32"/>
          <w:szCs w:val="32"/>
          <w:u w:val="none"/>
          <w:lang w:eastAsia="zh-CN"/>
        </w:rPr>
        <w:t>裕燃气公司、北控水务公司、北控净化公司、城市供热公司、城投燃气经营有限公司负责人。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工作职责：负责排水、供水、供气、供热等城市生命线安全防汛工作；负责城市生命线损毁工程的抢险抢修，确保汛期正常运行。</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1.制定公用</w:t>
      </w:r>
      <w:r>
        <w:rPr>
          <w:rFonts w:hint="default" w:ascii="Times New Roman" w:hAnsi="Times New Roman" w:eastAsia="仿宋" w:cs="Times New Roman"/>
          <w:color w:val="auto"/>
          <w:spacing w:val="0"/>
          <w:sz w:val="32"/>
          <w:szCs w:val="32"/>
          <w:lang w:val="en" w:eastAsia="zh-CN"/>
        </w:rPr>
        <w:t>事业</w:t>
      </w:r>
      <w:r>
        <w:rPr>
          <w:rFonts w:hint="default" w:ascii="Times New Roman" w:hAnsi="Times New Roman" w:eastAsia="仿宋" w:cs="Times New Roman"/>
          <w:color w:val="auto"/>
          <w:spacing w:val="0"/>
          <w:sz w:val="32"/>
          <w:szCs w:val="32"/>
          <w:lang w:val="en-US" w:eastAsia="zh-CN"/>
        </w:rPr>
        <w:t>设施防汛工作专项应对方案；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2.建立公用</w:t>
      </w:r>
      <w:r>
        <w:rPr>
          <w:rFonts w:hint="default" w:ascii="Times New Roman" w:hAnsi="Times New Roman" w:eastAsia="仿宋" w:cs="Times New Roman"/>
          <w:color w:val="auto"/>
          <w:spacing w:val="0"/>
          <w:sz w:val="32"/>
          <w:szCs w:val="32"/>
          <w:lang w:val="en" w:eastAsia="zh-CN"/>
        </w:rPr>
        <w:t>事业</w:t>
      </w:r>
      <w:r>
        <w:rPr>
          <w:rFonts w:hint="default" w:ascii="Times New Roman" w:hAnsi="Times New Roman" w:eastAsia="仿宋" w:cs="Times New Roman"/>
          <w:color w:val="auto"/>
          <w:spacing w:val="0"/>
          <w:sz w:val="32"/>
          <w:szCs w:val="32"/>
          <w:lang w:val="en-US" w:eastAsia="zh-CN"/>
        </w:rPr>
        <w:t>设施防汛工作责任体系，明确防汛责任人；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3.检查督导公用</w:t>
      </w:r>
      <w:r>
        <w:rPr>
          <w:rFonts w:hint="default" w:ascii="Times New Roman" w:hAnsi="Times New Roman" w:eastAsia="仿宋" w:cs="Times New Roman"/>
          <w:color w:val="auto"/>
          <w:spacing w:val="0"/>
          <w:sz w:val="32"/>
          <w:szCs w:val="32"/>
          <w:lang w:val="en" w:eastAsia="zh-CN"/>
        </w:rPr>
        <w:t>事业</w:t>
      </w:r>
      <w:r>
        <w:rPr>
          <w:rFonts w:hint="default" w:ascii="Times New Roman" w:hAnsi="Times New Roman" w:eastAsia="仿宋" w:cs="Times New Roman"/>
          <w:color w:val="auto"/>
          <w:spacing w:val="0"/>
          <w:sz w:val="32"/>
          <w:szCs w:val="32"/>
          <w:lang w:val="en-US" w:eastAsia="zh-CN"/>
        </w:rPr>
        <w:t>设施汛前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4.督导公用事业责任单位完成防汛物资储备、防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w:t>
      </w:r>
      <w:r>
        <w:rPr>
          <w:rFonts w:hint="default" w:ascii="Times New Roman" w:hAnsi="Times New Roman" w:eastAsia="仿宋" w:cs="Times New Roman"/>
          <w:color w:val="auto"/>
          <w:spacing w:val="0"/>
          <w:sz w:val="32"/>
          <w:szCs w:val="32"/>
          <w:lang w:val="en-US" w:eastAsia="zh-CN"/>
        </w:rPr>
        <w:t>等</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八、住宅小区组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组  长：闫心平</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副组长：李继周</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成  员：房地产市场监管与住房保障科、问题楼盘化解办</w:t>
      </w:r>
      <w:r>
        <w:rPr>
          <w:rFonts w:hint="eastAsia"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eastAsia="zh-CN"/>
        </w:rPr>
        <w:t>老旧小区改造办公室、房地产管理局、征收办负责人。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负责城市住宅小区、</w:t>
      </w:r>
      <w:r>
        <w:rPr>
          <w:rFonts w:hint="default" w:ascii="Times New Roman" w:hAnsi="Times New Roman" w:eastAsia="仿宋" w:cs="Times New Roman"/>
          <w:color w:val="auto"/>
          <w:spacing w:val="0"/>
          <w:sz w:val="32"/>
          <w:szCs w:val="32"/>
        </w:rPr>
        <w:t>保障性住房</w:t>
      </w:r>
      <w:r>
        <w:rPr>
          <w:rFonts w:hint="default" w:ascii="Times New Roman" w:hAnsi="Times New Roman" w:eastAsia="仿宋" w:cs="Times New Roman"/>
          <w:color w:val="auto"/>
          <w:spacing w:val="0"/>
          <w:sz w:val="32"/>
          <w:szCs w:val="32"/>
          <w:lang w:eastAsia="zh-CN"/>
        </w:rPr>
        <w:t>、地下车库安全防汛工作；指导</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sz w:val="32"/>
          <w:szCs w:val="32"/>
          <w:lang w:eastAsia="zh-CN"/>
        </w:rPr>
        <w:t>和各</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eastAsia="zh-CN"/>
        </w:rPr>
        <w:t>的土房、危房和临时工棚的防汛工作。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1.制定住宅小区防汛工作专项应对方案；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2.建立住宅小区、地下车库防汛工作</w:t>
      </w:r>
      <w:r>
        <w:rPr>
          <w:rFonts w:hint="default" w:ascii="Times New Roman" w:hAnsi="Times New Roman" w:eastAsia="仿宋" w:cs="Times New Roman"/>
          <w:color w:val="auto"/>
          <w:spacing w:val="0"/>
          <w:sz w:val="32"/>
          <w:szCs w:val="32"/>
          <w:lang w:val="en" w:eastAsia="zh-CN"/>
        </w:rPr>
        <w:t>三方四级</w:t>
      </w:r>
      <w:r>
        <w:rPr>
          <w:rFonts w:hint="default" w:ascii="Times New Roman" w:hAnsi="Times New Roman" w:eastAsia="仿宋" w:cs="Times New Roman"/>
          <w:color w:val="auto"/>
          <w:spacing w:val="0"/>
          <w:sz w:val="32"/>
          <w:szCs w:val="32"/>
          <w:lang w:val="en-US" w:eastAsia="zh-CN"/>
        </w:rPr>
        <w:t>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3.检查督导住宅小区汛前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4.督导各物业小区防汛物资储备、防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九、环卫设施组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王济良</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副组长：吴  楠</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_GB2312" w:cs="Times New Roman"/>
          <w:color w:val="auto"/>
          <w:sz w:val="32"/>
          <w:szCs w:val="32"/>
          <w:u w:val="none"/>
        </w:rPr>
        <w:t>城市创建工作部门</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 w:cs="Times New Roman"/>
          <w:color w:val="auto"/>
          <w:spacing w:val="0"/>
          <w:sz w:val="32"/>
          <w:szCs w:val="32"/>
          <w:lang w:eastAsia="zh-CN"/>
        </w:rPr>
        <w:t>环境卫生管理处、城市环卫公司、垃圾填埋场、焚烧发电厂负责人。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负责城市公厕、中转站等环卫设施安全防汛工作；负责垃圾填埋场、焚烧发电厂及建筑垃圾填埋场的防汛工作。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1.制定环卫设施防汛工作专项应对方案；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2.建立环卫设施防汛工作责任体系，明确防汛责任人；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3.检查督导环卫设施汛前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w:t>
      </w:r>
      <w:r>
        <w:rPr>
          <w:rFonts w:hint="default" w:ascii="Times New Roman" w:hAnsi="Times New Roman" w:eastAsia="仿宋" w:cs="Times New Roman"/>
          <w:color w:val="auto"/>
          <w:spacing w:val="0"/>
          <w:sz w:val="32"/>
          <w:szCs w:val="32"/>
          <w:u w:val="none" w:color="auto"/>
          <w:lang w:val="en-US" w:eastAsia="zh-CN"/>
        </w:rPr>
        <w:t>负责遇到大风暴雨天气时，及时清理排水雨箅上杂物；</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5.督导责任内防汛物资储备、防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十、灾后救助组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val="en-US" w:eastAsia="zh-CN"/>
        </w:rPr>
        <w:t>李  宏</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副组长：李向波</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pacing w:val="0"/>
          <w:sz w:val="32"/>
          <w:szCs w:val="32"/>
          <w:lang w:val="en-US" w:eastAsia="zh-CN"/>
        </w:rPr>
        <w:t>成改制违办、扬尘污染治理办公室、城市综合执法局</w:t>
      </w:r>
      <w:r>
        <w:rPr>
          <w:rFonts w:hint="default" w:ascii="Times New Roman" w:hAnsi="Times New Roman" w:eastAsia="仿宋" w:cs="Times New Roman"/>
          <w:color w:val="auto"/>
          <w:spacing w:val="0"/>
          <w:sz w:val="32"/>
          <w:szCs w:val="32"/>
          <w:lang w:eastAsia="zh-CN"/>
        </w:rPr>
        <w:t>负责人。</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u w:val="none" w:color="auto"/>
          <w:lang w:val="en-US" w:eastAsia="zh-CN"/>
        </w:rPr>
        <w:t>负责城市户外广告牌设施的汛期安全工作；</w:t>
      </w:r>
      <w:r>
        <w:rPr>
          <w:rFonts w:hint="default" w:ascii="Times New Roman" w:hAnsi="Times New Roman" w:eastAsia="仿宋" w:cs="Times New Roman"/>
          <w:color w:val="auto"/>
          <w:spacing w:val="0"/>
          <w:kern w:val="2"/>
          <w:sz w:val="32"/>
          <w:szCs w:val="32"/>
          <w:lang w:val="en-US" w:eastAsia="zh-CN"/>
        </w:rPr>
        <w:t>组织好本行业灾后救助工作，及时清理现场，迅速修复或重建受损设施；配合卫生部门做好卫生防疫及消杀工作，预防灾后传染病疫情的发生。</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十一、宣传报道组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吴</w:t>
      </w:r>
      <w:r>
        <w:rPr>
          <w:rFonts w:hint="default" w:ascii="Times New Roman" w:hAnsi="Times New Roman" w:eastAsia="仿宋" w:cs="Times New Roman"/>
          <w:color w:val="auto"/>
          <w:spacing w:val="0"/>
          <w:sz w:val="32"/>
          <w:szCs w:val="32"/>
          <w:lang w:val="en-US" w:eastAsia="zh-CN"/>
        </w:rPr>
        <w:t xml:space="preserve">  </w:t>
      </w:r>
      <w:r>
        <w:rPr>
          <w:rFonts w:hint="default" w:ascii="Times New Roman" w:hAnsi="Times New Roman" w:eastAsia="仿宋" w:cs="Times New Roman"/>
          <w:color w:val="auto"/>
          <w:spacing w:val="0"/>
          <w:sz w:val="32"/>
          <w:szCs w:val="32"/>
          <w:lang w:eastAsia="zh-CN"/>
        </w:rPr>
        <w:t>涛</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副组长：葛利娟</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_GB2312" w:cs="Times New Roman"/>
          <w:color w:val="auto"/>
          <w:sz w:val="32"/>
          <w:szCs w:val="32"/>
          <w:u w:val="none"/>
        </w:rPr>
        <w:t>网络安全和新闻宣传工作部门</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信息化和诚信建设工作部门</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党的群众团体工作部门</w:t>
      </w:r>
      <w:r>
        <w:rPr>
          <w:rFonts w:hint="default" w:ascii="Times New Roman" w:hAnsi="Times New Roman" w:eastAsia="仿宋" w:cs="Times New Roman"/>
          <w:color w:val="auto"/>
          <w:spacing w:val="0"/>
          <w:sz w:val="32"/>
          <w:szCs w:val="32"/>
          <w:lang w:eastAsia="zh-CN"/>
        </w:rPr>
        <w:t>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负责与电视台、传媒中心等新闻媒体的对接；负责城市排水防涝工作的信息收集，负责撰写城市排水防涝宣传报道。</w:t>
      </w:r>
      <w:r>
        <w:rPr>
          <w:rFonts w:hint="default" w:ascii="Times New Roman" w:hAnsi="Times New Roman" w:eastAsia="仿宋" w:cs="Times New Roman"/>
          <w:color w:val="auto"/>
          <w:spacing w:val="0"/>
          <w:sz w:val="32"/>
          <w:szCs w:val="32"/>
          <w:lang w:val="en-US" w:eastAsia="zh-CN"/>
        </w:rPr>
        <w:t>负责与</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 xml:space="preserve">示范区宣传部对接发布城镇排水防涝预警发布信息、响应启动信息、抗汛救灾信息、人员疏散信息等。 </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十二、督导检查组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张卫红</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副组长：程</w:t>
      </w:r>
      <w:r>
        <w:rPr>
          <w:rFonts w:hint="default" w:ascii="Times New Roman" w:hAnsi="Times New Roman" w:eastAsia="仿宋" w:cs="Times New Roman"/>
          <w:color w:val="auto"/>
          <w:spacing w:val="0"/>
          <w:sz w:val="32"/>
          <w:szCs w:val="32"/>
          <w:u w:val="none" w:color="auto"/>
          <w:lang w:val="en" w:eastAsia="zh-CN"/>
        </w:rPr>
        <w:t>相</w:t>
      </w:r>
      <w:r>
        <w:rPr>
          <w:rFonts w:hint="default" w:ascii="Times New Roman" w:hAnsi="Times New Roman" w:eastAsia="仿宋" w:cs="Times New Roman"/>
          <w:color w:val="auto"/>
          <w:spacing w:val="0"/>
          <w:sz w:val="32"/>
          <w:szCs w:val="32"/>
          <w:u w:val="none" w:color="auto"/>
          <w:lang w:val="en-US" w:eastAsia="zh-CN"/>
        </w:rPr>
        <w:t>年</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pacing w:val="0"/>
          <w:sz w:val="32"/>
          <w:szCs w:val="32"/>
          <w:lang w:eastAsia="zh-CN"/>
        </w:rPr>
        <w:t>驻住建局纪检监察组。</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负责专班安排任务的检查督导，负责各组职责范围和工作任务的督导检查，负责相关</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eastAsia="zh-CN"/>
        </w:rPr>
        <w:t>防汛任务的督导检查等工作。</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十三、综合协调组</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atLeast"/>
        <w:ind w:left="0" w:right="0" w:rightChars="0" w:firstLine="618" w:firstLineChars="200"/>
        <w:textAlignment w:val="bottom"/>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组  长：</w:t>
      </w:r>
      <w:r>
        <w:rPr>
          <w:rFonts w:hint="default" w:ascii="Times New Roman" w:hAnsi="Times New Roman" w:eastAsia="仿宋" w:cs="Times New Roman"/>
          <w:color w:val="auto"/>
          <w:sz w:val="32"/>
          <w:szCs w:val="32"/>
          <w:lang w:eastAsia="zh-CN"/>
        </w:rPr>
        <w:t>吴</w:t>
      </w:r>
      <w:r>
        <w:rPr>
          <w:rFonts w:hint="default" w:ascii="Times New Roman" w:hAnsi="Times New Roman" w:eastAsia="仿宋" w:cs="Times New Roman"/>
          <w:color w:val="auto"/>
          <w:sz w:val="32"/>
          <w:szCs w:val="32"/>
          <w:lang w:val="en-US" w:eastAsia="zh-CN"/>
        </w:rPr>
        <w:t xml:space="preserve">  </w:t>
      </w:r>
      <w:r>
        <w:rPr>
          <w:rFonts w:hint="default" w:ascii="Times New Roman" w:hAnsi="Times New Roman" w:eastAsia="仿宋" w:cs="Times New Roman"/>
          <w:color w:val="auto"/>
          <w:sz w:val="32"/>
          <w:szCs w:val="32"/>
          <w:lang w:eastAsia="zh-CN"/>
        </w:rPr>
        <w:t>涛</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atLeast"/>
        <w:ind w:left="0" w:right="0" w:rightChars="0" w:firstLine="618" w:firstLineChars="200"/>
        <w:textAlignment w:val="bottom"/>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副组长：</w:t>
      </w:r>
      <w:r>
        <w:rPr>
          <w:rFonts w:hint="default" w:ascii="Times New Roman" w:hAnsi="Times New Roman" w:eastAsia="仿宋" w:cs="Times New Roman"/>
          <w:color w:val="auto"/>
          <w:sz w:val="32"/>
          <w:szCs w:val="32"/>
          <w:lang w:eastAsia="zh-CN"/>
        </w:rPr>
        <w:t>贾世勇</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atLeast"/>
        <w:ind w:right="0" w:rightChars="0"/>
        <w:textAlignment w:val="bottom"/>
        <w:outlineLvl w:val="9"/>
        <w:rPr>
          <w:rFonts w:hint="default" w:ascii="Times New Roman" w:hAnsi="Times New Roman" w:eastAsia="仿宋" w:cs="Times New Roman"/>
          <w:color w:val="auto"/>
          <w:sz w:val="32"/>
          <w:szCs w:val="32"/>
          <w:u w:val="none" w:color="auto"/>
          <w:lang w:val="en-US" w:eastAsia="zh-CN"/>
        </w:rPr>
      </w:pPr>
      <w:r>
        <w:rPr>
          <w:rFonts w:hint="default" w:ascii="Times New Roman" w:hAnsi="Times New Roman" w:eastAsia="仿宋" w:cs="Times New Roman"/>
          <w:color w:val="auto"/>
          <w:sz w:val="32"/>
          <w:szCs w:val="32"/>
        </w:rPr>
        <w:t>成  员</w:t>
      </w:r>
      <w:r>
        <w:rPr>
          <w:rFonts w:hint="default" w:ascii="Times New Roman" w:hAnsi="Times New Roman" w:eastAsia="仿宋" w:cs="Times New Roman"/>
          <w:color w:val="auto"/>
          <w:sz w:val="32"/>
          <w:szCs w:val="32"/>
          <w:lang w:eastAsia="zh-CN"/>
        </w:rPr>
        <w:t>：</w:t>
      </w:r>
      <w:r>
        <w:rPr>
          <w:rFonts w:hint="default" w:ascii="Times New Roman" w:hAnsi="Times New Roman" w:eastAsia="仿宋_GB2312" w:cs="Times New Roman"/>
          <w:color w:val="auto"/>
          <w:sz w:val="32"/>
          <w:szCs w:val="32"/>
          <w:u w:val="none"/>
        </w:rPr>
        <w:t>办公室、计财科、行政审批科</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党建办公室、老干部管理科、改革办</w:t>
      </w:r>
      <w:r>
        <w:rPr>
          <w:rFonts w:hint="default" w:ascii="Times New Roman" w:hAnsi="Times New Roman" w:eastAsia="仿宋" w:cs="Times New Roman"/>
          <w:color w:val="auto"/>
          <w:sz w:val="32"/>
          <w:szCs w:val="32"/>
          <w:lang w:eastAsia="zh-CN"/>
        </w:rPr>
        <w:t>城管科、城投公司等负责人。</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atLeast"/>
        <w:ind w:left="0" w:right="0" w:rightChars="0" w:firstLine="618" w:firstLineChars="200"/>
        <w:textAlignment w:val="bottom"/>
        <w:outlineLvl w:val="9"/>
        <w:rPr>
          <w:rFonts w:hint="default" w:ascii="Times New Roman" w:hAnsi="Times New Roman" w:eastAsia="仿宋" w:cs="Times New Roman"/>
          <w:color w:val="auto"/>
          <w:lang w:eastAsia="zh-CN"/>
        </w:rPr>
      </w:pPr>
      <w:r>
        <w:rPr>
          <w:rFonts w:hint="default" w:ascii="Times New Roman" w:hAnsi="Times New Roman" w:eastAsia="仿宋" w:cs="Times New Roman"/>
          <w:color w:val="auto"/>
          <w:sz w:val="32"/>
          <w:szCs w:val="32"/>
        </w:rPr>
        <w:t>工作职责：负责各单位的联络工作；负责与</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eastAsia="zh-CN"/>
        </w:rPr>
        <w:t>示范区</w:t>
      </w:r>
      <w:r>
        <w:rPr>
          <w:rFonts w:hint="default" w:ascii="Times New Roman" w:hAnsi="Times New Roman" w:eastAsia="仿宋" w:cs="Times New Roman"/>
          <w:color w:val="auto"/>
          <w:sz w:val="32"/>
          <w:szCs w:val="32"/>
        </w:rPr>
        <w:t>防汛抗旱指挥部结合，落实好各种防汛物资的储备任务，做好各项后勤保障工作</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u w:val="none" w:color="auto"/>
          <w:lang w:val="en-US" w:eastAsia="zh-CN"/>
        </w:rPr>
        <w:t>负责志愿者服务队后勤保障工作</w:t>
      </w:r>
      <w:r>
        <w:rPr>
          <w:rFonts w:hint="default"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rPr>
        <w:t>负责各小组及各单位的协调工作</w:t>
      </w:r>
      <w:r>
        <w:rPr>
          <w:rFonts w:hint="default" w:ascii="Times New Roman" w:hAnsi="Times New Roman" w:eastAsia="仿宋"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2" w:name="_Toc7801"/>
      <w:r>
        <w:rPr>
          <w:rFonts w:hint="default" w:ascii="Times New Roman" w:hAnsi="Times New Roman" w:eastAsia="仿宋" w:cs="Times New Roman"/>
          <w:b/>
          <w:bCs/>
          <w:color w:val="auto"/>
          <w:spacing w:val="0"/>
          <w:kern w:val="2"/>
          <w:sz w:val="32"/>
          <w:szCs w:val="32"/>
          <w:lang w:val="en-US" w:eastAsia="zh-CN"/>
        </w:rPr>
        <w:t>2.2 成员单位职责</w:t>
      </w:r>
      <w:bookmarkEnd w:id="12"/>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发展改革和统计局</w:t>
      </w:r>
      <w:r>
        <w:rPr>
          <w:rFonts w:hint="default" w:ascii="Times New Roman" w:hAnsi="Times New Roman" w:eastAsia="仿宋" w:cs="Times New Roman"/>
          <w:color w:val="auto"/>
          <w:spacing w:val="0"/>
          <w:sz w:val="32"/>
          <w:szCs w:val="32"/>
        </w:rPr>
        <w:t>：</w:t>
      </w:r>
      <w:r>
        <w:rPr>
          <w:rFonts w:hint="default" w:ascii="Times New Roman" w:hAnsi="Times New Roman" w:eastAsia="仿宋" w:cs="Times New Roman"/>
          <w:color w:val="auto"/>
          <w:spacing w:val="0"/>
          <w:sz w:val="32"/>
          <w:szCs w:val="32"/>
          <w:lang w:eastAsia="zh-CN"/>
        </w:rPr>
        <w:t>负责城市灾后重建项目的立项及审批，为防汛应急物资储备及灾后</w:t>
      </w:r>
      <w:r>
        <w:rPr>
          <w:rFonts w:hint="default" w:ascii="Times New Roman" w:hAnsi="Times New Roman" w:eastAsia="仿宋" w:cs="Times New Roman"/>
          <w:color w:val="auto"/>
          <w:spacing w:val="0"/>
          <w:sz w:val="32"/>
          <w:szCs w:val="32"/>
        </w:rPr>
        <w:t>负责指导防汛抗旱规划编制。</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教育体育局</w:t>
      </w:r>
      <w:r>
        <w:rPr>
          <w:rFonts w:hint="default" w:ascii="Times New Roman" w:hAnsi="Times New Roman" w:eastAsia="仿宋" w:cs="Times New Roman"/>
          <w:color w:val="auto"/>
          <w:spacing w:val="0"/>
          <w:sz w:val="32"/>
          <w:szCs w:val="32"/>
        </w:rPr>
        <w:t>：负责督促指导</w:t>
      </w:r>
      <w:r>
        <w:rPr>
          <w:rFonts w:hint="default" w:ascii="Times New Roman" w:hAnsi="Times New Roman" w:eastAsia="仿宋" w:cs="Times New Roman"/>
          <w:color w:val="auto"/>
          <w:spacing w:val="0"/>
          <w:sz w:val="32"/>
          <w:szCs w:val="32"/>
          <w:lang w:eastAsia="zh-CN"/>
        </w:rPr>
        <w:t>城市</w:t>
      </w:r>
      <w:r>
        <w:rPr>
          <w:rFonts w:hint="default" w:ascii="Times New Roman" w:hAnsi="Times New Roman" w:eastAsia="仿宋" w:cs="Times New Roman"/>
          <w:color w:val="auto"/>
          <w:spacing w:val="0"/>
          <w:sz w:val="32"/>
          <w:szCs w:val="32"/>
        </w:rPr>
        <w:t>学校编制防汛应急预案，落实安全度汛措施，加强宣传教育，增强师生防灾避险意识，及时组织教职员工和学生安全转移。</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财政金融局</w:t>
      </w:r>
      <w:r>
        <w:rPr>
          <w:rFonts w:hint="default" w:ascii="Times New Roman" w:hAnsi="Times New Roman" w:eastAsia="仿宋" w:cs="Times New Roman"/>
          <w:color w:val="auto"/>
          <w:spacing w:val="0"/>
          <w:sz w:val="32"/>
          <w:szCs w:val="32"/>
        </w:rPr>
        <w:t>：按照财政事权和支出责任相适应原则，负责筹措、管理防汛抢险救援</w:t>
      </w:r>
      <w:r>
        <w:rPr>
          <w:rFonts w:hint="default" w:ascii="Times New Roman" w:hAnsi="Times New Roman" w:eastAsia="仿宋" w:cs="Times New Roman"/>
          <w:color w:val="auto"/>
          <w:spacing w:val="0"/>
          <w:sz w:val="32"/>
          <w:szCs w:val="32"/>
          <w:lang w:eastAsia="zh-CN"/>
        </w:rPr>
        <w:t>及灾后重建</w:t>
      </w:r>
      <w:r>
        <w:rPr>
          <w:rFonts w:hint="default" w:ascii="Times New Roman" w:hAnsi="Times New Roman" w:eastAsia="仿宋" w:cs="Times New Roman"/>
          <w:color w:val="auto"/>
          <w:spacing w:val="0"/>
          <w:sz w:val="32"/>
          <w:szCs w:val="32"/>
        </w:rPr>
        <w:t>资金。</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公安局</w:t>
      </w:r>
      <w:r>
        <w:rPr>
          <w:rFonts w:hint="default" w:ascii="Times New Roman" w:hAnsi="Times New Roman" w:eastAsia="仿宋" w:cs="Times New Roman"/>
          <w:b/>
          <w:bCs/>
          <w:color w:val="auto"/>
          <w:spacing w:val="0"/>
          <w:sz w:val="32"/>
          <w:szCs w:val="32"/>
        </w:rPr>
        <w:t>：</w:t>
      </w:r>
      <w:r>
        <w:rPr>
          <w:rFonts w:hint="default" w:ascii="Times New Roman" w:hAnsi="Times New Roman" w:eastAsia="仿宋" w:cs="Times New Roman"/>
          <w:color w:val="auto"/>
          <w:spacing w:val="0"/>
          <w:sz w:val="32"/>
          <w:szCs w:val="32"/>
        </w:rPr>
        <w:t>负责依法打击造谣惑众和毁坏防洪工程、水文测报设施以及盗窃防汛物资等违法犯罪活动，维护社会秩序。协同交通、应急等部门做好抗洪抢险救灾力量物资远程投运、快速通行保障。</w:t>
      </w:r>
      <w:r>
        <w:rPr>
          <w:rFonts w:hint="default" w:ascii="Times New Roman" w:hAnsi="Times New Roman" w:eastAsia="仿宋" w:cs="Times New Roman"/>
          <w:color w:val="auto"/>
          <w:spacing w:val="0"/>
          <w:sz w:val="32"/>
          <w:szCs w:val="32"/>
          <w:lang w:eastAsia="zh-CN"/>
        </w:rPr>
        <w:t>负责受灾道路、桥涵、地下空间等危险区域的封闭和管制。</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val="en" w:eastAsia="zh-CN"/>
        </w:rPr>
      </w:pPr>
      <w:r>
        <w:rPr>
          <w:rFonts w:hint="default" w:ascii="Times New Roman" w:hAnsi="Times New Roman" w:eastAsia="仿宋" w:cs="Times New Roman"/>
          <w:b/>
          <w:bCs/>
          <w:color w:val="auto"/>
          <w:spacing w:val="0"/>
          <w:sz w:val="32"/>
          <w:szCs w:val="32"/>
          <w:lang w:val="en" w:eastAsia="zh-CN"/>
        </w:rPr>
        <w:t>交通运输局：</w:t>
      </w:r>
      <w:r>
        <w:rPr>
          <w:rFonts w:hint="default" w:ascii="Times New Roman" w:hAnsi="Times New Roman" w:eastAsia="仿宋" w:cs="Times New Roman"/>
          <w:color w:val="auto"/>
          <w:spacing w:val="0"/>
          <w:sz w:val="32"/>
          <w:szCs w:val="32"/>
        </w:rPr>
        <w:t>负责普通国省干线公路和高速公路防洪安全及交通系统行业防汛工作。及时组织水毁公路、桥涵修复，保证防汛道路畅通；</w:t>
      </w:r>
      <w:r>
        <w:rPr>
          <w:rFonts w:hint="default" w:ascii="Times New Roman" w:hAnsi="Times New Roman" w:eastAsia="仿宋" w:cs="Times New Roman"/>
          <w:color w:val="auto"/>
          <w:spacing w:val="0"/>
          <w:sz w:val="32"/>
          <w:szCs w:val="32"/>
          <w:lang w:val="en" w:eastAsia="zh-CN"/>
        </w:rPr>
        <w:t>负责保障交通畅通及城区主要道路出入口畅通，确保城市与外界衔接通道畅通。</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民政局：</w:t>
      </w:r>
      <w:r>
        <w:rPr>
          <w:rFonts w:hint="default" w:ascii="Times New Roman" w:hAnsi="Times New Roman" w:eastAsia="仿宋" w:cs="Times New Roman"/>
          <w:color w:val="auto"/>
          <w:spacing w:val="0"/>
          <w:sz w:val="32"/>
          <w:szCs w:val="32"/>
        </w:rPr>
        <w:t>对应急期救助和过渡期救助后基本生活仍存在较大困难的洪涝旱灾受灾群众开展民政领域社会救助。</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水利局：</w:t>
      </w:r>
      <w:r>
        <w:rPr>
          <w:rFonts w:hint="default" w:ascii="Times New Roman" w:hAnsi="Times New Roman" w:eastAsia="仿宋" w:cs="Times New Roman"/>
          <w:color w:val="auto"/>
          <w:spacing w:val="0"/>
          <w:sz w:val="32"/>
          <w:szCs w:val="32"/>
          <w:lang w:val="en" w:eastAsia="zh-CN"/>
        </w:rPr>
        <w:t>负责与流经济源城区河流的上游水库的联排</w:t>
      </w:r>
      <w:r>
        <w:rPr>
          <w:rFonts w:hint="default" w:ascii="Times New Roman" w:hAnsi="Times New Roman" w:eastAsia="仿宋" w:cs="Times New Roman"/>
          <w:color w:val="auto"/>
          <w:spacing w:val="0"/>
          <w:sz w:val="32"/>
          <w:szCs w:val="32"/>
          <w:lang w:val="en-US" w:eastAsia="zh-CN"/>
        </w:rPr>
        <w:t>联</w:t>
      </w:r>
      <w:r>
        <w:rPr>
          <w:rFonts w:hint="default" w:ascii="Times New Roman" w:hAnsi="Times New Roman" w:eastAsia="仿宋" w:cs="Times New Roman"/>
          <w:color w:val="auto"/>
          <w:spacing w:val="0"/>
          <w:sz w:val="32"/>
          <w:szCs w:val="32"/>
          <w:lang w:val="en" w:eastAsia="zh-CN"/>
        </w:rPr>
        <w:t>调工作，</w:t>
      </w:r>
      <w:r>
        <w:rPr>
          <w:rFonts w:hint="default" w:ascii="Times New Roman" w:hAnsi="Times New Roman" w:eastAsia="仿宋" w:cs="Times New Roman"/>
          <w:color w:val="auto"/>
          <w:spacing w:val="0"/>
          <w:sz w:val="32"/>
          <w:szCs w:val="32"/>
        </w:rPr>
        <w:t>负责水情旱情汛情监测预报预警及发布、水工程调度、应急水量调度、水旱灾害防治工程建设等，</w:t>
      </w:r>
      <w:r>
        <w:rPr>
          <w:rFonts w:hint="default" w:ascii="Times New Roman" w:hAnsi="Times New Roman" w:eastAsia="仿宋" w:cs="Times New Roman"/>
          <w:b w:val="0"/>
          <w:bCs w:val="0"/>
          <w:color w:val="auto"/>
          <w:spacing w:val="0"/>
          <w:sz w:val="32"/>
          <w:szCs w:val="32"/>
          <w:u w:val="none"/>
        </w:rPr>
        <w:t>承担</w:t>
      </w:r>
      <w:r>
        <w:rPr>
          <w:rFonts w:hint="default" w:ascii="Times New Roman" w:hAnsi="Times New Roman" w:eastAsia="仿宋" w:cs="Times New Roman"/>
          <w:color w:val="auto"/>
          <w:spacing w:val="0"/>
          <w:sz w:val="32"/>
          <w:szCs w:val="32"/>
          <w:lang w:val="en-US" w:eastAsia="zh-CN"/>
        </w:rPr>
        <w:t>防御洪水</w:t>
      </w:r>
      <w:r>
        <w:rPr>
          <w:rFonts w:hint="default" w:ascii="Times New Roman" w:hAnsi="Times New Roman" w:eastAsia="仿宋" w:cs="Times New Roman"/>
          <w:color w:val="auto"/>
          <w:spacing w:val="0"/>
          <w:sz w:val="32"/>
          <w:szCs w:val="32"/>
        </w:rPr>
        <w:t>应急抢险技术支撑工作。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文化广电和旅游局：</w:t>
      </w: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eastAsia="zh-CN"/>
        </w:rPr>
        <w:t>指导城区范围内的</w:t>
      </w:r>
      <w:r>
        <w:rPr>
          <w:rFonts w:hint="default" w:ascii="Times New Roman" w:hAnsi="Times New Roman" w:eastAsia="仿宋" w:cs="Times New Roman"/>
          <w:color w:val="auto"/>
          <w:spacing w:val="0"/>
          <w:sz w:val="32"/>
          <w:szCs w:val="32"/>
        </w:rPr>
        <w:t>文化和旅游景点的安全管理、防汛应急预案编制，指导涉山涉水旅游景区建立抢险队伍，汛期根据天气情况合理配置旅游线路。负责指导协调广播电视媒体及时向社会发布防汛</w:t>
      </w:r>
      <w:r>
        <w:rPr>
          <w:rFonts w:hint="default" w:ascii="Times New Roman" w:hAnsi="Times New Roman" w:eastAsia="仿宋" w:cs="Times New Roman"/>
          <w:color w:val="auto"/>
          <w:spacing w:val="0"/>
          <w:sz w:val="32"/>
          <w:szCs w:val="32"/>
          <w:lang w:eastAsia="zh-CN"/>
        </w:rPr>
        <w:t>救灾</w:t>
      </w:r>
      <w:r>
        <w:rPr>
          <w:rFonts w:hint="default" w:ascii="Times New Roman" w:hAnsi="Times New Roman" w:eastAsia="仿宋" w:cs="Times New Roman"/>
          <w:color w:val="auto"/>
          <w:spacing w:val="0"/>
          <w:sz w:val="32"/>
          <w:szCs w:val="32"/>
        </w:rPr>
        <w:t>信息，开展防汛</w:t>
      </w:r>
      <w:r>
        <w:rPr>
          <w:rFonts w:hint="default" w:ascii="Times New Roman" w:hAnsi="Times New Roman" w:eastAsia="仿宋" w:cs="Times New Roman"/>
          <w:color w:val="auto"/>
          <w:spacing w:val="0"/>
          <w:sz w:val="32"/>
          <w:szCs w:val="32"/>
          <w:lang w:eastAsia="zh-CN"/>
        </w:rPr>
        <w:t>救灾</w:t>
      </w:r>
      <w:r>
        <w:rPr>
          <w:rFonts w:hint="default" w:ascii="Times New Roman" w:hAnsi="Times New Roman" w:eastAsia="仿宋" w:cs="Times New Roman"/>
          <w:color w:val="auto"/>
          <w:spacing w:val="0"/>
          <w:sz w:val="32"/>
          <w:szCs w:val="32"/>
        </w:rPr>
        <w:t>宣传工作，正确把握宣传导向。</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b/>
          <w:bCs/>
          <w:color w:val="auto"/>
          <w:spacing w:val="0"/>
          <w:sz w:val="32"/>
          <w:szCs w:val="32"/>
          <w:lang w:val="en" w:eastAsia="zh-CN"/>
        </w:rPr>
        <w:t>卫生健康委员会：</w:t>
      </w:r>
      <w:r>
        <w:rPr>
          <w:rFonts w:hint="default" w:ascii="Times New Roman" w:hAnsi="Times New Roman" w:eastAsia="仿宋" w:cs="Times New Roman"/>
          <w:color w:val="auto"/>
          <w:spacing w:val="0"/>
          <w:sz w:val="32"/>
          <w:szCs w:val="32"/>
          <w:lang w:val="en" w:eastAsia="zh-CN"/>
        </w:rPr>
        <w:t>负责防汛抢险救援医疗保障，组织灾区卫生防疫和医疗救护工作。负</w:t>
      </w:r>
      <w:r>
        <w:rPr>
          <w:rFonts w:hint="default" w:ascii="Times New Roman" w:hAnsi="Times New Roman" w:eastAsia="仿宋" w:cs="Times New Roman"/>
          <w:color w:val="auto"/>
          <w:spacing w:val="0"/>
          <w:sz w:val="32"/>
          <w:szCs w:val="32"/>
          <w:lang w:eastAsia="zh-CN"/>
        </w:rPr>
        <w:t>责城区医疗救援力量的统筹和协调工作。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应急管理局：</w:t>
      </w:r>
      <w:r>
        <w:rPr>
          <w:rFonts w:hint="default" w:ascii="Times New Roman" w:hAnsi="Times New Roman" w:eastAsia="仿宋" w:cs="Times New Roman"/>
          <w:color w:val="auto"/>
          <w:spacing w:val="0"/>
          <w:sz w:val="32"/>
          <w:szCs w:val="32"/>
          <w:lang w:val="en" w:eastAsia="zh-CN"/>
        </w:rPr>
        <w:t>负责城市排水防涝各成员单位的综合协调工作，负责</w:t>
      </w:r>
      <w:r>
        <w:rPr>
          <w:rFonts w:hint="default" w:ascii="Times New Roman" w:hAnsi="Times New Roman" w:eastAsia="仿宋" w:cs="Times New Roman"/>
          <w:color w:val="auto"/>
          <w:spacing w:val="0"/>
          <w:sz w:val="32"/>
          <w:szCs w:val="32"/>
          <w:lang w:eastAsia="zh-CN"/>
        </w:rPr>
        <w:t>指</w:t>
      </w:r>
      <w:r>
        <w:rPr>
          <w:rFonts w:hint="default" w:ascii="Times New Roman" w:hAnsi="Times New Roman" w:eastAsia="仿宋" w:cs="Times New Roman"/>
          <w:color w:val="auto"/>
          <w:spacing w:val="0"/>
          <w:sz w:val="32"/>
          <w:szCs w:val="32"/>
        </w:rPr>
        <w:t>导编制</w:t>
      </w:r>
      <w:r>
        <w:rPr>
          <w:rFonts w:hint="default" w:ascii="Times New Roman" w:hAnsi="Times New Roman" w:eastAsia="仿宋" w:cs="Times New Roman"/>
          <w:color w:val="auto"/>
          <w:spacing w:val="0"/>
          <w:sz w:val="32"/>
          <w:szCs w:val="32"/>
          <w:lang w:eastAsia="zh-CN"/>
        </w:rPr>
        <w:t>城市排水防涝</w:t>
      </w:r>
      <w:r>
        <w:rPr>
          <w:rFonts w:hint="default" w:ascii="Times New Roman" w:hAnsi="Times New Roman" w:eastAsia="仿宋" w:cs="Times New Roman"/>
          <w:color w:val="auto"/>
          <w:spacing w:val="0"/>
          <w:sz w:val="32"/>
          <w:szCs w:val="32"/>
        </w:rPr>
        <w:t>专项</w:t>
      </w:r>
      <w:r>
        <w:rPr>
          <w:rFonts w:hint="default" w:ascii="Times New Roman" w:hAnsi="Times New Roman" w:eastAsia="仿宋" w:cs="Times New Roman"/>
          <w:color w:val="auto"/>
          <w:spacing w:val="0"/>
          <w:sz w:val="32"/>
          <w:szCs w:val="32"/>
          <w:lang w:eastAsia="zh-CN"/>
        </w:rPr>
        <w:t>应急</w:t>
      </w:r>
      <w:r>
        <w:rPr>
          <w:rFonts w:hint="default" w:ascii="Times New Roman" w:hAnsi="Times New Roman" w:eastAsia="仿宋" w:cs="Times New Roman"/>
          <w:color w:val="auto"/>
          <w:spacing w:val="0"/>
          <w:sz w:val="32"/>
          <w:szCs w:val="32"/>
        </w:rPr>
        <w:t>预案。组织协调重大、特别重大水旱灾害抢险和应急救援工作，指导协调</w:t>
      </w:r>
      <w:r>
        <w:rPr>
          <w:rFonts w:hint="default" w:ascii="Times New Roman" w:hAnsi="Times New Roman" w:eastAsia="仿宋" w:cs="Times New Roman"/>
          <w:color w:val="auto"/>
          <w:spacing w:val="0"/>
          <w:sz w:val="32"/>
          <w:szCs w:val="32"/>
          <w:lang w:val="en"/>
        </w:rPr>
        <w:t>片区、镇（街道）</w:t>
      </w:r>
      <w:r>
        <w:rPr>
          <w:rFonts w:hint="default" w:ascii="Times New Roman" w:hAnsi="Times New Roman" w:eastAsia="仿宋" w:cs="Times New Roman"/>
          <w:color w:val="auto"/>
          <w:spacing w:val="0"/>
          <w:sz w:val="32"/>
          <w:szCs w:val="32"/>
        </w:rPr>
        <w:t>组织抢险救援队伍、调运抢险救援物资、转移安置受洪水威胁人员、救援被围困人员。负责</w:t>
      </w:r>
      <w:r>
        <w:rPr>
          <w:rFonts w:hint="default" w:ascii="Times New Roman" w:hAnsi="Times New Roman" w:eastAsia="仿宋" w:cs="Times New Roman"/>
          <w:color w:val="auto"/>
          <w:spacing w:val="0"/>
          <w:sz w:val="32"/>
          <w:szCs w:val="32"/>
          <w:lang w:eastAsia="zh-CN"/>
        </w:rPr>
        <w:t>洪水</w:t>
      </w:r>
      <w:r>
        <w:rPr>
          <w:rFonts w:hint="default" w:ascii="Times New Roman" w:hAnsi="Times New Roman" w:eastAsia="仿宋" w:cs="Times New Roman"/>
          <w:color w:val="auto"/>
          <w:spacing w:val="0"/>
          <w:sz w:val="32"/>
          <w:szCs w:val="32"/>
        </w:rPr>
        <w:t>灾害调查统计评估和灾后救助。</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b/>
          <w:bCs/>
          <w:color w:val="auto"/>
          <w:spacing w:val="0"/>
          <w:sz w:val="32"/>
          <w:szCs w:val="32"/>
          <w:lang w:val="en" w:eastAsia="zh-CN"/>
        </w:rPr>
        <w:t>消防救援支队：</w:t>
      </w: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
        </w:rPr>
        <w:t>示范区</w:t>
      </w:r>
      <w:r>
        <w:rPr>
          <w:rFonts w:hint="default" w:ascii="Times New Roman" w:hAnsi="Times New Roman" w:eastAsia="仿宋" w:cs="Times New Roman"/>
          <w:color w:val="auto"/>
          <w:spacing w:val="0"/>
          <w:sz w:val="32"/>
          <w:szCs w:val="32"/>
        </w:rPr>
        <w:t>防汛减灾应急救援工作</w:t>
      </w:r>
      <w:r>
        <w:rPr>
          <w:rFonts w:hint="default" w:ascii="Times New Roman" w:hAnsi="Times New Roman" w:eastAsia="仿宋" w:cs="Times New Roman"/>
          <w:color w:val="auto"/>
          <w:spacing w:val="0"/>
          <w:sz w:val="32"/>
          <w:szCs w:val="32"/>
          <w:lang w:eastAsia="zh-CN"/>
        </w:rPr>
        <w:t>；承担以抢救人员生命为主的洪涝灾害应急救援任务，参与城市重要区域、重点场所（部位）的排水防涝工作；</w:t>
      </w:r>
      <w:r>
        <w:rPr>
          <w:rFonts w:hint="default" w:ascii="Times New Roman" w:hAnsi="Times New Roman" w:eastAsia="仿宋" w:cs="Times New Roman"/>
          <w:color w:val="auto"/>
          <w:spacing w:val="0"/>
          <w:sz w:val="32"/>
          <w:szCs w:val="32"/>
          <w:lang w:val="en-US" w:eastAsia="zh-CN"/>
        </w:rPr>
        <w:t>按照</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示范区防指指令完成其他防汛应急抢险工作。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气象局：</w:t>
      </w:r>
      <w:r>
        <w:rPr>
          <w:rFonts w:hint="default" w:ascii="Times New Roman" w:hAnsi="Times New Roman" w:eastAsia="仿宋" w:cs="Times New Roman"/>
          <w:color w:val="auto"/>
          <w:spacing w:val="0"/>
          <w:sz w:val="32"/>
          <w:szCs w:val="32"/>
        </w:rPr>
        <w:t>负责气象监测预报预警</w:t>
      </w:r>
      <w:r>
        <w:rPr>
          <w:rFonts w:hint="default" w:ascii="Times New Roman" w:hAnsi="Times New Roman" w:eastAsia="仿宋" w:cs="Times New Roman"/>
          <w:color w:val="auto"/>
          <w:spacing w:val="0"/>
          <w:sz w:val="32"/>
          <w:szCs w:val="32"/>
          <w:lang w:eastAsia="zh-CN"/>
        </w:rPr>
        <w:t>及发布</w:t>
      </w:r>
      <w:r>
        <w:rPr>
          <w:rFonts w:hint="default" w:ascii="Times New Roman" w:hAnsi="Times New Roman" w:eastAsia="仿宋" w:cs="Times New Roman"/>
          <w:color w:val="auto"/>
          <w:spacing w:val="0"/>
          <w:sz w:val="32"/>
          <w:szCs w:val="32"/>
        </w:rPr>
        <w:t>，为防汛决策提供信息支撑；发布</w:t>
      </w:r>
      <w:r>
        <w:rPr>
          <w:rFonts w:hint="default" w:ascii="Times New Roman" w:hAnsi="Times New Roman" w:eastAsia="仿宋" w:cs="Times New Roman"/>
          <w:color w:val="auto"/>
          <w:spacing w:val="0"/>
          <w:sz w:val="32"/>
          <w:szCs w:val="32"/>
          <w:lang w:val="en"/>
        </w:rPr>
        <w:t>济源</w:t>
      </w:r>
      <w:r>
        <w:rPr>
          <w:rFonts w:hint="default" w:ascii="Times New Roman" w:hAnsi="Times New Roman" w:eastAsia="仿宋" w:cs="Times New Roman"/>
          <w:color w:val="auto"/>
          <w:spacing w:val="0"/>
          <w:sz w:val="32"/>
          <w:szCs w:val="32"/>
        </w:rPr>
        <w:t>雨情，</w:t>
      </w:r>
      <w:r>
        <w:rPr>
          <w:rFonts w:hint="default" w:ascii="Times New Roman" w:hAnsi="Times New Roman" w:eastAsia="仿宋" w:cs="Times New Roman"/>
          <w:color w:val="auto"/>
          <w:spacing w:val="0"/>
          <w:sz w:val="32"/>
          <w:szCs w:val="32"/>
          <w:lang w:eastAsia="zh-CN"/>
        </w:rPr>
        <w:t>统筹规划并</w:t>
      </w:r>
      <w:r>
        <w:rPr>
          <w:rFonts w:hint="default" w:ascii="Times New Roman" w:hAnsi="Times New Roman" w:eastAsia="仿宋" w:cs="Times New Roman"/>
          <w:color w:val="auto"/>
          <w:spacing w:val="0"/>
          <w:sz w:val="32"/>
          <w:szCs w:val="32"/>
        </w:rPr>
        <w:t>指导监督</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
        </w:rPr>
        <w:t>示范区</w:t>
      </w:r>
      <w:r>
        <w:rPr>
          <w:rFonts w:hint="default" w:ascii="Times New Roman" w:hAnsi="Times New Roman" w:eastAsia="仿宋" w:cs="Times New Roman"/>
          <w:color w:val="auto"/>
          <w:spacing w:val="0"/>
          <w:sz w:val="32"/>
          <w:szCs w:val="32"/>
        </w:rPr>
        <w:t>气象监测预警设施建设；负责暴雨灾害气象风险预测、分析、评估；为防洪抢险和应急救援提供气象保障。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rPr>
        <w:t>济源水文水资源勘测局</w:t>
      </w:r>
      <w:r>
        <w:rPr>
          <w:rFonts w:hint="default" w:ascii="Times New Roman" w:hAnsi="Times New Roman" w:eastAsia="仿宋" w:cs="Times New Roman"/>
          <w:color w:val="auto"/>
          <w:spacing w:val="0"/>
          <w:sz w:val="32"/>
          <w:szCs w:val="32"/>
        </w:rPr>
        <w:t>：做好水情分析和水情预测，及时为</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rPr>
        <w:t>示范区防汛抗旱指挥部门提供洪水信息和洪水警报，以利防汛抗旱指挥部门作出正确决策</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济源新闻传媒中心：</w:t>
      </w:r>
      <w:r>
        <w:rPr>
          <w:rFonts w:hint="default" w:ascii="Times New Roman" w:hAnsi="Times New Roman" w:eastAsia="仿宋" w:cs="Times New Roman"/>
          <w:color w:val="auto"/>
          <w:spacing w:val="0"/>
          <w:sz w:val="32"/>
          <w:szCs w:val="32"/>
        </w:rPr>
        <w:t>负责广播、电视、报刊等新闻媒体防汛抗旱宣传工作；正确把握防汛抗旱宣传工作导向；根据</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rPr>
        <w:t>示范区防汛抗旱指挥部提供的汛情，及时向社会发布防汛信息。</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b/>
          <w:bCs/>
          <w:color w:val="auto"/>
          <w:spacing w:val="0"/>
          <w:sz w:val="32"/>
          <w:szCs w:val="32"/>
          <w:lang w:val="en" w:eastAsia="zh-CN"/>
        </w:rPr>
        <w:t>通信发展管理办公室：</w:t>
      </w:r>
      <w:r>
        <w:rPr>
          <w:rFonts w:hint="default" w:ascii="Times New Roman" w:hAnsi="Times New Roman" w:eastAsia="仿宋" w:cs="Times New Roman"/>
          <w:color w:val="auto"/>
          <w:spacing w:val="0"/>
          <w:sz w:val="32"/>
          <w:szCs w:val="32"/>
        </w:rPr>
        <w:t>负责督促指导</w:t>
      </w:r>
      <w:r>
        <w:rPr>
          <w:rFonts w:hint="default" w:ascii="Times New Roman" w:hAnsi="Times New Roman" w:eastAsia="仿宋" w:cs="Times New Roman"/>
          <w:color w:val="auto"/>
          <w:spacing w:val="0"/>
          <w:sz w:val="32"/>
          <w:szCs w:val="32"/>
          <w:lang w:eastAsia="zh-CN"/>
        </w:rPr>
        <w:t>移动、联通、</w:t>
      </w:r>
      <w:r>
        <w:rPr>
          <w:rFonts w:hint="default" w:ascii="Times New Roman" w:hAnsi="Times New Roman" w:eastAsia="仿宋" w:cs="Times New Roman"/>
          <w:color w:val="auto"/>
          <w:spacing w:val="0"/>
          <w:sz w:val="32"/>
          <w:szCs w:val="32"/>
        </w:rPr>
        <w:t>电信</w:t>
      </w:r>
      <w:r>
        <w:rPr>
          <w:rFonts w:hint="default" w:ascii="Times New Roman" w:hAnsi="Times New Roman" w:eastAsia="仿宋" w:cs="Times New Roman"/>
          <w:color w:val="auto"/>
          <w:spacing w:val="0"/>
          <w:sz w:val="32"/>
          <w:szCs w:val="32"/>
          <w:lang w:eastAsia="zh-CN"/>
        </w:rPr>
        <w:t>、铁塔等</w:t>
      </w:r>
      <w:r>
        <w:rPr>
          <w:rFonts w:hint="default" w:ascii="Times New Roman" w:hAnsi="Times New Roman" w:eastAsia="仿宋" w:cs="Times New Roman"/>
          <w:color w:val="auto"/>
          <w:spacing w:val="0"/>
          <w:sz w:val="32"/>
          <w:szCs w:val="32"/>
        </w:rPr>
        <w:t>企业</w:t>
      </w:r>
      <w:r>
        <w:rPr>
          <w:rFonts w:hint="default" w:ascii="Times New Roman" w:hAnsi="Times New Roman" w:eastAsia="仿宋" w:cs="Times New Roman"/>
          <w:color w:val="auto"/>
          <w:spacing w:val="0"/>
          <w:sz w:val="32"/>
          <w:szCs w:val="32"/>
          <w:lang w:eastAsia="zh-CN"/>
        </w:rPr>
        <w:t>保障</w:t>
      </w:r>
      <w:r>
        <w:rPr>
          <w:rFonts w:hint="default" w:ascii="Times New Roman" w:hAnsi="Times New Roman" w:eastAsia="仿宋" w:cs="Times New Roman"/>
          <w:color w:val="auto"/>
          <w:spacing w:val="0"/>
          <w:sz w:val="32"/>
          <w:szCs w:val="32"/>
        </w:rPr>
        <w:t>通信设施防洪安全，做好通信设施维护、抢修；</w:t>
      </w:r>
      <w:r>
        <w:rPr>
          <w:rFonts w:hint="default" w:ascii="Times New Roman" w:hAnsi="Times New Roman" w:eastAsia="仿宋" w:cs="Times New Roman"/>
          <w:color w:val="auto"/>
          <w:spacing w:val="0"/>
          <w:sz w:val="32"/>
          <w:szCs w:val="32"/>
          <w:lang w:eastAsia="zh-CN"/>
        </w:rPr>
        <w:t>负责灾害发生时及灾后通信设施的抢险抢修工作；保障城市通讯设施安全运行。</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b/>
          <w:bCs/>
          <w:color w:val="auto"/>
          <w:spacing w:val="0"/>
          <w:sz w:val="32"/>
          <w:szCs w:val="32"/>
          <w:lang w:val="en" w:eastAsia="zh-CN"/>
        </w:rPr>
        <w:t>国网济源供电公司：</w:t>
      </w: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eastAsia="zh-CN"/>
        </w:rPr>
        <w:t>城市</w:t>
      </w:r>
      <w:r>
        <w:rPr>
          <w:rFonts w:hint="default" w:ascii="Times New Roman" w:hAnsi="Times New Roman" w:eastAsia="仿宋" w:cs="Times New Roman"/>
          <w:color w:val="auto"/>
          <w:spacing w:val="0"/>
          <w:sz w:val="32"/>
          <w:szCs w:val="32"/>
        </w:rPr>
        <w:t>电力设备设施安全运行，保证防汛、抗旱、抢险、重点防洪调度工程电力供应</w:t>
      </w:r>
      <w:r>
        <w:rPr>
          <w:rFonts w:hint="default" w:ascii="Times New Roman" w:hAnsi="Times New Roman" w:eastAsia="仿宋" w:cs="Times New Roman"/>
          <w:color w:val="auto"/>
          <w:spacing w:val="0"/>
          <w:sz w:val="32"/>
          <w:szCs w:val="32"/>
          <w:lang w:eastAsia="zh-CN"/>
        </w:rPr>
        <w:t>；为城市抢险救援工作提供电力保障。</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3" w:name="_Toc19046"/>
      <w:r>
        <w:rPr>
          <w:rFonts w:hint="default" w:ascii="Times New Roman" w:hAnsi="Times New Roman" w:eastAsia="仿宋" w:cs="Times New Roman"/>
          <w:b/>
          <w:bCs/>
          <w:color w:val="auto"/>
          <w:spacing w:val="0"/>
          <w:kern w:val="2"/>
          <w:sz w:val="32"/>
          <w:szCs w:val="32"/>
          <w:lang w:val="en-US" w:eastAsia="zh-CN"/>
        </w:rPr>
        <w:t>2.3 二级单位和</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职责</w:t>
      </w:r>
      <w:bookmarkEnd w:id="13"/>
    </w:p>
    <w:p>
      <w:pPr>
        <w:keepNext w:val="0"/>
        <w:keepLines w:val="0"/>
        <w:pageBreakBefore w:val="0"/>
        <w:widowControl w:val="0"/>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（一）园林绿化中心职责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负责组织指导落实城投园林绿化公司、城投物业公司、进行以下工作：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1.</w:t>
      </w:r>
      <w:r>
        <w:rPr>
          <w:rFonts w:hint="default" w:ascii="Times New Roman" w:hAnsi="Times New Roman" w:eastAsia="仿宋" w:cs="Times New Roman"/>
          <w:color w:val="auto"/>
          <w:spacing w:val="0"/>
          <w:sz w:val="32"/>
          <w:szCs w:val="32"/>
        </w:rPr>
        <w:t>负责落实</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区各公园、游园、广场、绿地的</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负责对园内设施的用电、游乐设施进行</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rPr>
        <w:t>3</w:t>
      </w:r>
      <w:r>
        <w:rPr>
          <w:rFonts w:hint="default" w:ascii="Times New Roman" w:hAnsi="Times New Roman" w:eastAsia="仿宋" w:cs="Times New Roman"/>
          <w:color w:val="auto"/>
          <w:spacing w:val="0"/>
          <w:sz w:val="32"/>
          <w:szCs w:val="32"/>
          <w:u w:val="none" w:color="auto"/>
          <w:lang w:val="en-US" w:eastAsia="zh-CN"/>
        </w:rPr>
        <w:t>.负责倒折树木的清理工作；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single" w:color="auto"/>
          <w:lang w:val="en-US" w:eastAsia="zh-CN"/>
        </w:rPr>
      </w:pPr>
      <w:r>
        <w:rPr>
          <w:rFonts w:hint="default" w:ascii="Times New Roman" w:hAnsi="Times New Roman" w:eastAsia="仿宋" w:cs="Times New Roman"/>
          <w:color w:val="auto"/>
          <w:spacing w:val="0"/>
          <w:sz w:val="32"/>
          <w:szCs w:val="32"/>
          <w:u w:val="none" w:color="auto"/>
          <w:lang w:val="en-US" w:eastAsia="zh-CN"/>
        </w:rPr>
        <w:t>4.遇到强风、暴雨等极端天气时,全封闭公园实行临时闭园管理，开放式公园绿地设置警示设施；</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5.负责责任区内的排水防涝</w:t>
      </w:r>
      <w:r>
        <w:rPr>
          <w:rFonts w:hint="default" w:ascii="Times New Roman" w:hAnsi="Times New Roman" w:eastAsia="仿宋" w:cs="Times New Roman"/>
          <w:color w:val="auto"/>
          <w:spacing w:val="0"/>
          <w:sz w:val="32"/>
          <w:szCs w:val="32"/>
        </w:rPr>
        <w:t>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6.负责指导建立应急抢险队伍和应急演练工作；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7.指导公园、绿地、广场、雕塑等园林绿化设施的应急抢险和恢复重建工作。</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（二）市政公用事业服务中心职责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val="en-US" w:eastAsia="zh-CN"/>
        </w:rPr>
        <w:t>组织指导落实</w:t>
      </w:r>
      <w:r>
        <w:rPr>
          <w:rFonts w:hint="default" w:ascii="Times New Roman" w:hAnsi="Times New Roman" w:eastAsia="仿宋" w:cs="Times New Roman"/>
          <w:color w:val="auto"/>
          <w:spacing w:val="0"/>
          <w:sz w:val="32"/>
          <w:szCs w:val="32"/>
        </w:rPr>
        <w:t>城市污水处理厂</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济源中裕燃气公司</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北控济源污水净化公司</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济源北控水务公司</w:t>
      </w:r>
      <w:r>
        <w:rPr>
          <w:rFonts w:hint="default" w:ascii="Times New Roman" w:hAnsi="Times New Roman" w:eastAsia="仿宋" w:cs="Times New Roman"/>
          <w:color w:val="auto"/>
          <w:spacing w:val="0"/>
          <w:sz w:val="32"/>
          <w:szCs w:val="32"/>
          <w:lang w:eastAsia="zh-CN"/>
        </w:rPr>
        <w:t>、济源市城投燃气经营</w:t>
      </w:r>
      <w:r>
        <w:rPr>
          <w:rFonts w:hint="default" w:ascii="Times New Roman" w:hAnsi="Times New Roman" w:eastAsia="仿宋" w:cs="Times New Roman"/>
          <w:color w:val="auto"/>
          <w:spacing w:val="0"/>
          <w:sz w:val="32"/>
          <w:szCs w:val="32"/>
        </w:rPr>
        <w:t>公司</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城市供热公司</w:t>
      </w:r>
      <w:r>
        <w:rPr>
          <w:rFonts w:hint="default" w:ascii="Times New Roman" w:hAnsi="Times New Roman" w:eastAsia="仿宋" w:cs="Times New Roman"/>
          <w:color w:val="auto"/>
          <w:spacing w:val="0"/>
          <w:sz w:val="32"/>
          <w:szCs w:val="32"/>
          <w:lang w:val="en-US" w:eastAsia="zh-CN"/>
        </w:rPr>
        <w:t>进行以下工作：</w:t>
      </w:r>
      <w:r>
        <w:rPr>
          <w:rFonts w:hint="default" w:ascii="Times New Roman" w:hAnsi="Times New Roman" w:eastAsia="仿宋" w:cs="Times New Roman"/>
          <w:color w:val="auto"/>
          <w:spacing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1.落实</w:t>
      </w:r>
      <w:r>
        <w:rPr>
          <w:rFonts w:hint="default" w:ascii="Times New Roman" w:hAnsi="Times New Roman" w:eastAsia="仿宋" w:cs="Times New Roman"/>
          <w:color w:val="auto"/>
          <w:spacing w:val="0"/>
          <w:sz w:val="32"/>
          <w:szCs w:val="32"/>
        </w:rPr>
        <w:t>城市供水、供热、</w:t>
      </w:r>
      <w:r>
        <w:rPr>
          <w:rFonts w:hint="default" w:ascii="Times New Roman" w:hAnsi="Times New Roman" w:eastAsia="仿宋" w:cs="Times New Roman"/>
          <w:color w:val="auto"/>
          <w:spacing w:val="0"/>
          <w:sz w:val="32"/>
          <w:szCs w:val="32"/>
          <w:lang w:val="en-US" w:eastAsia="zh-CN"/>
        </w:rPr>
        <w:t>污水</w:t>
      </w:r>
      <w:r>
        <w:rPr>
          <w:rFonts w:hint="default" w:ascii="Times New Roman" w:hAnsi="Times New Roman" w:eastAsia="仿宋" w:cs="Times New Roman"/>
          <w:color w:val="auto"/>
          <w:spacing w:val="0"/>
          <w:sz w:val="32"/>
          <w:szCs w:val="32"/>
        </w:rPr>
        <w:t>、供气等设施和管道</w:t>
      </w:r>
      <w:r>
        <w:rPr>
          <w:rFonts w:hint="default" w:ascii="Times New Roman" w:hAnsi="Times New Roman" w:eastAsia="仿宋" w:cs="Times New Roman"/>
          <w:color w:val="auto"/>
          <w:spacing w:val="0"/>
          <w:sz w:val="32"/>
          <w:szCs w:val="32"/>
          <w:lang w:val="en-US" w:eastAsia="zh-CN"/>
        </w:rPr>
        <w:t>隐患</w:t>
      </w:r>
      <w:r>
        <w:rPr>
          <w:rFonts w:hint="default" w:ascii="Times New Roman" w:hAnsi="Times New Roman" w:eastAsia="仿宋" w:cs="Times New Roman"/>
          <w:color w:val="auto"/>
          <w:spacing w:val="0"/>
          <w:sz w:val="32"/>
          <w:szCs w:val="32"/>
        </w:rPr>
        <w:t>检查；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.落实</w:t>
      </w:r>
      <w:r>
        <w:rPr>
          <w:rFonts w:hint="default" w:ascii="Times New Roman" w:hAnsi="Times New Roman" w:eastAsia="仿宋" w:cs="Times New Roman"/>
          <w:color w:val="auto"/>
          <w:spacing w:val="0"/>
          <w:sz w:val="32"/>
          <w:szCs w:val="32"/>
        </w:rPr>
        <w:t>清理占压在各管线上的建筑物和构筑物；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.落实</w:t>
      </w:r>
      <w:r>
        <w:rPr>
          <w:rFonts w:hint="default" w:ascii="Times New Roman" w:hAnsi="Times New Roman" w:eastAsia="仿宋" w:cs="Times New Roman"/>
          <w:color w:val="auto"/>
          <w:spacing w:val="0"/>
          <w:sz w:val="32"/>
          <w:szCs w:val="32"/>
        </w:rPr>
        <w:t>责任区内城市</w:t>
      </w:r>
      <w:r>
        <w:rPr>
          <w:rFonts w:hint="default" w:ascii="Times New Roman" w:hAnsi="Times New Roman" w:eastAsia="仿宋" w:cs="Times New Roman"/>
          <w:color w:val="auto"/>
          <w:spacing w:val="0"/>
          <w:sz w:val="32"/>
          <w:szCs w:val="32"/>
          <w:lang w:val="en-US" w:eastAsia="zh-CN"/>
        </w:rPr>
        <w:t>市政公用</w:t>
      </w:r>
      <w:r>
        <w:rPr>
          <w:rFonts w:hint="default" w:ascii="Times New Roman" w:hAnsi="Times New Roman" w:eastAsia="仿宋" w:cs="Times New Roman"/>
          <w:color w:val="auto"/>
          <w:spacing w:val="0"/>
          <w:sz w:val="32"/>
          <w:szCs w:val="32"/>
        </w:rPr>
        <w:t>管道的抢险工作；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4</w:t>
      </w:r>
      <w:r>
        <w:rPr>
          <w:rFonts w:hint="default" w:ascii="Times New Roman" w:hAnsi="Times New Roman" w:eastAsia="仿宋" w:cs="Times New Roman"/>
          <w:color w:val="auto"/>
          <w:spacing w:val="0"/>
          <w:sz w:val="32"/>
          <w:szCs w:val="32"/>
          <w:lang w:val="en-US" w:eastAsia="zh-CN"/>
        </w:rPr>
        <w:t>.负责责任区内的</w:t>
      </w:r>
      <w:r>
        <w:rPr>
          <w:rFonts w:hint="default" w:ascii="Times New Roman" w:hAnsi="Times New Roman" w:eastAsia="仿宋" w:cs="Times New Roman"/>
          <w:color w:val="auto"/>
          <w:spacing w:val="0"/>
          <w:sz w:val="32"/>
          <w:szCs w:val="32"/>
          <w:lang w:eastAsia="zh-CN"/>
        </w:rPr>
        <w:t>排水防涝措施</w:t>
      </w:r>
      <w:r>
        <w:rPr>
          <w:rFonts w:hint="default" w:ascii="Times New Roman" w:hAnsi="Times New Roman" w:eastAsia="仿宋" w:cs="Times New Roman"/>
          <w:color w:val="auto"/>
          <w:spacing w:val="0"/>
          <w:sz w:val="32"/>
          <w:szCs w:val="32"/>
        </w:rPr>
        <w:t>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抢险队伍组织和</w:t>
      </w:r>
      <w:r>
        <w:rPr>
          <w:rFonts w:hint="default" w:ascii="Times New Roman" w:hAnsi="Times New Roman" w:eastAsia="仿宋" w:cs="Times New Roman"/>
          <w:color w:val="auto"/>
          <w:spacing w:val="0"/>
          <w:sz w:val="32"/>
          <w:szCs w:val="32"/>
          <w:lang w:val="en-US" w:eastAsia="zh-CN"/>
        </w:rPr>
        <w:t>开展排水防涝</w:t>
      </w:r>
      <w:r>
        <w:rPr>
          <w:rFonts w:hint="default" w:ascii="Times New Roman" w:hAnsi="Times New Roman" w:eastAsia="仿宋" w:cs="Times New Roman"/>
          <w:color w:val="auto"/>
          <w:spacing w:val="0"/>
          <w:sz w:val="32"/>
          <w:szCs w:val="32"/>
        </w:rPr>
        <w:t>抢险工作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5.应急抢险救援队伍的建立和应急演练工作。</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（三）房地产管理局职责、保障性住房管理中心职责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负责对各住宅小区、保障性住房</w:t>
      </w:r>
      <w:r>
        <w:rPr>
          <w:rFonts w:hint="default" w:ascii="Times New Roman" w:hAnsi="Times New Roman" w:eastAsia="仿宋" w:cs="Times New Roman"/>
          <w:color w:val="auto"/>
          <w:spacing w:val="0"/>
          <w:sz w:val="32"/>
          <w:szCs w:val="32"/>
          <w:lang w:val="en-US" w:eastAsia="zh-CN"/>
        </w:rPr>
        <w:t>、地下停车场等</w:t>
      </w:r>
      <w:r>
        <w:rPr>
          <w:rFonts w:hint="default" w:ascii="Times New Roman" w:hAnsi="Times New Roman" w:eastAsia="仿宋" w:cs="Times New Roman"/>
          <w:color w:val="auto"/>
          <w:spacing w:val="0"/>
          <w:sz w:val="32"/>
          <w:szCs w:val="32"/>
        </w:rPr>
        <w:t>进行</w:t>
      </w:r>
      <w:r>
        <w:rPr>
          <w:rFonts w:hint="default" w:ascii="Times New Roman" w:hAnsi="Times New Roman" w:eastAsia="仿宋" w:cs="Times New Roman"/>
          <w:color w:val="auto"/>
          <w:spacing w:val="0"/>
          <w:sz w:val="32"/>
          <w:szCs w:val="32"/>
          <w:lang w:val="en-US" w:eastAsia="zh-CN"/>
        </w:rPr>
        <w:t>排水防涝隐患排查和土房、危房的安全监管</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负责督促落实</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各住宅小区排涝清淤</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u w:val="none" w:color="auto"/>
          <w:lang w:val="en-US" w:eastAsia="zh-CN"/>
        </w:rPr>
        <w:t>地下车场的封堵及排水防汛沙袋等物资的配备落实</w:t>
      </w:r>
      <w:r>
        <w:rPr>
          <w:rFonts w:hint="default" w:ascii="Times New Roman" w:hAnsi="Times New Roman" w:eastAsia="仿宋" w:cs="Times New Roman"/>
          <w:color w:val="auto"/>
          <w:spacing w:val="0"/>
          <w:sz w:val="32"/>
          <w:szCs w:val="32"/>
          <w:u w:val="none" w:color="auto"/>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.负责责任区内的排水防涝</w:t>
      </w:r>
      <w:r>
        <w:rPr>
          <w:rFonts w:hint="default" w:ascii="Times New Roman" w:hAnsi="Times New Roman" w:eastAsia="仿宋" w:cs="Times New Roman"/>
          <w:color w:val="auto"/>
          <w:spacing w:val="0"/>
          <w:sz w:val="32"/>
          <w:szCs w:val="32"/>
        </w:rPr>
        <w:t>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抢险队伍组织和</w:t>
      </w:r>
      <w:r>
        <w:rPr>
          <w:rFonts w:hint="default" w:ascii="Times New Roman" w:hAnsi="Times New Roman" w:eastAsia="仿宋" w:cs="Times New Roman"/>
          <w:color w:val="auto"/>
          <w:spacing w:val="0"/>
          <w:sz w:val="32"/>
          <w:szCs w:val="32"/>
          <w:lang w:val="en-US" w:eastAsia="zh-CN"/>
        </w:rPr>
        <w:t>开展排水防涝</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（四）城市综合执法局职责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val="en-US" w:eastAsia="zh-CN"/>
        </w:rPr>
        <w:t>组织指导</w:t>
      </w:r>
      <w:r>
        <w:rPr>
          <w:rFonts w:hint="default" w:ascii="Times New Roman" w:hAnsi="Times New Roman" w:eastAsia="仿宋" w:cs="Times New Roman"/>
          <w:color w:val="auto"/>
          <w:spacing w:val="0"/>
          <w:sz w:val="32"/>
          <w:szCs w:val="32"/>
          <w:u w:val="none" w:color="auto"/>
        </w:rPr>
        <w:t>城投市政</w:t>
      </w:r>
      <w:r>
        <w:rPr>
          <w:rFonts w:hint="default" w:ascii="Times New Roman" w:hAnsi="Times New Roman" w:eastAsia="仿宋" w:cs="Times New Roman"/>
          <w:color w:val="auto"/>
          <w:spacing w:val="0"/>
          <w:sz w:val="32"/>
          <w:szCs w:val="32"/>
          <w:u w:val="none" w:color="auto"/>
          <w:lang w:val="en-US" w:eastAsia="zh-CN"/>
        </w:rPr>
        <w:t>道路工程</w:t>
      </w:r>
      <w:r>
        <w:rPr>
          <w:rFonts w:hint="default" w:ascii="Times New Roman" w:hAnsi="Times New Roman" w:eastAsia="仿宋" w:cs="Times New Roman"/>
          <w:color w:val="auto"/>
          <w:spacing w:val="0"/>
          <w:sz w:val="32"/>
          <w:szCs w:val="32"/>
          <w:u w:val="none" w:color="auto"/>
        </w:rPr>
        <w:t>公司</w:t>
      </w:r>
      <w:r>
        <w:rPr>
          <w:rFonts w:hint="default" w:ascii="Times New Roman" w:hAnsi="Times New Roman" w:eastAsia="仿宋" w:cs="Times New Roman"/>
          <w:color w:val="auto"/>
          <w:spacing w:val="0"/>
          <w:sz w:val="32"/>
          <w:szCs w:val="32"/>
          <w:lang w:val="en-US" w:eastAsia="zh-CN"/>
        </w:rPr>
        <w:t>落实</w:t>
      </w:r>
      <w:r>
        <w:rPr>
          <w:rFonts w:hint="default" w:ascii="Times New Roman" w:hAnsi="Times New Roman" w:eastAsia="仿宋" w:cs="Times New Roman"/>
          <w:color w:val="auto"/>
          <w:spacing w:val="0"/>
          <w:sz w:val="32"/>
          <w:szCs w:val="32"/>
          <w:u w:val="none" w:color="auto"/>
          <w:lang w:val="en-US" w:eastAsia="zh-CN"/>
        </w:rPr>
        <w:t>以下工作：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1.对市政路灯及配套设施巡查，灯箱广告及户外广告等设施的督导检查工作；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2.对市政路灯及配套设施的排水防涝抢险工作并在紧急情况下及时切断路灯电源；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3.落实责任区内的</w:t>
      </w:r>
      <w:r>
        <w:rPr>
          <w:rFonts w:hint="default" w:ascii="Times New Roman" w:hAnsi="Times New Roman" w:eastAsia="仿宋" w:cs="Times New Roman"/>
          <w:color w:val="auto"/>
          <w:spacing w:val="0"/>
          <w:sz w:val="32"/>
          <w:szCs w:val="32"/>
          <w:u w:val="none" w:color="auto"/>
          <w:lang w:eastAsia="zh-CN"/>
        </w:rPr>
        <w:t>排水防涝措施落实、排水防涝抢险队伍组织和</w:t>
      </w:r>
      <w:r>
        <w:rPr>
          <w:rFonts w:hint="default" w:ascii="Times New Roman" w:hAnsi="Times New Roman" w:eastAsia="仿宋" w:cs="Times New Roman"/>
          <w:color w:val="auto"/>
          <w:spacing w:val="0"/>
          <w:sz w:val="32"/>
          <w:szCs w:val="32"/>
          <w:u w:val="none" w:color="auto"/>
          <w:lang w:val="en-US" w:eastAsia="zh-CN"/>
        </w:rPr>
        <w:t>开展排水防涝</w:t>
      </w:r>
      <w:r>
        <w:rPr>
          <w:rFonts w:hint="default" w:ascii="Times New Roman" w:hAnsi="Times New Roman" w:eastAsia="仿宋" w:cs="Times New Roman"/>
          <w:color w:val="auto"/>
          <w:spacing w:val="0"/>
          <w:sz w:val="32"/>
          <w:szCs w:val="32"/>
          <w:u w:val="none" w:color="auto"/>
          <w:lang w:eastAsia="zh-CN"/>
        </w:rPr>
        <w:t>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4.负责落实城投市政道路工程公司组成排水防涝应急救援队伍，并定期进行应急演练。</w:t>
      </w:r>
    </w:p>
    <w:p>
      <w:pPr>
        <w:keepNext w:val="0"/>
        <w:keepLines w:val="0"/>
        <w:pageBreakBefore w:val="0"/>
        <w:widowControl w:val="0"/>
        <w:kinsoku/>
        <w:wordWrap/>
        <w:overflowPunct/>
        <w:topLinePunct w:val="0"/>
        <w:autoSpaceDE/>
        <w:autoSpaceDN/>
        <w:bidi w:val="0"/>
        <w:adjustRightInd/>
        <w:snapToGrid/>
        <w:ind w:firstLine="618" w:firstLineChars="200"/>
        <w:textAlignment w:val="auto"/>
        <w:outlineLvl w:val="9"/>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（五）建设工程管理处、建筑工程质量监督站职责：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w:t>
      </w:r>
      <w:r>
        <w:rPr>
          <w:rFonts w:hint="default" w:ascii="Times New Roman" w:hAnsi="Times New Roman" w:eastAsia="仿宋" w:cs="Times New Roman"/>
          <w:color w:val="auto"/>
          <w:spacing w:val="0"/>
          <w:sz w:val="32"/>
          <w:szCs w:val="32"/>
          <w:lang w:eastAsia="zh-CN"/>
        </w:rPr>
        <w:t>负责对各建筑施工现场进行</w:t>
      </w:r>
      <w:r>
        <w:rPr>
          <w:rFonts w:hint="default" w:ascii="Times New Roman" w:hAnsi="Times New Roman" w:eastAsia="仿宋" w:cs="Times New Roman"/>
          <w:color w:val="auto"/>
          <w:spacing w:val="0"/>
          <w:sz w:val="32"/>
          <w:szCs w:val="32"/>
          <w:lang w:val="en-US" w:eastAsia="zh-CN"/>
        </w:rPr>
        <w:t>排水防涝安全隐患检查；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2.负责督促指导各施工单位在汛期做到安全用电；</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3.负责在建工地临时建筑（彩钢房、工棚等）的安全；</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4.负责督促各施工工地（特别是深基坑）做好防汛排水工作；负责督促各施工工地在遇到强风、暴雨等极端天气时，及时采取停止施工、撤离人员等措施；</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5.负责责任区内的排水防涝措施落实、排水防涝抢险队伍组织和开展排水防涝抢险工作。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（六）环境卫生管理处、城市环卫服务公司职责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所有公厕、中转站、垃圾填埋场</w:t>
      </w:r>
      <w:r>
        <w:rPr>
          <w:rFonts w:hint="default" w:ascii="Times New Roman" w:hAnsi="Times New Roman" w:eastAsia="仿宋" w:cs="Times New Roman"/>
          <w:color w:val="auto"/>
          <w:spacing w:val="0"/>
          <w:sz w:val="32"/>
          <w:szCs w:val="32"/>
          <w:lang w:eastAsia="zh-CN"/>
        </w:rPr>
        <w:t>、焚烧发电厂</w:t>
      </w:r>
      <w:r>
        <w:rPr>
          <w:rFonts w:hint="default" w:ascii="Times New Roman" w:hAnsi="Times New Roman" w:eastAsia="仿宋" w:cs="Times New Roman"/>
          <w:color w:val="auto"/>
          <w:spacing w:val="0"/>
          <w:sz w:val="32"/>
          <w:szCs w:val="32"/>
        </w:rPr>
        <w:t>等环卫设施进行安全检查；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rPr>
      </w:pPr>
      <w:r>
        <w:rPr>
          <w:rFonts w:hint="default" w:ascii="Times New Roman" w:hAnsi="Times New Roman" w:eastAsia="仿宋" w:cs="Times New Roman"/>
          <w:color w:val="auto"/>
          <w:spacing w:val="0"/>
          <w:sz w:val="32"/>
          <w:szCs w:val="32"/>
          <w:u w:val="none" w:color="auto"/>
        </w:rPr>
        <w:t>2</w:t>
      </w:r>
      <w:r>
        <w:rPr>
          <w:rFonts w:hint="default" w:ascii="Times New Roman" w:hAnsi="Times New Roman" w:eastAsia="仿宋" w:cs="Times New Roman"/>
          <w:color w:val="auto"/>
          <w:spacing w:val="0"/>
          <w:sz w:val="32"/>
          <w:szCs w:val="32"/>
          <w:u w:val="none" w:color="auto"/>
          <w:lang w:val="en-US" w:eastAsia="zh-CN"/>
        </w:rPr>
        <w:t>.负责遇到大风暴雨天气时，及时清理排水雨箅上杂物</w:t>
      </w:r>
      <w:r>
        <w:rPr>
          <w:rFonts w:hint="default" w:ascii="Times New Roman" w:hAnsi="Times New Roman" w:eastAsia="仿宋" w:cs="Times New Roman"/>
          <w:color w:val="auto"/>
          <w:spacing w:val="0"/>
          <w:sz w:val="32"/>
          <w:szCs w:val="32"/>
          <w:u w:val="none" w:color="auto"/>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.负责责任区内的</w:t>
      </w:r>
      <w:r>
        <w:rPr>
          <w:rFonts w:hint="default" w:ascii="Times New Roman" w:hAnsi="Times New Roman" w:eastAsia="仿宋" w:cs="Times New Roman"/>
          <w:color w:val="auto"/>
          <w:spacing w:val="0"/>
          <w:sz w:val="32"/>
          <w:szCs w:val="32"/>
          <w:lang w:eastAsia="zh-CN"/>
        </w:rPr>
        <w:t>排水防涝措施</w:t>
      </w:r>
      <w:r>
        <w:rPr>
          <w:rFonts w:hint="default" w:ascii="Times New Roman" w:hAnsi="Times New Roman" w:eastAsia="仿宋" w:cs="Times New Roman"/>
          <w:color w:val="auto"/>
          <w:spacing w:val="0"/>
          <w:sz w:val="32"/>
          <w:szCs w:val="32"/>
        </w:rPr>
        <w:t>落实</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4.负责组建应急抢险队伍、保障应急物资并定期进行应急演练。</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（七）</w:t>
      </w:r>
      <w:r>
        <w:rPr>
          <w:rFonts w:hint="default" w:ascii="Times New Roman" w:hAnsi="Times New Roman" w:eastAsia="仿宋" w:cs="Times New Roman"/>
          <w:b/>
          <w:bCs/>
          <w:color w:val="auto"/>
          <w:spacing w:val="0"/>
          <w:kern w:val="2"/>
          <w:sz w:val="32"/>
          <w:szCs w:val="32"/>
          <w:lang w:val="en" w:eastAsia="zh-CN"/>
        </w:rPr>
        <w:t>高新技术产业开发区</w:t>
      </w:r>
      <w:r>
        <w:rPr>
          <w:rFonts w:hint="default" w:ascii="Times New Roman" w:hAnsi="Times New Roman" w:eastAsia="仿宋" w:cs="Times New Roman"/>
          <w:b/>
          <w:bCs/>
          <w:color w:val="auto"/>
          <w:spacing w:val="0"/>
          <w:kern w:val="2"/>
          <w:sz w:val="32"/>
          <w:szCs w:val="32"/>
          <w:lang w:val="en-US" w:eastAsia="zh-CN"/>
        </w:rPr>
        <w:t>、济水</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、天坛</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、北海</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、沁园</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、玉泉</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履行在汛期期间对辖区内企业、厂房、工地、学校、市场、城中村物业小区等场所的属地责任，并落实以下工作：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1.做好应急物资保障、应急队伍建设、应急演练工作；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 w:eastAsia="zh-CN"/>
        </w:rPr>
      </w:pPr>
      <w:r>
        <w:rPr>
          <w:rFonts w:hint="default" w:ascii="Times New Roman" w:hAnsi="Times New Roman" w:eastAsia="仿宋" w:cs="Times New Roman"/>
          <w:color w:val="auto"/>
          <w:spacing w:val="0"/>
          <w:sz w:val="32"/>
          <w:szCs w:val="32"/>
          <w:lang w:val="en-US" w:eastAsia="zh-CN"/>
        </w:rPr>
        <w:t>2.负责对辖区内容易积水路段、低洼地形、老旧危房、临时建筑、地下空间、桥涵、河道的风险点识别管控及隐患排查治理工作</w:t>
      </w:r>
      <w:r>
        <w:rPr>
          <w:rFonts w:hint="default" w:ascii="Times New Roman" w:hAnsi="Times New Roman" w:eastAsia="仿宋" w:cs="Times New Roman"/>
          <w:color w:val="auto"/>
          <w:spacing w:val="0"/>
          <w:sz w:val="32"/>
          <w:szCs w:val="32"/>
          <w:lang w:val="en" w:eastAsia="zh-CN"/>
        </w:rPr>
        <w:t>。建立健全风险点三方四级负责责任体系；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3.负责辖区内居民的通知、人员疏散安置、民生保障、社会救援物质接收工作；</w:t>
      </w:r>
    </w:p>
    <w:p>
      <w:pPr>
        <w:keepNext w:val="0"/>
        <w:keepLines w:val="0"/>
        <w:pageBreakBefore w:val="0"/>
        <w:widowControl w:val="0"/>
        <w:kinsoku/>
        <w:wordWrap/>
        <w:overflowPunct/>
        <w:topLinePunct w:val="0"/>
        <w:autoSpaceDE/>
        <w:autoSpaceDN/>
        <w:bidi w:val="0"/>
        <w:adjustRightInd/>
        <w:snapToGrid/>
        <w:spacing w:line="600" w:lineRule="atLeast"/>
        <w:ind w:leftChars="0"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4.负责对辖区居民日常应急知识宣传、教育工作；</w:t>
      </w:r>
    </w:p>
    <w:p>
      <w:pPr>
        <w:keepNext w:val="0"/>
        <w:keepLines w:val="0"/>
        <w:pageBreakBefore w:val="0"/>
        <w:widowControl w:val="0"/>
        <w:kinsoku/>
        <w:wordWrap/>
        <w:overflowPunct/>
        <w:topLinePunct w:val="0"/>
        <w:autoSpaceDE/>
        <w:autoSpaceDN/>
        <w:bidi w:val="0"/>
        <w:adjustRightInd/>
        <w:snapToGrid/>
        <w:spacing w:line="600" w:lineRule="atLeast"/>
        <w:ind w:leftChars="0"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5.负责城中村、物业小区及地下停车场等防汛排水防涝应急处置工作。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（八）城投建设发展有限公司职责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1.负责自建城市基础设施建设工程的排水防涝施工安全、棚改项目建设及停车场的安全隐患排查和整治工作；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2.负责主城区城市雨（污）排水管、截污干管、雨水泵站及配套设施的清淤疏通和检修维护工作，指导监督下属子公司做好排水系统的安全隐患排查、整治；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3.负责主城区责任范围内城市河道、道路、桥涵、路灯</w:t>
      </w:r>
      <w:r>
        <w:rPr>
          <w:rFonts w:hint="default" w:ascii="Times New Roman" w:hAnsi="Times New Roman" w:eastAsia="仿宋" w:cs="Times New Roman"/>
          <w:color w:val="auto"/>
          <w:spacing w:val="0"/>
          <w:kern w:val="2"/>
          <w:sz w:val="32"/>
          <w:szCs w:val="32"/>
          <w:lang w:eastAsia="zh-CN"/>
        </w:rPr>
        <w:t>、地下通道、下穿铁路桥</w:t>
      </w:r>
      <w:r>
        <w:rPr>
          <w:rFonts w:hint="default" w:ascii="Times New Roman" w:hAnsi="Times New Roman" w:eastAsia="仿宋" w:cs="Times New Roman"/>
          <w:color w:val="auto"/>
          <w:spacing w:val="0"/>
          <w:kern w:val="2"/>
          <w:sz w:val="32"/>
          <w:szCs w:val="32"/>
          <w:lang w:val="en-US" w:eastAsia="zh-CN"/>
        </w:rPr>
        <w:t>等市政施设安全隐患的排查、整治；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4.负责主城区市政设施排水防涝工作；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5.负责主城区园林绿化设施、城市广场、游乐场的防洪排涝、安全隐患排查；园林绿化枯树、危树的清理整治；公园的排水系统整治和防洪排涝；</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6.负责储备应急救援物资和抢险设备，建立应急抢险队伍，定期组织开展应急演练。</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14" w:name="_Toc4972"/>
      <w:r>
        <w:rPr>
          <w:rFonts w:hint="default" w:ascii="Times New Roman" w:hAnsi="Times New Roman" w:eastAsia="黑体" w:cs="Times New Roman"/>
          <w:b/>
          <w:bCs/>
          <w:color w:val="auto"/>
          <w:kern w:val="2"/>
          <w:sz w:val="32"/>
          <w:szCs w:val="32"/>
          <w:lang w:eastAsia="zh-CN"/>
        </w:rPr>
        <w:t>3</w:t>
      </w:r>
      <w:r>
        <w:rPr>
          <w:rFonts w:hint="default" w:ascii="Times New Roman" w:hAnsi="Times New Roman" w:eastAsia="黑体" w:cs="Times New Roman"/>
          <w:b w:val="0"/>
          <w:bCs w:val="0"/>
          <w:color w:val="auto"/>
          <w:kern w:val="2"/>
          <w:sz w:val="32"/>
          <w:szCs w:val="32"/>
          <w:lang w:eastAsia="zh-CN"/>
        </w:rPr>
        <w:t xml:space="preserve"> 应急准备</w:t>
      </w:r>
      <w:bookmarkEnd w:id="14"/>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5" w:name="_Toc26596"/>
      <w:r>
        <w:rPr>
          <w:rFonts w:hint="default" w:ascii="Times New Roman" w:hAnsi="Times New Roman" w:eastAsia="仿宋" w:cs="Times New Roman"/>
          <w:b/>
          <w:bCs/>
          <w:color w:val="auto"/>
          <w:spacing w:val="0"/>
          <w:kern w:val="2"/>
          <w:sz w:val="32"/>
          <w:szCs w:val="32"/>
          <w:lang w:val="en-US" w:eastAsia="zh-CN"/>
        </w:rPr>
        <w:t>3.1 常态化准备</w:t>
      </w:r>
      <w:bookmarkEnd w:id="15"/>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.1 开展隐患排查和整改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组织生命线保障单位</w:t>
      </w:r>
      <w:r>
        <w:rPr>
          <w:rFonts w:hint="default" w:ascii="Times New Roman" w:hAnsi="Times New Roman" w:eastAsia="仿宋" w:cs="Times New Roman"/>
          <w:color w:val="auto"/>
          <w:spacing w:val="0"/>
          <w:kern w:val="2"/>
          <w:sz w:val="32"/>
          <w:szCs w:val="32"/>
          <w:lang w:eastAsia="zh-CN"/>
        </w:rPr>
        <w:t>对以下设施进行排查，建立“隐患、责任、整改”清单台账，重大隐患应形成清单限期整改，短期无法整改到位的，应制定临时和应急措施确保度汛安全。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3.1.1.1 城市“生命线”工程</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 w:eastAsia="zh-CN"/>
        </w:rPr>
        <w:t>城镇内涝防汛专班指导、督促生命线保障单位</w:t>
      </w:r>
      <w:r>
        <w:rPr>
          <w:rFonts w:hint="default" w:ascii="Times New Roman" w:hAnsi="Times New Roman" w:eastAsia="仿宋" w:cs="Times New Roman"/>
          <w:color w:val="auto"/>
          <w:spacing w:val="0"/>
          <w:kern w:val="2"/>
          <w:sz w:val="32"/>
          <w:szCs w:val="32"/>
          <w:lang w:val="en-US" w:eastAsia="zh-CN"/>
        </w:rPr>
        <w:t>在汛期前针对以下城市“生命线”工程进行全面的隐患排查，对查出的隐患进行及时有效的整治；并针对城市内涝进行定期的应急演练，对应急演练中发生的问题总结经验和不足；确保以下生命线工程在应急演练启动时能百分之百保障民生安全。</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（1）交通工程：</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示范区主要交通要道、桥涵、城市低洼路口；</w:t>
      </w:r>
    </w:p>
    <w:p>
      <w:pPr>
        <w:keepNext w:val="0"/>
        <w:keepLines w:val="0"/>
        <w:pageBreakBefore w:val="0"/>
        <w:widowControl w:val="0"/>
        <w:kinsoku/>
        <w:wordWrap/>
        <w:overflowPunct/>
        <w:topLinePunct w:val="0"/>
        <w:autoSpaceDE/>
        <w:autoSpaceDN/>
        <w:bidi w:val="0"/>
        <w:adjustRightInd/>
        <w:snapToGrid/>
        <w:spacing w:line="600" w:lineRule="atLeast"/>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（2）通讯工程：通信管理办公室负责中国移动、中国电信、中国联通等通讯公司的通讯基站的维护；</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（3）供电工程：济源示范区主要电厂、供电网络、变电站、升压站等重要供电设施；</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（4）供水工程：水源地、自来水厂、供水管网等重要供水设施；</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（5）供气工程：天然气管网、储气罐、煤气厂；</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（6）卫生工程：污水处理系统、排水管道、环卫设施、医疗救护系统。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outlineLvl w:val="9"/>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 xml:space="preserve">3.1.1.2 </w:t>
      </w:r>
      <w:r>
        <w:rPr>
          <w:rFonts w:hint="default" w:ascii="Times New Roman" w:hAnsi="Times New Roman" w:eastAsia="仿宋" w:cs="Times New Roman"/>
          <w:color w:val="auto"/>
          <w:spacing w:val="0"/>
          <w:kern w:val="2"/>
          <w:sz w:val="32"/>
          <w:szCs w:val="32"/>
          <w:lang w:eastAsia="zh-CN"/>
        </w:rPr>
        <w:t>市政基础设施</w:t>
      </w:r>
    </w:p>
    <w:p>
      <w:pPr>
        <w:keepNext w:val="0"/>
        <w:keepLines w:val="0"/>
        <w:pageBreakBefore w:val="0"/>
        <w:widowControl w:val="0"/>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排查市政道路桥梁、燃气设施、供水设施、污水垃圾处理设施、路灯和户外广告、建筑和市政工程工地等，重点排查城市易涝积水点和风险点、各设施排水防涝标准是否满足国家和行业规范要求；日常运行养护管理和安全防范是否到位；应急预案是否切实有效等内容，在建项目排水防涝能力是否能满足防汛需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200"/>
        <w:jc w:val="both"/>
        <w:textAlignment w:val="auto"/>
        <w:outlineLvl w:val="9"/>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城镇排水防涝设施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排查城市泵站、河道闸门、拦水坝洪水倒灌等雨水出路不畅情况；排水泵站闸门等设施功能状况和安全防范措施；排水管网空白区消除情况；雨污水错接混接等老旧排水防涝设施和排水主干管破损和功能失效等问题。</w:t>
      </w:r>
    </w:p>
    <w:p>
      <w:pPr>
        <w:pageBreakBefore w:val="0"/>
        <w:widowControl w:val="0"/>
        <w:numPr>
          <w:ilvl w:val="0"/>
          <w:numId w:val="0"/>
        </w:numPr>
        <w:kinsoku/>
        <w:wordWrap/>
        <w:overflowPunct/>
        <w:topLinePunct w:val="0"/>
        <w:autoSpaceDE/>
        <w:autoSpaceDN/>
        <w:bidi w:val="0"/>
        <w:adjustRightInd/>
        <w:snapToGrid/>
        <w:spacing w:line="600" w:lineRule="atLeast"/>
        <w:ind w:left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地下空间及其排水防涝设施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排查城市中现有和在建的地下通道、地下停车场所、人防工程、立交道口、涵洞、通风井、采光井口等各类建筑地下空间，排查既有住宅小区、公共服务场所地下空间中的出入口、开关站、配电房、二次供水、排水防涝等重要设施设备。</w:t>
      </w:r>
    </w:p>
    <w:p>
      <w:pPr>
        <w:pageBreakBefore w:val="0"/>
        <w:widowControl w:val="0"/>
        <w:numPr>
          <w:ilvl w:val="0"/>
          <w:numId w:val="0"/>
        </w:numPr>
        <w:kinsoku/>
        <w:wordWrap/>
        <w:overflowPunct/>
        <w:topLinePunct w:val="0"/>
        <w:autoSpaceDE/>
        <w:autoSpaceDN/>
        <w:bidi w:val="0"/>
        <w:adjustRightInd/>
        <w:snapToGrid/>
        <w:spacing w:line="600" w:lineRule="atLeast"/>
        <w:ind w:left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城市房屋和住宅小区</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对城中村、棚户区、</w:t>
      </w:r>
      <w:r>
        <w:rPr>
          <w:rFonts w:hint="default" w:ascii="Times New Roman" w:hAnsi="Times New Roman" w:eastAsia="仿宋" w:cs="Times New Roman"/>
          <w:color w:val="auto"/>
          <w:spacing w:val="0"/>
          <w:kern w:val="2"/>
          <w:sz w:val="32"/>
          <w:szCs w:val="32"/>
          <w:lang w:val="en-US" w:eastAsia="zh-CN"/>
        </w:rPr>
        <w:t>土房危房、</w:t>
      </w:r>
      <w:r>
        <w:rPr>
          <w:rFonts w:hint="default" w:ascii="Times New Roman" w:hAnsi="Times New Roman" w:eastAsia="仿宋" w:cs="Times New Roman"/>
          <w:color w:val="auto"/>
          <w:spacing w:val="0"/>
          <w:kern w:val="2"/>
          <w:sz w:val="32"/>
          <w:szCs w:val="32"/>
          <w:lang w:eastAsia="zh-CN"/>
        </w:rPr>
        <w:t>老旧房屋、</w:t>
      </w:r>
      <w:r>
        <w:rPr>
          <w:rFonts w:hint="default" w:ascii="Times New Roman" w:hAnsi="Times New Roman" w:eastAsia="仿宋" w:cs="Times New Roman"/>
          <w:color w:val="auto"/>
          <w:spacing w:val="0"/>
          <w:kern w:val="2"/>
          <w:sz w:val="32"/>
          <w:szCs w:val="32"/>
          <w:lang w:val="en-US" w:eastAsia="zh-CN"/>
        </w:rPr>
        <w:t>建筑工地、在建市政工程、深基坑</w:t>
      </w:r>
      <w:r>
        <w:rPr>
          <w:rFonts w:hint="default" w:ascii="Times New Roman" w:hAnsi="Times New Roman" w:eastAsia="仿宋" w:cs="Times New Roman"/>
          <w:color w:val="auto"/>
          <w:spacing w:val="0"/>
          <w:kern w:val="2"/>
          <w:sz w:val="32"/>
          <w:szCs w:val="32"/>
          <w:lang w:eastAsia="zh-CN"/>
        </w:rPr>
        <w:t>和住宅小区进行全面排查，重点排查城中村、棚户区、老旧房屋、公共建筑的安全隐患；排查住宅小区周边的内涝风险点。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.2 开展城市内涝风险评估</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结合隐患排查，联动气象、水利、自然资源、应急等多部门，开展城市内涝风险评估，绘制城市内涝风险图，形成内涝风险清单。</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.3 开展清淤疏浚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对城市主次干道、背街小巷的雨水和污水管网、泵站、闸门、排水口、雨水箅子和检查井进行全面清淤疏浚，重点疏浚淤积严重、排水不畅的排水管网，清理泵站闸门的淤积物。对城区内</w:t>
      </w:r>
      <w:r>
        <w:rPr>
          <w:rFonts w:hint="default" w:ascii="Times New Roman" w:hAnsi="Times New Roman" w:eastAsia="仿宋" w:cs="Times New Roman"/>
          <w:color w:val="auto"/>
          <w:spacing w:val="0"/>
          <w:sz w:val="32"/>
          <w:szCs w:val="32"/>
          <w:lang w:val="en"/>
        </w:rPr>
        <w:t>湨河、蟒河</w:t>
      </w:r>
      <w:r>
        <w:rPr>
          <w:rFonts w:hint="default" w:ascii="Times New Roman" w:hAnsi="Times New Roman" w:eastAsia="仿宋" w:cs="Times New Roman"/>
          <w:color w:val="auto"/>
          <w:spacing w:val="0"/>
          <w:sz w:val="32"/>
          <w:szCs w:val="32"/>
          <w:lang w:val="en" w:eastAsia="zh-CN"/>
        </w:rPr>
        <w:t>等主要河流开展清淤疏浚工作，保障河流在汛期来临时能及时有效的承担城区分洪分流作用。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 xml:space="preserve"> 提升城镇排水防涝能力</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按照《河南省城市排水除涝能力提升行动方案》要求提升城市排涝行泄通道畅通能力，排水系统输送能力、雨水泵站转运能力，实施易涝积水点、雨水口整治,雨水源头减排和雨水调蓄、城市市政基础设施和地下空间重要设施提升改造。明确责任主体，实行清单化和项目化管理。</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6" w:name="_Toc23055"/>
      <w:r>
        <w:rPr>
          <w:rFonts w:hint="default" w:ascii="Times New Roman" w:hAnsi="Times New Roman" w:eastAsia="仿宋" w:cs="Times New Roman"/>
          <w:b/>
          <w:bCs/>
          <w:color w:val="auto"/>
          <w:spacing w:val="0"/>
          <w:kern w:val="2"/>
          <w:sz w:val="32"/>
          <w:szCs w:val="32"/>
          <w:lang w:val="en-US" w:eastAsia="zh-CN"/>
        </w:rPr>
        <w:t>3.2 汛前准备</w:t>
      </w:r>
      <w:bookmarkEnd w:id="16"/>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.1 健全城镇排水防涝责任制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专班成员单位</w:t>
      </w:r>
      <w:r>
        <w:rPr>
          <w:rFonts w:hint="default" w:ascii="Times New Roman" w:hAnsi="Times New Roman" w:eastAsia="仿宋" w:cs="Times New Roman"/>
          <w:color w:val="auto"/>
          <w:spacing w:val="0"/>
          <w:kern w:val="2"/>
          <w:sz w:val="32"/>
          <w:szCs w:val="32"/>
          <w:lang w:eastAsia="zh-CN"/>
        </w:rPr>
        <w:t>建立完善的“</w:t>
      </w:r>
      <w:r>
        <w:rPr>
          <w:rFonts w:hint="default" w:ascii="Times New Roman" w:hAnsi="Times New Roman" w:eastAsia="仿宋" w:cs="Times New Roman"/>
          <w:color w:val="auto"/>
          <w:spacing w:val="0"/>
          <w:kern w:val="2"/>
          <w:sz w:val="32"/>
          <w:szCs w:val="32"/>
          <w:lang w:val="en-US" w:eastAsia="zh-CN"/>
        </w:rPr>
        <w:t>三方四级”</w:t>
      </w:r>
      <w:r>
        <w:rPr>
          <w:rFonts w:hint="default" w:ascii="Times New Roman" w:hAnsi="Times New Roman" w:eastAsia="仿宋" w:cs="Times New Roman"/>
          <w:color w:val="auto"/>
          <w:spacing w:val="0"/>
          <w:kern w:val="2"/>
          <w:sz w:val="32"/>
          <w:szCs w:val="32"/>
          <w:lang w:eastAsia="zh-CN"/>
        </w:rPr>
        <w:t>城镇</w:t>
      </w:r>
      <w:r>
        <w:rPr>
          <w:rFonts w:hint="default" w:ascii="Times New Roman" w:hAnsi="Times New Roman" w:eastAsia="仿宋" w:cs="Times New Roman"/>
          <w:color w:val="auto"/>
          <w:spacing w:val="0"/>
          <w:kern w:val="2"/>
          <w:sz w:val="32"/>
          <w:szCs w:val="32"/>
          <w:lang w:val="en-US" w:eastAsia="zh-CN"/>
        </w:rPr>
        <w:t>内涝</w:t>
      </w:r>
      <w:r>
        <w:rPr>
          <w:rFonts w:hint="default" w:ascii="Times New Roman" w:hAnsi="Times New Roman" w:eastAsia="仿宋" w:cs="Times New Roman"/>
          <w:color w:val="auto"/>
          <w:spacing w:val="0"/>
          <w:kern w:val="2"/>
          <w:sz w:val="32"/>
          <w:szCs w:val="32"/>
          <w:lang w:eastAsia="zh-CN"/>
        </w:rPr>
        <w:t>应急处置责任体系，对易涝积水点、桥涵、地下通道等重点部位要配足人员力量和物资设备，进一步明确责任人值守制度、压实工作责任，立交道口、</w:t>
      </w:r>
      <w:r>
        <w:rPr>
          <w:rFonts w:hint="default" w:ascii="Times New Roman" w:hAnsi="Times New Roman" w:eastAsia="仿宋" w:cs="Times New Roman"/>
          <w:color w:val="auto"/>
          <w:spacing w:val="0"/>
          <w:kern w:val="2"/>
          <w:sz w:val="32"/>
          <w:szCs w:val="32"/>
          <w:lang w:val="en-US" w:eastAsia="zh-CN"/>
        </w:rPr>
        <w:t>地下通道</w:t>
      </w:r>
      <w:r>
        <w:rPr>
          <w:rFonts w:hint="default" w:ascii="Times New Roman" w:hAnsi="Times New Roman" w:eastAsia="仿宋" w:cs="Times New Roman"/>
          <w:color w:val="auto"/>
          <w:spacing w:val="0"/>
          <w:kern w:val="2"/>
          <w:sz w:val="32"/>
          <w:szCs w:val="32"/>
          <w:lang w:eastAsia="zh-CN"/>
        </w:rPr>
        <w:t>、桥梁等两端都要安排</w:t>
      </w:r>
      <w:r>
        <w:rPr>
          <w:rFonts w:hint="default" w:ascii="Times New Roman" w:hAnsi="Times New Roman" w:eastAsia="仿宋" w:cs="Times New Roman"/>
          <w:color w:val="auto"/>
          <w:spacing w:val="0"/>
          <w:kern w:val="2"/>
          <w:sz w:val="32"/>
          <w:szCs w:val="32"/>
          <w:lang w:val="en-US" w:eastAsia="zh-CN"/>
        </w:rPr>
        <w:t>专职人员进行值守。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.2 建立城镇排水防涝应急应对机制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各</w:t>
      </w:r>
      <w:r>
        <w:rPr>
          <w:rFonts w:hint="default" w:ascii="Times New Roman" w:hAnsi="Times New Roman" w:eastAsia="仿宋" w:cs="Times New Roman"/>
          <w:color w:val="auto"/>
          <w:spacing w:val="0"/>
          <w:kern w:val="2"/>
          <w:sz w:val="32"/>
          <w:szCs w:val="32"/>
          <w:lang w:val="en-US" w:eastAsia="zh-CN"/>
        </w:rPr>
        <w:t>成员单位</w:t>
      </w:r>
      <w:r>
        <w:rPr>
          <w:rFonts w:hint="default" w:ascii="Times New Roman" w:hAnsi="Times New Roman" w:eastAsia="仿宋" w:cs="Times New Roman"/>
          <w:color w:val="auto"/>
          <w:spacing w:val="0"/>
          <w:kern w:val="2"/>
          <w:sz w:val="32"/>
          <w:szCs w:val="32"/>
          <w:lang w:eastAsia="zh-CN"/>
        </w:rPr>
        <w:t>要建立以下工作机制：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（1）城镇排水防涝应急处置指挥调度工作机制；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（2）城区水系、排水管网与周边河湖的“联排联调”运行管理机制；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（3）城市排水防涝抢险队伍和物资联动机制；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（4）城市内涝防治预警、会商、研判、联动机制；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（5）城市排水防涝和排水防涝信息报送机制。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.3 排水防涝抢险队伍建设</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济源示范区组建有3类共7支抢险队伍，分别为城市排水防涝抢险队伍；供水、供气、供热等城市生命线工程专业抢险队伍；园林绿化、路灯照明等城市运行抢险队伍；应急队伍名单见附件3。</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.4</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排水防涝应急物资储备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济源示范区建立有城市应急抢险物资库，配备有各类排水防涝应急车辆20台，冲锋舟2艘，各类抽水泵、防汛沙袋、救生衣、医疗箱若干。具体应急物资见附件5。</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 各类重要设施汛前准备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.5.1 泵站和道路易涝点、积水点准备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（1）城市泵站开展集中检修，重点检修内容包括水泵、闸门、格栅、启闭机等设备，并对排涝泵站前池和进水渠进行清淤。</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（2）制定道路易涝点、积水点“一点一策”改造实施方案，力争在汛前改造到位，如暂时无法改造的应列入隐患台账，在降雨期间部署移动抽排设备、安排专职值守及排水人员。</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（3）在易涝点、积水点实时监测水位和积水面积，为统筹调度提供依据。</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.5.2 河道准备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（1）明确</w:t>
      </w:r>
      <w:r>
        <w:rPr>
          <w:rFonts w:hint="default" w:ascii="Times New Roman" w:hAnsi="Times New Roman" w:eastAsia="仿宋" w:cs="Times New Roman"/>
          <w:color w:val="auto"/>
          <w:spacing w:val="0"/>
          <w:kern w:val="2"/>
          <w:sz w:val="32"/>
          <w:szCs w:val="32"/>
          <w:lang w:val="en" w:eastAsia="zh-CN"/>
        </w:rPr>
        <w:t>河道</w:t>
      </w:r>
      <w:r>
        <w:rPr>
          <w:rFonts w:hint="default" w:ascii="Times New Roman" w:hAnsi="Times New Roman" w:eastAsia="仿宋" w:cs="Times New Roman"/>
          <w:color w:val="auto"/>
          <w:spacing w:val="0"/>
          <w:kern w:val="2"/>
          <w:sz w:val="32"/>
          <w:szCs w:val="32"/>
          <w:lang w:eastAsia="zh-CN"/>
        </w:rPr>
        <w:t>管理和防汛责任部门，对沿河可能影响防汛排水的阻水设施进行排查，列入整治台账，汛前及时整治。</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（2）对城市排水防涝过程中需要及时启闭的</w:t>
      </w:r>
      <w:r>
        <w:rPr>
          <w:rFonts w:hint="default" w:ascii="Times New Roman" w:hAnsi="Times New Roman" w:eastAsia="仿宋" w:cs="Times New Roman"/>
          <w:color w:val="auto"/>
          <w:spacing w:val="0"/>
          <w:kern w:val="2"/>
          <w:sz w:val="32"/>
          <w:szCs w:val="32"/>
          <w:lang w:val="en" w:eastAsia="zh-CN"/>
        </w:rPr>
        <w:t>溢流坝</w:t>
      </w:r>
      <w:r>
        <w:rPr>
          <w:rFonts w:hint="default" w:ascii="Times New Roman" w:hAnsi="Times New Roman" w:eastAsia="仿宋" w:cs="Times New Roman"/>
          <w:color w:val="auto"/>
          <w:spacing w:val="0"/>
          <w:kern w:val="2"/>
          <w:sz w:val="32"/>
          <w:szCs w:val="32"/>
          <w:lang w:eastAsia="zh-CN"/>
        </w:rPr>
        <w:t>闸门、</w:t>
      </w:r>
      <w:r>
        <w:rPr>
          <w:rFonts w:hint="default" w:ascii="Times New Roman" w:hAnsi="Times New Roman" w:eastAsia="仿宋" w:cs="Times New Roman"/>
          <w:color w:val="auto"/>
          <w:spacing w:val="0"/>
          <w:kern w:val="2"/>
          <w:sz w:val="32"/>
          <w:szCs w:val="32"/>
          <w:lang w:val="en" w:eastAsia="zh-CN"/>
        </w:rPr>
        <w:t>橡皮</w:t>
      </w:r>
      <w:r>
        <w:rPr>
          <w:rFonts w:hint="default" w:ascii="Times New Roman" w:hAnsi="Times New Roman" w:eastAsia="仿宋" w:cs="Times New Roman"/>
          <w:color w:val="auto"/>
          <w:spacing w:val="0"/>
          <w:kern w:val="2"/>
          <w:sz w:val="32"/>
          <w:szCs w:val="32"/>
          <w:lang w:eastAsia="zh-CN"/>
        </w:rPr>
        <w:t>坝应建立台账，定岗定责，安排专人值守。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（3）每次降雨前应及时关注天气变化，及时下调河、湖水位，腾空库容，为城市排水防涝排水提供空间。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.5.3</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桥涵和</w:t>
      </w:r>
      <w:r>
        <w:rPr>
          <w:rFonts w:hint="default" w:ascii="Times New Roman" w:hAnsi="Times New Roman" w:eastAsia="仿宋" w:cs="Times New Roman"/>
          <w:color w:val="auto"/>
          <w:spacing w:val="0"/>
          <w:kern w:val="2"/>
          <w:sz w:val="32"/>
          <w:szCs w:val="32"/>
          <w:lang w:val="en" w:eastAsia="zh-CN"/>
        </w:rPr>
        <w:t>立交桥</w:t>
      </w:r>
      <w:r>
        <w:rPr>
          <w:rFonts w:hint="default" w:ascii="Times New Roman" w:hAnsi="Times New Roman" w:eastAsia="仿宋" w:cs="Times New Roman"/>
          <w:color w:val="auto"/>
          <w:spacing w:val="0"/>
          <w:kern w:val="2"/>
          <w:sz w:val="32"/>
          <w:szCs w:val="32"/>
          <w:lang w:eastAsia="zh-CN"/>
        </w:rPr>
        <w:t>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（1）对城市桥涵应进行汛前排查，建立隐患台账，特别是在历次降雨中易造成积水的桥涵和立交道口要制定改造提升实施方案，并在汛期前完成整改。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（2）在降雨期间部署移动抽排设备、安排专职值守及排水人员，值守人员包含市政、</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eastAsia="zh-CN"/>
        </w:rPr>
        <w:t>等相关人员。储备必要的挡水和应急物资。</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（3）在桥涵设置必要的</w:t>
      </w:r>
      <w:r>
        <w:rPr>
          <w:rFonts w:hint="default" w:ascii="Times New Roman" w:hAnsi="Times New Roman" w:eastAsia="仿宋" w:cs="Times New Roman"/>
          <w:color w:val="auto"/>
          <w:spacing w:val="0"/>
          <w:kern w:val="2"/>
          <w:sz w:val="32"/>
          <w:szCs w:val="32"/>
          <w:lang w:val="en-US" w:eastAsia="zh-CN"/>
        </w:rPr>
        <w:t>水位</w:t>
      </w:r>
      <w:r>
        <w:rPr>
          <w:rFonts w:hint="default" w:ascii="Times New Roman" w:hAnsi="Times New Roman" w:eastAsia="仿宋" w:cs="Times New Roman"/>
          <w:color w:val="auto"/>
          <w:spacing w:val="0"/>
          <w:kern w:val="2"/>
          <w:sz w:val="32"/>
          <w:szCs w:val="32"/>
          <w:lang w:eastAsia="zh-CN"/>
        </w:rPr>
        <w:t>监测</w:t>
      </w:r>
      <w:r>
        <w:rPr>
          <w:rFonts w:hint="default" w:ascii="Times New Roman" w:hAnsi="Times New Roman" w:eastAsia="仿宋" w:cs="Times New Roman"/>
          <w:color w:val="auto"/>
          <w:spacing w:val="0"/>
          <w:kern w:val="2"/>
          <w:sz w:val="32"/>
          <w:szCs w:val="32"/>
          <w:lang w:val="en-US" w:eastAsia="zh-CN"/>
        </w:rPr>
        <w:t>设施</w:t>
      </w:r>
      <w:r>
        <w:rPr>
          <w:rFonts w:hint="default" w:ascii="Times New Roman" w:hAnsi="Times New Roman" w:eastAsia="仿宋" w:cs="Times New Roman"/>
          <w:color w:val="auto"/>
          <w:spacing w:val="0"/>
          <w:kern w:val="2"/>
          <w:sz w:val="32"/>
          <w:szCs w:val="32"/>
          <w:lang w:eastAsia="zh-CN"/>
        </w:rPr>
        <w:t>，及时提醒过往车辆和行人注意安全。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（4）针对桥涵和立交道口定期开展</w:t>
      </w:r>
      <w:r>
        <w:rPr>
          <w:rFonts w:hint="default" w:ascii="Times New Roman" w:hAnsi="Times New Roman" w:eastAsia="仿宋" w:cs="Times New Roman"/>
          <w:color w:val="auto"/>
          <w:spacing w:val="0"/>
          <w:kern w:val="2"/>
          <w:sz w:val="32"/>
          <w:szCs w:val="32"/>
          <w:lang w:val="en-US" w:eastAsia="zh-CN"/>
        </w:rPr>
        <w:t>全面应急演练</w:t>
      </w:r>
      <w:r>
        <w:rPr>
          <w:rFonts w:hint="default" w:ascii="Times New Roman" w:hAnsi="Times New Roman" w:eastAsia="仿宋" w:cs="Times New Roman"/>
          <w:color w:val="auto"/>
          <w:spacing w:val="0"/>
          <w:kern w:val="2"/>
          <w:sz w:val="32"/>
          <w:szCs w:val="32"/>
          <w:lang w:eastAsia="zh-CN"/>
        </w:rPr>
        <w:t>，演练应由应急、交警、属地政府及市政排水部门参加。</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.5.4供水设施和管网准备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做好防汛物资及器材的储备工作，对储备的物资及器材登记造册，分类保存，专人负责，定期检查，做到随要随到。防汛物资包括但不限于：排水泵、防汛沙袋、挡水板、应急发电机或柴油排水泵、铁锨、雨衣雨鞋、救生衣、救生圈、手电筒、对讲机、水带、警戒带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）组织成立排水防涝抢险队，做到定队长、定任务、定人员、定工具，进行业务培训和</w:t>
      </w:r>
      <w:r>
        <w:rPr>
          <w:rFonts w:hint="default" w:ascii="Times New Roman" w:hAnsi="Times New Roman" w:eastAsia="仿宋" w:cs="Times New Roman"/>
          <w:color w:val="auto"/>
          <w:spacing w:val="0"/>
          <w:kern w:val="2"/>
          <w:sz w:val="32"/>
          <w:szCs w:val="32"/>
          <w:lang w:val="en-US" w:eastAsia="zh-CN"/>
        </w:rPr>
        <w:t>全面应急演练</w:t>
      </w:r>
      <w:r>
        <w:rPr>
          <w:rFonts w:hint="default" w:ascii="Times New Roman" w:hAnsi="Times New Roman" w:eastAsia="仿宋" w:cs="Times New Roman"/>
          <w:color w:val="auto"/>
          <w:spacing w:val="0"/>
          <w:kern w:val="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）建立汛期值班制度，制定防汛值班表，完善值班通讯设施，落实专人及时关注天气预报，值班室防汛电话24小时专人值守。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）完成供水厂厂区漏电保护器、防雷接地、绝缘电阻、电缆沟封堵等隐患排查；完成格栅、进水泵、鼓风机、脱水机等设备的检修和维护保养；加强对</w:t>
      </w:r>
      <w:r>
        <w:rPr>
          <w:rFonts w:hint="default" w:ascii="Times New Roman" w:hAnsi="Times New Roman" w:eastAsia="仿宋" w:cs="Times New Roman"/>
          <w:color w:val="auto"/>
          <w:spacing w:val="0"/>
          <w:kern w:val="2"/>
          <w:sz w:val="32"/>
          <w:szCs w:val="32"/>
          <w:lang w:val="en" w:eastAsia="zh-CN"/>
        </w:rPr>
        <w:t>水源地、水厂、主供水管网、</w:t>
      </w:r>
      <w:r>
        <w:rPr>
          <w:rFonts w:hint="default" w:ascii="Times New Roman" w:hAnsi="Times New Roman" w:eastAsia="仿宋" w:cs="Times New Roman"/>
          <w:color w:val="auto"/>
          <w:spacing w:val="0"/>
          <w:kern w:val="2"/>
          <w:sz w:val="32"/>
          <w:szCs w:val="32"/>
          <w:lang w:eastAsia="zh-CN"/>
        </w:rPr>
        <w:t>高压线路、提升泵站、厂外管网、变配电间、原水或送水泵房等关键构筑物和设备巡视检查；检查各闸阀门是否开关灵活可靠，构筑物、建筑物是否有漏雨情况。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.5.5</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污水处理设施准备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全面排查</w:t>
      </w:r>
      <w:r>
        <w:rPr>
          <w:rFonts w:hint="default" w:ascii="Times New Roman" w:hAnsi="Times New Roman" w:eastAsia="仿宋" w:cs="Times New Roman"/>
          <w:color w:val="auto"/>
          <w:spacing w:val="0"/>
          <w:kern w:val="2"/>
          <w:sz w:val="32"/>
          <w:szCs w:val="32"/>
          <w:lang w:val="en-US" w:eastAsia="zh-CN"/>
        </w:rPr>
        <w:t>污水处理厂</w:t>
      </w:r>
      <w:r>
        <w:rPr>
          <w:rFonts w:hint="default" w:ascii="Times New Roman" w:hAnsi="Times New Roman" w:eastAsia="仿宋" w:cs="Times New Roman"/>
          <w:color w:val="auto"/>
          <w:spacing w:val="0"/>
          <w:kern w:val="2"/>
          <w:sz w:val="32"/>
          <w:szCs w:val="32"/>
          <w:lang w:eastAsia="zh-CN"/>
        </w:rPr>
        <w:t>厂区内设备运行情况，评估厂区周边内涝风险点对厂区的影响，对发现的隐患问题应及时整改。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购置防汛物资，在提升泵房、鼓风机房、变电间、配电间等建构筑物前放置防水板或防汛沙袋，防止雨水倒灌影响设备运行。</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编制防汛应急预案及排水方案，组织厂区人员进行防汛实战演练，做好突发情况调整工艺的应急准备。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）污水处理厂明确雨水倒灌措施和应急准备，组织抢险应急演练。</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（5）编制原水污染水质安全突发事件的应急处置预案和建立雨水、污水混流的超量来水应急处置预案。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.5.6</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燃气设施准备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 w:eastAsia="zh-CN"/>
        </w:rPr>
        <w:t>中裕</w:t>
      </w:r>
      <w:r>
        <w:rPr>
          <w:rFonts w:hint="default" w:ascii="Times New Roman" w:hAnsi="Times New Roman" w:eastAsia="仿宋" w:cs="Times New Roman"/>
          <w:color w:val="auto"/>
          <w:spacing w:val="0"/>
          <w:kern w:val="2"/>
          <w:sz w:val="32"/>
          <w:szCs w:val="32"/>
          <w:lang w:val="en-US" w:eastAsia="zh-CN"/>
        </w:rPr>
        <w:t>燃气公司</w:t>
      </w:r>
      <w:r>
        <w:rPr>
          <w:rFonts w:hint="default" w:ascii="Times New Roman" w:hAnsi="Times New Roman" w:eastAsia="仿宋" w:cs="Times New Roman"/>
          <w:color w:val="auto"/>
          <w:spacing w:val="0"/>
          <w:kern w:val="2"/>
          <w:sz w:val="32"/>
          <w:szCs w:val="32"/>
          <w:lang w:eastAsia="zh-CN"/>
        </w:rPr>
        <w:t>建立防汛工作组织机构及</w:t>
      </w:r>
      <w:r>
        <w:rPr>
          <w:rFonts w:hint="default" w:ascii="Times New Roman" w:hAnsi="Times New Roman" w:eastAsia="仿宋" w:cs="Times New Roman"/>
          <w:color w:val="auto"/>
          <w:spacing w:val="0"/>
          <w:kern w:val="2"/>
          <w:sz w:val="32"/>
          <w:szCs w:val="32"/>
          <w:lang w:val="en-US" w:eastAsia="zh-CN"/>
        </w:rPr>
        <w:t>排水防涝应急队伍</w:t>
      </w:r>
      <w:r>
        <w:rPr>
          <w:rFonts w:hint="default" w:ascii="Times New Roman" w:hAnsi="Times New Roman" w:eastAsia="仿宋" w:cs="Times New Roman"/>
          <w:color w:val="auto"/>
          <w:spacing w:val="0"/>
          <w:kern w:val="2"/>
          <w:sz w:val="32"/>
          <w:szCs w:val="32"/>
          <w:lang w:eastAsia="zh-CN"/>
        </w:rPr>
        <w:t>，建立健全防汛应急预案体系，编制应急预案。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配备可燃气体检测仪、发电机、专业应急抢险救援车辆等抢险物资设备，预置应急备品备件及抢险工具，时刻做好应急抢修准备。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门站、储配站</w:t>
      </w:r>
      <w:r>
        <w:rPr>
          <w:rFonts w:hint="default" w:ascii="Times New Roman" w:hAnsi="Times New Roman" w:eastAsia="仿宋" w:cs="Times New Roman"/>
          <w:color w:val="auto"/>
          <w:spacing w:val="0"/>
          <w:kern w:val="2"/>
          <w:sz w:val="32"/>
          <w:szCs w:val="32"/>
          <w:lang w:val="en" w:eastAsia="zh-CN"/>
        </w:rPr>
        <w:t>、加气站</w:t>
      </w:r>
      <w:r>
        <w:rPr>
          <w:rFonts w:hint="default" w:ascii="Times New Roman" w:hAnsi="Times New Roman" w:eastAsia="仿宋" w:cs="Times New Roman"/>
          <w:color w:val="auto"/>
          <w:spacing w:val="0"/>
          <w:kern w:val="2"/>
          <w:sz w:val="32"/>
          <w:szCs w:val="32"/>
          <w:lang w:eastAsia="zh-CN"/>
        </w:rPr>
        <w:t>等场站内要配置防汛沙袋、挡水板、排水泵等排水装置，开展对燃气设备和管网的隐患排查并进行整改。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）建立防汛应急演练常态化机制，定期组织不同级别、不同形式、不同规模的应急演练，提升企业险情应对能力。</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.5.7</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城市生活垃圾处理设施准备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开展防汛检测评估。对</w:t>
      </w:r>
      <w:r>
        <w:rPr>
          <w:rFonts w:hint="default" w:ascii="Times New Roman" w:hAnsi="Times New Roman" w:eastAsia="仿宋" w:cs="Times New Roman"/>
          <w:color w:val="auto"/>
          <w:spacing w:val="0"/>
          <w:kern w:val="2"/>
          <w:sz w:val="32"/>
          <w:szCs w:val="32"/>
          <w:lang w:val="en" w:eastAsia="zh-CN"/>
        </w:rPr>
        <w:t>焚烧发电厂和</w:t>
      </w:r>
      <w:r>
        <w:rPr>
          <w:rFonts w:hint="default" w:ascii="Times New Roman" w:hAnsi="Times New Roman" w:eastAsia="仿宋" w:cs="Times New Roman"/>
          <w:color w:val="auto"/>
          <w:spacing w:val="0"/>
          <w:kern w:val="2"/>
          <w:sz w:val="32"/>
          <w:szCs w:val="32"/>
          <w:lang w:eastAsia="zh-CN"/>
        </w:rPr>
        <w:t>生活垃圾填埋场</w:t>
      </w:r>
      <w:r>
        <w:rPr>
          <w:rFonts w:hint="default" w:ascii="Times New Roman" w:hAnsi="Times New Roman" w:eastAsia="仿宋" w:cs="Times New Roman"/>
          <w:color w:val="auto"/>
          <w:spacing w:val="0"/>
          <w:kern w:val="2"/>
          <w:sz w:val="32"/>
          <w:szCs w:val="32"/>
          <w:lang w:val="en" w:eastAsia="zh-CN"/>
        </w:rPr>
        <w:t>重点</w:t>
      </w:r>
      <w:r>
        <w:rPr>
          <w:rFonts w:hint="default" w:ascii="Times New Roman" w:hAnsi="Times New Roman" w:eastAsia="仿宋" w:cs="Times New Roman"/>
          <w:color w:val="auto"/>
          <w:spacing w:val="0"/>
          <w:kern w:val="2"/>
          <w:sz w:val="32"/>
          <w:szCs w:val="32"/>
          <w:lang w:eastAsia="zh-CN"/>
        </w:rPr>
        <w:t>部位进行安全性检测，重点突出防汛能力方面的检测评估。检测评估结果向</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eastAsia="zh-CN"/>
        </w:rPr>
        <w:t>示范区住房和城乡建设局报备。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补齐漏洞短板。对生活垃圾填埋场防汛安全漏洞和短板进行全面整改，特别是垃圾坝体、垃圾堆体、渗滤液、截洪沟、导排沟方面的安全隐患，要</w:t>
      </w:r>
      <w:r>
        <w:rPr>
          <w:rFonts w:hint="default" w:ascii="Times New Roman" w:hAnsi="Times New Roman" w:eastAsia="仿宋" w:cs="Times New Roman"/>
          <w:color w:val="auto"/>
          <w:spacing w:val="0"/>
          <w:kern w:val="2"/>
          <w:sz w:val="32"/>
          <w:szCs w:val="32"/>
          <w:lang w:val="en-US" w:eastAsia="zh-CN"/>
        </w:rPr>
        <w:t>作</w:t>
      </w:r>
      <w:r>
        <w:rPr>
          <w:rFonts w:hint="default" w:ascii="Times New Roman" w:hAnsi="Times New Roman" w:eastAsia="仿宋" w:cs="Times New Roman"/>
          <w:color w:val="auto"/>
          <w:spacing w:val="0"/>
          <w:kern w:val="2"/>
          <w:sz w:val="32"/>
          <w:szCs w:val="32"/>
          <w:lang w:eastAsia="zh-CN"/>
        </w:rPr>
        <w:t>为整改重点，按照《生活垃圾卫生填埋处理技术规范》等标准规范，切实整改到位，确保重点部位安全</w:t>
      </w:r>
      <w:r>
        <w:rPr>
          <w:rFonts w:hint="default" w:ascii="Times New Roman" w:hAnsi="Times New Roman" w:eastAsia="仿宋" w:cs="Times New Roman"/>
          <w:color w:val="auto"/>
          <w:spacing w:val="0"/>
          <w:kern w:val="2"/>
          <w:sz w:val="32"/>
          <w:szCs w:val="32"/>
          <w:lang w:val="en-US" w:eastAsia="zh-CN"/>
        </w:rPr>
        <w:t>度</w:t>
      </w:r>
      <w:r>
        <w:rPr>
          <w:rFonts w:hint="default" w:ascii="Times New Roman" w:hAnsi="Times New Roman" w:eastAsia="仿宋" w:cs="Times New Roman"/>
          <w:color w:val="auto"/>
          <w:spacing w:val="0"/>
          <w:kern w:val="2"/>
          <w:sz w:val="32"/>
          <w:szCs w:val="32"/>
          <w:lang w:eastAsia="zh-CN"/>
        </w:rPr>
        <w:t>汛。</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编制防汛预案。明确响应级别、响应条件、应急内容，明确各级各类人员岗位职责和任务要求，经</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eastAsia="zh-CN"/>
        </w:rPr>
        <w:t>示范区住房和城乡建设局审核后，报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eastAsia="zh-CN"/>
        </w:rPr>
        <w:t>示范区住房和城乡建设局备案。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备齐防汛物资力量。在汛期到来前，要对场内防汛物资情况进行全面检查，及时查漏补缺。重点要备足备齐防渗膜、沙袋、石块、抽水泵等防汛物资。要建立健全防汛应急队伍，明确常态防汛队伍和后备应急队伍，确保人手充足。要按照应急预案要求，组织开展不少于2次实战化防汛应急演练。</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.5.8</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地下空间准备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地下停车场、</w:t>
      </w:r>
      <w:r>
        <w:rPr>
          <w:rFonts w:hint="default" w:ascii="Times New Roman" w:hAnsi="Times New Roman" w:eastAsia="仿宋" w:cs="Times New Roman"/>
          <w:color w:val="auto"/>
          <w:spacing w:val="0"/>
          <w:kern w:val="2"/>
          <w:sz w:val="32"/>
          <w:szCs w:val="32"/>
          <w:lang w:val="en" w:eastAsia="zh-CN"/>
        </w:rPr>
        <w:t>地下商场、</w:t>
      </w:r>
      <w:r>
        <w:rPr>
          <w:rFonts w:hint="default" w:ascii="Times New Roman" w:hAnsi="Times New Roman" w:eastAsia="仿宋" w:cs="Times New Roman"/>
          <w:color w:val="auto"/>
          <w:spacing w:val="0"/>
          <w:kern w:val="2"/>
          <w:sz w:val="32"/>
          <w:szCs w:val="32"/>
          <w:lang w:eastAsia="zh-CN"/>
        </w:rPr>
        <w:t>地下通道、人防设施、车行出入口、人行出入口、通风井、采光井口、住宅小区地下车库等地下空间应按照</w:t>
      </w:r>
      <w:r>
        <w:rPr>
          <w:rFonts w:hint="default" w:ascii="Times New Roman" w:hAnsi="Times New Roman" w:eastAsia="仿宋" w:cs="Times New Roman"/>
          <w:color w:val="auto"/>
          <w:spacing w:val="0"/>
          <w:kern w:val="2"/>
          <w:sz w:val="32"/>
          <w:szCs w:val="32"/>
          <w:lang w:val="en" w:eastAsia="zh-CN"/>
        </w:rPr>
        <w:t>产权</w:t>
      </w:r>
      <w:r>
        <w:rPr>
          <w:rFonts w:hint="default" w:ascii="Times New Roman" w:hAnsi="Times New Roman" w:eastAsia="仿宋" w:cs="Times New Roman"/>
          <w:color w:val="auto"/>
          <w:spacing w:val="0"/>
          <w:kern w:val="2"/>
          <w:sz w:val="32"/>
          <w:szCs w:val="32"/>
          <w:lang w:eastAsia="zh-CN"/>
        </w:rPr>
        <w:t>所有者或实际管理者负责的原则开展汛前准备。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编制应急预案，明确值班制度和值班人员，对开关站、配电房、二次供水、排水防涝设施设备进行全面排查，检查车库等地下空间内配备的救生衣、救生圈等救援类物资，地下空间内设置的逃生标识指引。</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车行出入口反坡坡顶配备防汛挡板，防汛挡板</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米及以上。出入口不具备安装防汛挡板的，应备足堆高于内涝防治水位0.2米及以上的防汛专用沙袋。以车库出入口宽度8米为例，防汛时垒成平均宽度0.7米、高度1米的密实墙体应按不低于450个标准袋（规格为</w:t>
      </w:r>
      <w:r>
        <w:rPr>
          <w:rFonts w:hint="default" w:ascii="Times New Roman" w:hAnsi="Times New Roman" w:eastAsia="仿宋" w:cs="Times New Roman"/>
          <w:color w:val="auto"/>
          <w:spacing w:val="0"/>
          <w:kern w:val="2"/>
          <w:sz w:val="32"/>
          <w:szCs w:val="32"/>
          <w:lang w:val="en-US" w:eastAsia="zh-CN"/>
        </w:rPr>
        <w:t>70cm*17cm*10cm</w:t>
      </w:r>
      <w:r>
        <w:rPr>
          <w:rFonts w:hint="default" w:ascii="Times New Roman" w:hAnsi="Times New Roman" w:eastAsia="仿宋" w:cs="Times New Roman"/>
          <w:color w:val="auto"/>
          <w:spacing w:val="0"/>
          <w:kern w:val="2"/>
          <w:sz w:val="32"/>
          <w:szCs w:val="32"/>
          <w:lang w:eastAsia="zh-CN"/>
        </w:rPr>
        <w:t>）储备。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人行出入口应配备高于内涝防治水位0.2米及以上的防汛挡板或防汛专用沙袋。通风井、采光井口风口距地表1.2米以下部分设置防汛挡板或储备相应高度的防汛专用沙袋。</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5）</w:t>
      </w:r>
      <w:r>
        <w:rPr>
          <w:rFonts w:hint="default" w:ascii="Times New Roman" w:hAnsi="Times New Roman" w:eastAsia="仿宋" w:cs="Times New Roman"/>
          <w:color w:val="auto"/>
          <w:spacing w:val="0"/>
          <w:kern w:val="2"/>
          <w:sz w:val="32"/>
          <w:szCs w:val="32"/>
          <w:lang w:eastAsia="zh-CN"/>
        </w:rPr>
        <w:t>地下空间内设置的</w:t>
      </w:r>
      <w:r>
        <w:rPr>
          <w:rFonts w:hint="default" w:ascii="Times New Roman" w:hAnsi="Times New Roman" w:eastAsia="仿宋" w:cs="Times New Roman"/>
          <w:color w:val="auto"/>
          <w:spacing w:val="0"/>
          <w:kern w:val="2"/>
          <w:sz w:val="32"/>
          <w:szCs w:val="32"/>
          <w:lang w:val="en" w:eastAsia="zh-CN"/>
        </w:rPr>
        <w:t>动力间、</w:t>
      </w:r>
      <w:r>
        <w:rPr>
          <w:rFonts w:hint="default" w:ascii="Times New Roman" w:hAnsi="Times New Roman" w:eastAsia="仿宋" w:cs="Times New Roman"/>
          <w:color w:val="auto"/>
          <w:spacing w:val="0"/>
          <w:kern w:val="2"/>
          <w:sz w:val="32"/>
          <w:szCs w:val="32"/>
          <w:lang w:eastAsia="zh-CN"/>
        </w:rPr>
        <w:t>配电</w:t>
      </w:r>
      <w:r>
        <w:rPr>
          <w:rFonts w:hint="default" w:ascii="Times New Roman" w:hAnsi="Times New Roman" w:eastAsia="仿宋" w:cs="Times New Roman"/>
          <w:b w:val="0"/>
          <w:bCs w:val="0"/>
          <w:color w:val="auto"/>
          <w:spacing w:val="0"/>
          <w:kern w:val="2"/>
          <w:sz w:val="32"/>
          <w:szCs w:val="32"/>
          <w:lang w:eastAsia="zh-CN"/>
        </w:rPr>
        <w:t>房、通信设备间</w:t>
      </w:r>
      <w:r>
        <w:rPr>
          <w:rFonts w:hint="default" w:ascii="Times New Roman" w:hAnsi="Times New Roman" w:eastAsia="仿宋" w:cs="Times New Roman"/>
          <w:color w:val="auto"/>
          <w:spacing w:val="0"/>
          <w:kern w:val="2"/>
          <w:sz w:val="32"/>
          <w:szCs w:val="32"/>
          <w:lang w:eastAsia="zh-CN"/>
        </w:rPr>
        <w:t>和加压泵房等重要设施用房设置的挡水门槛或承插式挡水板，高度不低于0.8米。线缆出入口全部实施防水封堵。排空集水池，排水泵状况良好，应急电源就位，随时可以启动。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.5.9</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房屋和住宅小区准备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kern w:val="2"/>
          <w:sz w:val="32"/>
          <w:szCs w:val="32"/>
          <w:lang w:val="en" w:eastAsia="zh-CN"/>
        </w:rPr>
        <w:t>及</w:t>
      </w:r>
      <w:r>
        <w:rPr>
          <w:rFonts w:hint="default" w:ascii="Times New Roman" w:hAnsi="Times New Roman" w:eastAsia="仿宋" w:cs="Times New Roman"/>
          <w:color w:val="auto"/>
          <w:spacing w:val="0"/>
          <w:kern w:val="2"/>
          <w:sz w:val="32"/>
          <w:szCs w:val="32"/>
          <w:lang w:eastAsia="zh-CN"/>
        </w:rPr>
        <w:t>各</w:t>
      </w:r>
      <w:r>
        <w:rPr>
          <w:rFonts w:hint="default" w:ascii="Times New Roman" w:hAnsi="Times New Roman" w:eastAsia="仿宋" w:cs="Times New Roman"/>
          <w:color w:val="auto"/>
          <w:spacing w:val="0"/>
          <w:kern w:val="2"/>
          <w:sz w:val="32"/>
          <w:szCs w:val="32"/>
          <w:lang w:val="en" w:eastAsia="zh-CN"/>
        </w:rPr>
        <w:t>镇（办）</w:t>
      </w:r>
      <w:r>
        <w:rPr>
          <w:rFonts w:hint="default" w:ascii="Times New Roman" w:hAnsi="Times New Roman" w:eastAsia="仿宋" w:cs="Times New Roman"/>
          <w:color w:val="auto"/>
          <w:spacing w:val="0"/>
          <w:kern w:val="2"/>
          <w:sz w:val="32"/>
          <w:szCs w:val="32"/>
          <w:lang w:eastAsia="zh-CN"/>
        </w:rPr>
        <w:t>要密切关注天气预警信息，指导督促做好辖区房屋和住宅小区排水防涝工作。专业化物业管理的住宅小区由物业服务企业负责落实各项防汛措施。单位管理、业主自管、社区代管等其他管理人管理的住宅小区由实际管理人负责落实各项准备措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2）汛期来临期间，</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kern w:val="2"/>
          <w:sz w:val="32"/>
          <w:szCs w:val="32"/>
          <w:lang w:val="en" w:eastAsia="zh-CN"/>
        </w:rPr>
        <w:t>及</w:t>
      </w:r>
      <w:r>
        <w:rPr>
          <w:rFonts w:hint="default" w:ascii="Times New Roman" w:hAnsi="Times New Roman" w:eastAsia="仿宋" w:cs="Times New Roman"/>
          <w:color w:val="auto"/>
          <w:spacing w:val="0"/>
          <w:kern w:val="2"/>
          <w:sz w:val="32"/>
          <w:szCs w:val="32"/>
          <w:lang w:eastAsia="zh-CN"/>
        </w:rPr>
        <w:t>各</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eastAsia="zh-CN"/>
        </w:rPr>
        <w:t>负责落实</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指挥部要求的</w:t>
      </w:r>
      <w:r>
        <w:rPr>
          <w:rFonts w:hint="default" w:ascii="Times New Roman" w:hAnsi="Times New Roman" w:eastAsia="仿宋" w:cs="Times New Roman"/>
          <w:color w:val="auto"/>
          <w:spacing w:val="0"/>
          <w:kern w:val="2"/>
          <w:sz w:val="32"/>
          <w:szCs w:val="32"/>
          <w:lang w:eastAsia="zh-CN"/>
        </w:rPr>
        <w:t>各项应急措施，配备排水防涝设备和救援物资，指导物业服务企业或实际管理人开展相应级别的应对工作。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住宅小区平时须配备充足的防汛物资和设施设备，低洼易涝区域的住宅小区应配备燃油抽水泵，并加强防汛演练，提高应急处置能力。发生突发事件时，要及时组织业主、业主委员会、物业使用人等参与防汛自救，确保住宅小区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.5.10</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在建房屋建筑和市政工地准备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（1）结合汛期特点，按照项目自身和周边情况，</w:t>
      </w:r>
      <w:r>
        <w:rPr>
          <w:rFonts w:hint="default" w:ascii="Times New Roman" w:hAnsi="Times New Roman" w:eastAsia="仿宋" w:cs="Times New Roman"/>
          <w:color w:val="auto"/>
          <w:spacing w:val="0"/>
          <w:kern w:val="2"/>
          <w:sz w:val="32"/>
          <w:szCs w:val="32"/>
          <w:lang w:val="en" w:eastAsia="zh-CN"/>
        </w:rPr>
        <w:t>必须</w:t>
      </w:r>
      <w:r>
        <w:rPr>
          <w:rFonts w:hint="default" w:ascii="Times New Roman" w:hAnsi="Times New Roman" w:eastAsia="仿宋" w:cs="Times New Roman"/>
          <w:color w:val="auto"/>
          <w:spacing w:val="0"/>
          <w:kern w:val="2"/>
          <w:sz w:val="32"/>
          <w:szCs w:val="32"/>
          <w:lang w:eastAsia="zh-CN"/>
        </w:rPr>
        <w:t>制定</w:t>
      </w:r>
      <w:r>
        <w:rPr>
          <w:rFonts w:hint="default" w:ascii="Times New Roman" w:hAnsi="Times New Roman" w:eastAsia="仿宋" w:cs="Times New Roman"/>
          <w:color w:val="auto"/>
          <w:spacing w:val="0"/>
          <w:kern w:val="2"/>
          <w:sz w:val="32"/>
          <w:szCs w:val="32"/>
          <w:lang w:val="en" w:eastAsia="zh-CN"/>
        </w:rPr>
        <w:t>有项目排水防涝</w:t>
      </w:r>
      <w:r>
        <w:rPr>
          <w:rFonts w:hint="default" w:ascii="Times New Roman" w:hAnsi="Times New Roman" w:eastAsia="仿宋" w:cs="Times New Roman"/>
          <w:color w:val="auto"/>
          <w:spacing w:val="0"/>
          <w:kern w:val="2"/>
          <w:sz w:val="32"/>
          <w:szCs w:val="32"/>
          <w:lang w:eastAsia="zh-CN"/>
        </w:rPr>
        <w:t>应急预案。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（2）结合工程具体情况，结合施工力量组建项目防水排涝应急抢险力量，明确各级责任和指挥流程。与周边临近建设项目及所在地专业救援力量建立沟通衔接机制。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 xml:space="preserve">（3）按照项目工程量和施工进度预备足够的防汛物资和设备。如编织袋、砂石、篷布、方木、钢丝绳、抽水设备、对讲机、应急照明设备等，严禁挪用防汛物资和设备。    </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（4）保证一定的自发电能力或燃油动力抽排设备储备，以确保汛期断电情况下的抽排水能力，并切实做好避雷、防漏电措施。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（5）与</w:t>
      </w:r>
      <w:r>
        <w:rPr>
          <w:rFonts w:hint="default" w:ascii="Times New Roman" w:hAnsi="Times New Roman" w:eastAsia="仿宋" w:cs="Times New Roman"/>
          <w:color w:val="auto"/>
          <w:spacing w:val="0"/>
          <w:kern w:val="2"/>
          <w:sz w:val="32"/>
          <w:szCs w:val="32"/>
          <w:lang w:val="en-US" w:eastAsia="zh-CN"/>
        </w:rPr>
        <w:t>济源气象局</w:t>
      </w:r>
      <w:r>
        <w:rPr>
          <w:rFonts w:hint="default" w:ascii="Times New Roman" w:hAnsi="Times New Roman" w:eastAsia="仿宋" w:cs="Times New Roman"/>
          <w:color w:val="auto"/>
          <w:spacing w:val="0"/>
          <w:kern w:val="2"/>
          <w:sz w:val="32"/>
          <w:szCs w:val="32"/>
          <w:lang w:eastAsia="zh-CN"/>
        </w:rPr>
        <w:t xml:space="preserve">建立气象信息获取渠道并保持联系。汛期大规模土方作业前，应取得近期天气预报，避免作业期间大规模降雨影响。 </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7" w:name="_Toc31304"/>
      <w:r>
        <w:rPr>
          <w:rFonts w:hint="default" w:ascii="Times New Roman" w:hAnsi="Times New Roman" w:eastAsia="仿宋" w:cs="Times New Roman"/>
          <w:b/>
          <w:bCs/>
          <w:color w:val="auto"/>
          <w:spacing w:val="0"/>
          <w:kern w:val="2"/>
          <w:sz w:val="32"/>
          <w:szCs w:val="32"/>
          <w:lang w:val="en-US" w:eastAsia="zh-CN"/>
        </w:rPr>
        <w:t>3.3 汛期工作重点</w:t>
      </w:r>
      <w:bookmarkEnd w:id="17"/>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1．加强在汛期污水提升泵站的运行和保护；</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2．指导</w:t>
      </w:r>
      <w:r>
        <w:rPr>
          <w:rFonts w:hint="default" w:ascii="Times New Roman" w:hAnsi="Times New Roman" w:eastAsia="仿宋" w:cs="Times New Roman"/>
          <w:color w:val="auto"/>
          <w:spacing w:val="0"/>
          <w:kern w:val="2"/>
          <w:sz w:val="32"/>
          <w:szCs w:val="32"/>
          <w:lang w:val="en-US" w:eastAsia="zh-CN"/>
        </w:rPr>
        <w:t>监督</w:t>
      </w:r>
      <w:r>
        <w:rPr>
          <w:rFonts w:hint="default" w:ascii="Times New Roman" w:hAnsi="Times New Roman" w:eastAsia="仿宋" w:cs="Times New Roman"/>
          <w:color w:val="auto"/>
          <w:spacing w:val="0"/>
          <w:kern w:val="2"/>
          <w:sz w:val="32"/>
          <w:szCs w:val="32"/>
          <w:lang w:eastAsia="zh-CN"/>
        </w:rPr>
        <w:t>城投建设工程公司做好城区市政道路、低洼易积水区域、地下空间积水抢险；</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3．督促在建工地停止高空、露天作业，加强施工区安全管理，检查督促施工单位在危险地带设立警示牌，加固或拆除有危险的建筑施工设施；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4．加强公园树木、行道树、路灯等设施的排查，及时消除安全隐患；</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5．督促物业企业管理服务小区加强排水管网的清理和疏通，做好地下停车场的暴雨防御保护工作。</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8" w:name="_Toc9506"/>
      <w:r>
        <w:rPr>
          <w:rFonts w:hint="default" w:ascii="Times New Roman" w:hAnsi="Times New Roman" w:eastAsia="仿宋" w:cs="Times New Roman"/>
          <w:b/>
          <w:bCs/>
          <w:color w:val="auto"/>
          <w:spacing w:val="0"/>
          <w:kern w:val="2"/>
          <w:sz w:val="32"/>
          <w:szCs w:val="32"/>
          <w:lang w:val="en-US" w:eastAsia="zh-CN"/>
        </w:rPr>
        <w:t>3.4 汛期重点排查对象</w:t>
      </w:r>
      <w:bookmarkEnd w:id="18"/>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1</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城市泵站闸门和道路易涝点、积水点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预警启动后，实行24小时值班制度，单位领导成员到达指挥岗位，防汛人员提前进入责任区内，统一着装（穿戴醒目的反光背心），全面巡视现场，并对严重积水区域进行值守，同时配合交警部门提醒市民不要在低洼地带和地下通道停留。</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（2）防汛物资、设备提前装载完毕，保证随调随用，保持各类通讯设备畅通。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（3）泵站值班人员全部在岗，完善备用电路、设备，全力以赴抽升地下通道、立交桥下积水。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（4）河道沿岸雨水管网闸门应进入预开启状态，保证随时打开，保障市政道路雨水的顺利排放。根据积水点位、路段、深度等情况及时打开相应的泵站。</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（5）对于积水严重区域打开雨水口进行排水，及时清除井口杂物，并设置安全警示标志及专人值守，根据应急等级相应增加值守人员。</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（6）出现积水严重险情时，立即建立现场警示标志，配合交警部门中断交通，采取移动泵车等措施进行应急抢险工作。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（7）针对汛情发展，调动抢险力量，开展应急抢险工作。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（8）当汛情超出本岗位应急能力时，及时向上级部门请求支援。</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color w:val="auto"/>
          <w:spacing w:val="0"/>
          <w:kern w:val="2"/>
          <w:sz w:val="32"/>
          <w:szCs w:val="32"/>
          <w:lang w:val="en" w:eastAsia="zh-CN"/>
        </w:rPr>
      </w:pPr>
      <w:r>
        <w:rPr>
          <w:rFonts w:hint="default" w:ascii="Times New Roman" w:hAnsi="Times New Roman" w:eastAsia="仿宋" w:cs="Times New Roman"/>
          <w:color w:val="auto"/>
          <w:spacing w:val="0"/>
          <w:kern w:val="2"/>
          <w:sz w:val="32"/>
          <w:szCs w:val="32"/>
          <w:lang w:val="en-US" w:eastAsia="zh-CN"/>
        </w:rPr>
        <w:t xml:space="preserve">3.4.2 </w:t>
      </w:r>
      <w:r>
        <w:rPr>
          <w:rFonts w:hint="default" w:ascii="Times New Roman" w:hAnsi="Times New Roman" w:eastAsia="仿宋" w:cs="Times New Roman"/>
          <w:color w:val="auto"/>
          <w:spacing w:val="0"/>
          <w:kern w:val="2"/>
          <w:sz w:val="32"/>
          <w:szCs w:val="32"/>
          <w:lang w:eastAsia="zh-CN"/>
        </w:rPr>
        <w:t>城市</w:t>
      </w:r>
      <w:r>
        <w:rPr>
          <w:rFonts w:hint="default" w:ascii="Times New Roman" w:hAnsi="Times New Roman" w:eastAsia="仿宋" w:cs="Times New Roman"/>
          <w:color w:val="auto"/>
          <w:spacing w:val="0"/>
          <w:kern w:val="2"/>
          <w:sz w:val="32"/>
          <w:szCs w:val="32"/>
          <w:lang w:val="en" w:eastAsia="zh-CN"/>
        </w:rPr>
        <w:t>河道</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（1）加强信息沟通，确保联络畅通。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（2）根据降雨情况，城区</w:t>
      </w:r>
      <w:r>
        <w:rPr>
          <w:rFonts w:hint="default" w:ascii="Times New Roman" w:hAnsi="Times New Roman" w:eastAsia="仿宋" w:cs="Times New Roman"/>
          <w:color w:val="auto"/>
          <w:spacing w:val="0"/>
          <w:kern w:val="2"/>
          <w:sz w:val="32"/>
          <w:szCs w:val="32"/>
          <w:lang w:val="en" w:eastAsia="zh-CN"/>
        </w:rPr>
        <w:t>河道</w:t>
      </w:r>
      <w:r>
        <w:rPr>
          <w:rFonts w:hint="default" w:ascii="Times New Roman" w:hAnsi="Times New Roman" w:eastAsia="仿宋" w:cs="Times New Roman"/>
          <w:color w:val="auto"/>
          <w:spacing w:val="0"/>
          <w:kern w:val="2"/>
          <w:sz w:val="32"/>
          <w:szCs w:val="32"/>
          <w:lang w:eastAsia="zh-CN"/>
        </w:rPr>
        <w:t>管理部门迅速落坝，严密监控水位上涨情况并及时报告。</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（3）加大</w:t>
      </w:r>
      <w:r>
        <w:rPr>
          <w:rFonts w:hint="default" w:ascii="Times New Roman" w:hAnsi="Times New Roman" w:eastAsia="仿宋" w:cs="Times New Roman"/>
          <w:color w:val="auto"/>
          <w:spacing w:val="0"/>
          <w:kern w:val="2"/>
          <w:sz w:val="32"/>
          <w:szCs w:val="32"/>
          <w:lang w:val="en" w:eastAsia="zh-CN"/>
        </w:rPr>
        <w:t>河道</w:t>
      </w:r>
      <w:r>
        <w:rPr>
          <w:rFonts w:hint="default" w:ascii="Times New Roman" w:hAnsi="Times New Roman" w:eastAsia="仿宋" w:cs="Times New Roman"/>
          <w:color w:val="auto"/>
          <w:spacing w:val="0"/>
          <w:kern w:val="2"/>
          <w:sz w:val="32"/>
          <w:szCs w:val="32"/>
          <w:lang w:eastAsia="zh-CN"/>
        </w:rPr>
        <w:t>巡视力度，发现险情及时采取应急措施，设置警示标志。</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（4）城区</w:t>
      </w:r>
      <w:r>
        <w:rPr>
          <w:rFonts w:hint="default" w:ascii="Times New Roman" w:hAnsi="Times New Roman" w:eastAsia="仿宋" w:cs="Times New Roman"/>
          <w:color w:val="auto"/>
          <w:spacing w:val="0"/>
          <w:kern w:val="2"/>
          <w:sz w:val="32"/>
          <w:szCs w:val="32"/>
          <w:lang w:val="en" w:eastAsia="zh-CN"/>
        </w:rPr>
        <w:t>河道</w:t>
      </w:r>
      <w:r>
        <w:rPr>
          <w:rFonts w:hint="default" w:ascii="Times New Roman" w:hAnsi="Times New Roman" w:eastAsia="仿宋" w:cs="Times New Roman"/>
          <w:color w:val="auto"/>
          <w:spacing w:val="0"/>
          <w:kern w:val="2"/>
          <w:sz w:val="32"/>
          <w:szCs w:val="32"/>
          <w:lang w:eastAsia="zh-CN"/>
        </w:rPr>
        <w:t>管理部门组织防汛人员将防汛物资全部布置到位。</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（5）利用喊话器对周边群众进行引导。</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 xml:space="preserve">3.4.3 </w:t>
      </w:r>
      <w:r>
        <w:rPr>
          <w:rFonts w:hint="default" w:ascii="Times New Roman" w:hAnsi="Times New Roman" w:eastAsia="仿宋" w:cs="Times New Roman"/>
          <w:color w:val="auto"/>
          <w:spacing w:val="0"/>
          <w:kern w:val="2"/>
          <w:sz w:val="32"/>
          <w:szCs w:val="32"/>
          <w:lang w:eastAsia="zh-CN"/>
        </w:rPr>
        <w:t>城市桥涵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（1）桥涵管护部门实行领导24小时带班制度，明确责任分工，落实到人。要求全员在岗，统一调配，保持各类通讯设备畅通，现场抢险人员穿戴醒目的反光背心。</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（2）桥涵管护部门配备必要的车辆，备足抢险设备、器材和物资，如防汛沙袋、挡水板、水泵、水带、应急发电机等，一线待命。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（3）组织人员赴桥涵出入口值守、加强雨前排查、雨中巡查、雨后复查，及时消除隐患。每侧单个出入口至少有1人值守，根据应急等级相应增加值守人员。值守人员应包含管理单位、市政、</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eastAsia="zh-CN"/>
        </w:rPr>
        <w:t>、交警等人员。</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（4）加强地下通道、下穿铁路桥配电房、排水泵房的巡检力度，保障供电线路、排水设施完好，重点监视易积水区域、险情易发部位和地段。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（5）利用可变信息屏、媒体、网络等多平台多渠道发布地下通道、下穿铁路桥内部积水、交通状况等相关信息。</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（6）密切关注地下通道、下穿铁路桥内部和周边道路交通状况，发生严重交通拥堵影响地下通道、下穿铁路桥内车辆及时驶出时，及时配合交警部门进行疏导。</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（7）密切观察地下通道、下穿铁路桥内部、周边区域积水情况和排水设施运行情况，现有排水泵站无法及时排除地下通道、下穿铁路桥内积水时，应立即启用移动式抽水泵加强抽排能力。</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（8）当地下通道、下穿铁路桥内部积水深度超过0.2米，或地下通道、下穿铁路桥周边道路积水存在倒灌风险时，配合交警部门立即用硬隔离设备封闭地下通道、下穿铁路桥。</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 xml:space="preserve">3.4.4 </w:t>
      </w:r>
      <w:r>
        <w:rPr>
          <w:rFonts w:hint="default" w:ascii="Times New Roman" w:hAnsi="Times New Roman" w:eastAsia="仿宋" w:cs="Times New Roman"/>
          <w:color w:val="auto"/>
          <w:spacing w:val="0"/>
          <w:kern w:val="2"/>
          <w:sz w:val="32"/>
          <w:szCs w:val="32"/>
          <w:lang w:eastAsia="zh-CN"/>
        </w:rPr>
        <w:t>城市供水设施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（1）北控水务公司严格落实领导24小时带班制度，增加值班人员，密切关注雨情、供水厂周边汛情、水源设施情况。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（2）对已开挖的管线工程，做好施工现场安全防范措施。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（3）加强对重点部位的巡查频次，及时抢修受损的供水设施设备和管线，确保供水稳定。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（4）对本单位的厂房、仓库、生产设施及重点部位（加氯间、配电间、泵房、雨污水涵道、架空线路等）进行全面排查，及时消除安全隐患。</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（5）在厂区地下空间入口、低洼处预置沙袋、挡水板等防汛物资。</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（6）巡线、抄表、户外施工人员暂停在空旷地方作业，尽可能停留在室内或者安全场所。</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（7）对因受降雨影响停水的区域，临时增加生活用水取（送）水点，保障人民群众用水需求。</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5</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城市污水处理设施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（1）污水处理厂严格落实领导24小时带班制度，增加值班人员，密切关注雨情。</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（2）加强对各类提升泵站、厂外管网、进出水闸门、变配电间等关键构筑物和设备巡视检查，确保设施正常运行。</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（3）对易产生安全隐患的风险点设置警戒带警示标识，如：地势较低的管道观察井，提前做好防污水冒溢的防护，并进行警示隔离。</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（4）密切关注进厂水量，适时做好工艺调整。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（5）在厂区地下空间入口、低洼处预置沙袋、挡水板等防汛物资。</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（6）如果厂内出现电路中断无法短时间恢复，要关闭进水闸门；关注厂外排水河流液位，随时准备实施防河水倒灌措施。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（7）架设临时水泵，做好应急抽水准备。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（8）如厂内发现漏电或被淹情况，要第一时间考虑局部或全部断电，确保人员安全。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6</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城市燃气设施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（1）中裕燃气公司密切关注天气预警信息，做好排水防涝准备工作。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（2）按响应等级增加对门站、储配站、加气站等场站防雷防静电设施、消防、排水设施、建（构）筑物基础的巡查频次，保持防护功能的完好。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（3）提前放置防汛沙袋、挡水板，防止车间、用电设备进水，保证设备正常工作。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（4）暂停所有户外危险作业。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（5）按响应等级增加对受雨水冲淹、积水浸泡的生产设施、管线的监控频次，根据受灾情况，科学评估，采取降压或局部关闭系统的措施，严防燃气泄漏和可能出现的次生灾害。</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（6）抢修队伍准备好抢修工具和设备配件（法兰、阀门、垫片、电缆等），做好应急抢修准备、停止所有危险作业。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（7）抢修队伍待命，预置好抢修工具，做好应急抢修准备，在保证安全的前提下，全力保障供气稳定。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做好局部塌陷、路面断裂及房屋倒塌等灾害造成燃气设施损毁的防御和抢险工作，加强对受雨水冲淹、积水浸泡的生产设施、管线的监控，根据受灾情况，科学评估，采取降压或局部关闭系统的措施，严防燃气泄漏和可能出现的次生灾害。</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（9）当灾情超出本单位应急能力时，及时向地方政府报告，请求相应的支援。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7</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城市生活垃圾处理设施</w:t>
      </w:r>
    </w:p>
    <w:p>
      <w:pPr>
        <w:pStyle w:val="7"/>
        <w:pageBreakBefore w:val="0"/>
        <w:widowControl w:val="0"/>
        <w:kinsoku/>
        <w:wordWrap/>
        <w:overflowPunct/>
        <w:topLinePunct w:val="0"/>
        <w:autoSpaceDE/>
        <w:autoSpaceDN/>
        <w:bidi w:val="0"/>
        <w:adjustRightInd/>
        <w:snapToGrid/>
        <w:spacing w:line="600" w:lineRule="atLeast"/>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（1）城市环卫公司和焚烧发电公司要优先保障城区生活垃圾处理前提下，限制垃圾进场量，缩短填埋区作业时间，作业区域垃圾及时摊平、压实。</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（2）作业区域垃圾摊平、压实后实施临时覆盖，对雨水进行导流，防止大量雨水进入堆体。</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（3）场内值守人员加强巡查，发现堆体、渗滤液调节池等地积水时，要立即采取措施进行导排。</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立即停止垃圾进场，作业车辆将作业区域垃圾摊平、压实后退出填埋区，停至场内地势较高区域。对垃圾堆体暴露的作业面实施临时覆盖，对雨水进行导流，防止大量雨水进入堆体。如同时伴有大风预警，要加大对覆膜的压实，防止吹开吹烂。</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（5）对截洪沟、雨水导排沟进行巡查，及时清理截洪沟、雨水导排沟里的杂物，确保排水通畅，备好抽水泵等应急抽排设备。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（6）暂停渗滤液处理设施夜间运行，安排专人24小时值守，用沙袋、防水挡板等对渗滤液处理设施进行围挡，防止雨水倒灌，损害设备。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（7）场内值守人员加倍，加强巡查，发现堆体、渗滤液调节池等地积水时，要立即采取措施进行导排，随时处置其他突发险情。</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（8）实行24小时全员场内值守，后备应急队伍做好随时进场准备，加强巡查，发现堆体、渗滤液调节池等地积水时，要立即采取措施进行导排，随时处置其他突发险情，并及时将填埋场情况上报主管部门。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8</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城市地下空间设施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（1）由</w:t>
      </w:r>
      <w:r>
        <w:rPr>
          <w:rFonts w:hint="default" w:ascii="Times New Roman" w:hAnsi="Times New Roman" w:eastAsia="仿宋" w:cs="Times New Roman"/>
          <w:color w:val="auto"/>
          <w:spacing w:val="0"/>
          <w:kern w:val="2"/>
          <w:sz w:val="32"/>
          <w:szCs w:val="32"/>
          <w:lang w:val="en-US" w:eastAsia="zh-CN"/>
        </w:rPr>
        <w:t>各</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eastAsia="zh-CN"/>
        </w:rPr>
        <w:t>地下空间的所有者或实际管理者负责，确定好值班人员和联系方式，进入应急值班状态、时刻关注雨情、汛情，及时通报情况、防汛队伍和人员到岗到位。</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（2）检查防水沙袋、防水挡板等物资准备情况、检查地下排水设施工作运行状况。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（3）加强地下空间定期巡查、检查，及时发现纠正问题，根据响应等级，缩短检查时间，增加检查频次。</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（4）必要时，应及时通知地下空间有关人员撤出、驾驶员将车辆挪移出停车场、配建充电设施的停车场关闭充电设施电源。有洪水倒灌风险时，应立即组织地下空间排水等工作人员撤离，确保人员生命安全。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（5）通往地下停车场的机动车坡道设置防雨和防止雨水倒灌的设施和物资（地下停车场出入口的挡水板或防汛沙袋高度</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（6）逐级缩短检查集水井、水泵等关键设备的时间，增加检查频次。</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（7）根据雨情和积水情况，在车行出入口反坡坡顶设置防汛挡板，挡板高度</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米及以上。防汛挡板设置就地手动操作装置，并进行防水处理。出入口不具备安装防汛挡板的，防汛时应用防汛专用沙袋垒成平均宽度0.7米、高度</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米及以上的密实墙体。</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（8）根据雨情和积水情况，在人行出入口配备防淹门或防汛挡板，高度</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米及以上。不能配备的，应堆高</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米及以上防汛专用沙袋。在通风井口、采光井口距地表1.2米以下部分设置防汛挡板或防汛专用沙袋。加高露出室外地面的地下空间室外孔口，不应小于1.2米。</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（9）根据雨情和积水情况，在地下空间内设置的开闭所、变电所、配电</w:t>
      </w:r>
      <w:r>
        <w:rPr>
          <w:rFonts w:hint="default" w:ascii="Times New Roman" w:hAnsi="Times New Roman" w:eastAsia="仿宋" w:cs="Times New Roman"/>
          <w:b w:val="0"/>
          <w:bCs w:val="0"/>
          <w:color w:val="auto"/>
          <w:spacing w:val="0"/>
          <w:kern w:val="2"/>
          <w:sz w:val="32"/>
          <w:szCs w:val="32"/>
          <w:lang w:eastAsia="zh-CN"/>
        </w:rPr>
        <w:t>房、通信综合设备间和</w:t>
      </w:r>
      <w:r>
        <w:rPr>
          <w:rFonts w:hint="default" w:ascii="Times New Roman" w:hAnsi="Times New Roman" w:eastAsia="仿宋" w:cs="Times New Roman"/>
          <w:color w:val="auto"/>
          <w:spacing w:val="0"/>
          <w:kern w:val="2"/>
          <w:sz w:val="32"/>
          <w:szCs w:val="32"/>
          <w:lang w:eastAsia="zh-CN"/>
        </w:rPr>
        <w:t>加压泵房等重要设施用房设置周边设置挡水门槛或承插式挡水板，高度不低于0.8米。开启排水泵，抽排积水。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3.4.9</w:t>
      </w:r>
      <w:r>
        <w:rPr>
          <w:rFonts w:hint="default" w:ascii="Times New Roman" w:hAnsi="Times New Roman" w:eastAsia="仿宋" w:cs="Times New Roman"/>
          <w:color w:val="auto"/>
          <w:spacing w:val="0"/>
          <w:kern w:val="2"/>
          <w:sz w:val="32"/>
          <w:szCs w:val="32"/>
          <w:lang w:eastAsia="zh-CN"/>
        </w:rPr>
        <w:t xml:space="preserve"> 城市房屋和住宅小区</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（1）住宅小区负责人（实际管理负责人）现场值守，非当班人员现场备勤；无物业管理的住宅小区，由街道、社区派人现场值守；城市公共建筑和商业等由权属单位负责，派人现场值守。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（2）检修雨水、污水管道及地下车库排水泵，确保所有管道畅通，设备正常运行，视情况启动应急排水设备。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（3）对各设备机房、低洼地区、地库、雨水沟等区域内的设施设备进行排查，确保无雨水流进机房，确保设施设备使用正常、无运行隐患。</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（4）检查防汛物资（沙袋等）情况，确保摆放到位、完整有效。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（5）切断有危险地带的室外电源,对围墙等可能危及人身和财产安全的部位设置警戒带和警示标识，无法排除安全隐患的区域或部位要及时上报相关部门并派专人值守。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（6）采取有效方式向业主发布暴雨预警及风险提示信息，提醒业主关闭门窗、做好防护等。</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10</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房屋建筑和市政工程工地</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项目主要负责人要及时向所有施工人员传达预警信号，安排专人值守，建立抢险救灾应急队伍，储备充足的防汛应急物资，并做好施工现场值班值守，重点做好对危大工程的值守，责任到人，保持通讯联络畅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逐级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（3）停止建筑起重机械的安拆作业；停止建筑起重机械的使用和吊装作业。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加强现场安全巡查，根据响应等级缩短检查间隔时间，增加检查频次。重点关注起重机械、深基坑、高支模、高边坡等危险性较大的部位安全管理，以及工地周边市政道路坍塌、管网爆裂等可能影响工地安全的情况，检查工地周边市政排水设施，疏通排水渠道，保证排水畅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（5）暂停施工现场室外作业以及可能造成积水的</w:t>
      </w:r>
      <w:r>
        <w:rPr>
          <w:rFonts w:hint="default" w:ascii="Times New Roman" w:hAnsi="Times New Roman" w:eastAsia="仿宋" w:cs="Times New Roman"/>
          <w:color w:val="auto"/>
          <w:spacing w:val="0"/>
          <w:kern w:val="2"/>
          <w:sz w:val="32"/>
          <w:szCs w:val="32"/>
          <w:lang w:val="en-US" w:eastAsia="zh-CN"/>
        </w:rPr>
        <w:t>室外地平面</w:t>
      </w:r>
      <w:r>
        <w:rPr>
          <w:rFonts w:hint="default" w:ascii="Times New Roman" w:hAnsi="Times New Roman" w:eastAsia="仿宋" w:cs="Times New Roman"/>
          <w:color w:val="auto"/>
          <w:spacing w:val="0"/>
          <w:kern w:val="2"/>
          <w:sz w:val="32"/>
          <w:szCs w:val="32"/>
          <w:lang w:eastAsia="zh-CN"/>
        </w:rPr>
        <w:t>以下结构内的作业，转移危险地带作业人员和临时工棚、办公用房人员到安全场所避雨。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（6）检查工地排水系统和设施，排水困难的地势低洼区域、重点区域、重点设备附近安置排水泵，采取必要的排涝措施，做好应急排水准备。</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9" w:name="_Toc29422"/>
      <w:r>
        <w:rPr>
          <w:rFonts w:hint="default" w:ascii="Times New Roman" w:hAnsi="Times New Roman" w:eastAsia="仿宋" w:cs="Times New Roman"/>
          <w:b/>
          <w:bCs/>
          <w:color w:val="auto"/>
          <w:spacing w:val="0"/>
          <w:kern w:val="2"/>
          <w:sz w:val="32"/>
          <w:szCs w:val="32"/>
          <w:lang w:val="en-US" w:eastAsia="zh-CN"/>
        </w:rPr>
        <w:t>3.5 重点防护对象</w:t>
      </w:r>
      <w:bookmarkEnd w:id="1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1．城区主要污水提升泵站；</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2．城区主要市政道路和桥涵；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3．城区低洼易积水区域；</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4．受暴雨影响易造成路基塌陷地段的市政道路及地下管道；</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5．在建工地和在册危房及疑似危房；</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6．重要、危险地段的路灯设施；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7．公园、广场、绿地及道路绿地内易受汛期暴雨、大风天气影响而倒伏的树木。</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20" w:name="_Toc2989"/>
      <w:r>
        <w:rPr>
          <w:rFonts w:hint="default" w:ascii="Times New Roman" w:hAnsi="Times New Roman" w:eastAsia="黑体" w:cs="Times New Roman"/>
          <w:b/>
          <w:bCs/>
          <w:color w:val="auto"/>
          <w:kern w:val="2"/>
          <w:sz w:val="32"/>
          <w:szCs w:val="32"/>
          <w:lang w:eastAsia="zh-CN"/>
        </w:rPr>
        <w:t>4</w:t>
      </w:r>
      <w:r>
        <w:rPr>
          <w:rFonts w:hint="default" w:ascii="Times New Roman" w:hAnsi="Times New Roman" w:eastAsia="黑体" w:cs="Times New Roman"/>
          <w:b/>
          <w:bCs/>
          <w:color w:val="auto"/>
          <w:kern w:val="2"/>
          <w:sz w:val="32"/>
          <w:szCs w:val="32"/>
          <w:lang w:val="en-US" w:eastAsia="zh-CN"/>
        </w:rPr>
        <w:t xml:space="preserve"> </w:t>
      </w:r>
      <w:r>
        <w:rPr>
          <w:rFonts w:hint="default" w:ascii="Times New Roman" w:hAnsi="Times New Roman" w:eastAsia="黑体" w:cs="Times New Roman"/>
          <w:b w:val="0"/>
          <w:bCs w:val="0"/>
          <w:color w:val="auto"/>
          <w:kern w:val="2"/>
          <w:sz w:val="32"/>
          <w:szCs w:val="32"/>
          <w:lang w:eastAsia="zh-CN"/>
        </w:rPr>
        <w:t>风险识别管控</w:t>
      </w:r>
      <w:bookmarkEnd w:id="20"/>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21" w:name="_Toc13174"/>
      <w:r>
        <w:rPr>
          <w:rFonts w:hint="default" w:ascii="Times New Roman" w:hAnsi="Times New Roman" w:eastAsia="仿宋" w:cs="Times New Roman"/>
          <w:b/>
          <w:bCs/>
          <w:color w:val="auto"/>
          <w:spacing w:val="0"/>
          <w:kern w:val="2"/>
          <w:sz w:val="32"/>
          <w:szCs w:val="32"/>
          <w:lang w:val="en-US" w:eastAsia="zh-CN"/>
        </w:rPr>
        <w:t>4.1 风险识别</w:t>
      </w:r>
      <w:bookmarkEnd w:id="21"/>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城镇内涝防汛专班组织</w:t>
      </w:r>
      <w:r>
        <w:rPr>
          <w:rFonts w:hint="default" w:ascii="Times New Roman" w:hAnsi="Times New Roman" w:eastAsia="仿宋" w:cs="Times New Roman"/>
          <w:color w:val="auto"/>
          <w:spacing w:val="0"/>
          <w:kern w:val="2"/>
          <w:sz w:val="32"/>
          <w:szCs w:val="32"/>
          <w:lang w:val="en" w:eastAsia="zh-CN"/>
        </w:rPr>
        <w:t>专家</w:t>
      </w:r>
      <w:r>
        <w:rPr>
          <w:rFonts w:hint="default" w:ascii="Times New Roman" w:hAnsi="Times New Roman" w:eastAsia="仿宋" w:cs="Times New Roman"/>
          <w:color w:val="auto"/>
          <w:spacing w:val="0"/>
          <w:kern w:val="2"/>
          <w:sz w:val="32"/>
          <w:szCs w:val="32"/>
          <w:lang w:val="en-US" w:eastAsia="zh-CN"/>
        </w:rPr>
        <w:t>定</w:t>
      </w:r>
      <w:r>
        <w:rPr>
          <w:rFonts w:hint="default" w:ascii="Times New Roman" w:hAnsi="Times New Roman" w:eastAsia="仿宋" w:cs="Times New Roman"/>
          <w:color w:val="auto"/>
          <w:spacing w:val="0"/>
          <w:kern w:val="2"/>
          <w:sz w:val="32"/>
          <w:szCs w:val="32"/>
          <w:lang w:eastAsia="zh-CN"/>
        </w:rPr>
        <w:t>时</w:t>
      </w:r>
      <w:r>
        <w:rPr>
          <w:rFonts w:hint="default" w:ascii="Times New Roman" w:hAnsi="Times New Roman" w:eastAsia="仿宋" w:cs="Times New Roman"/>
          <w:color w:val="auto"/>
          <w:spacing w:val="0"/>
          <w:kern w:val="2"/>
          <w:sz w:val="32"/>
          <w:szCs w:val="32"/>
          <w:lang w:val="en" w:eastAsia="zh-CN"/>
        </w:rPr>
        <w:t>对主城区易涝风险点进行识别，并制定出对应的管控措施，形成风险分级管控台账，制定济源示范区城市内涝风险点位分布图</w:t>
      </w:r>
      <w:r>
        <w:rPr>
          <w:rFonts w:hint="default" w:ascii="Times New Roman" w:hAnsi="Times New Roman" w:eastAsia="仿宋" w:cs="Times New Roman"/>
          <w:color w:val="auto"/>
          <w:spacing w:val="0"/>
          <w:kern w:val="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22" w:name="_Toc15546"/>
      <w:r>
        <w:rPr>
          <w:rFonts w:hint="default" w:ascii="Times New Roman" w:hAnsi="Times New Roman" w:eastAsia="仿宋" w:cs="Times New Roman"/>
          <w:b/>
          <w:bCs/>
          <w:color w:val="auto"/>
          <w:spacing w:val="0"/>
          <w:kern w:val="2"/>
          <w:sz w:val="32"/>
          <w:szCs w:val="32"/>
          <w:lang w:val="en-US" w:eastAsia="zh-CN"/>
        </w:rPr>
        <w:t>4.2 风险提示</w:t>
      </w:r>
      <w:bookmarkEnd w:id="22"/>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在灾害性天气来临前，</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分析本地排水防涝的风险隐患，列出风险清单、提出管控要求，</w:t>
      </w:r>
      <w:r>
        <w:rPr>
          <w:rFonts w:hint="default" w:ascii="Times New Roman" w:hAnsi="Times New Roman" w:eastAsia="仿宋" w:cs="Times New Roman"/>
          <w:color w:val="auto"/>
          <w:spacing w:val="0"/>
          <w:kern w:val="2"/>
          <w:sz w:val="32"/>
          <w:szCs w:val="32"/>
          <w:lang w:val="en-US" w:eastAsia="zh-CN"/>
        </w:rPr>
        <w:t>向</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kern w:val="2"/>
          <w:sz w:val="32"/>
          <w:szCs w:val="32"/>
          <w:lang w:val="en" w:eastAsia="zh-CN"/>
        </w:rPr>
        <w:t>、各街道办事处</w:t>
      </w:r>
      <w:r>
        <w:rPr>
          <w:rFonts w:hint="default" w:ascii="Times New Roman" w:hAnsi="Times New Roman" w:eastAsia="仿宋" w:cs="Times New Roman"/>
          <w:color w:val="auto"/>
          <w:spacing w:val="0"/>
          <w:kern w:val="2"/>
          <w:sz w:val="32"/>
          <w:szCs w:val="32"/>
          <w:lang w:val="en-US" w:eastAsia="zh-CN"/>
        </w:rPr>
        <w:t>、</w:t>
      </w:r>
      <w:r>
        <w:rPr>
          <w:rFonts w:hint="default" w:ascii="Times New Roman" w:hAnsi="Times New Roman" w:eastAsia="仿宋" w:cs="Times New Roman"/>
          <w:color w:val="auto"/>
          <w:spacing w:val="0"/>
          <w:kern w:val="2"/>
          <w:sz w:val="32"/>
          <w:szCs w:val="32"/>
          <w:lang w:val="en" w:eastAsia="zh-CN"/>
        </w:rPr>
        <w:t>市政管护单位</w:t>
      </w:r>
      <w:r>
        <w:rPr>
          <w:rFonts w:hint="default" w:ascii="Times New Roman" w:hAnsi="Times New Roman" w:eastAsia="仿宋" w:cs="Times New Roman"/>
          <w:color w:val="auto"/>
          <w:spacing w:val="0"/>
          <w:kern w:val="2"/>
          <w:sz w:val="32"/>
          <w:szCs w:val="32"/>
          <w:lang w:eastAsia="zh-CN"/>
        </w:rPr>
        <w:t>发送风险提示单，并报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w:t>
      </w:r>
      <w:r>
        <w:rPr>
          <w:rFonts w:hint="default" w:ascii="Times New Roman" w:hAnsi="Times New Roman" w:eastAsia="仿宋" w:cs="Times New Roman"/>
          <w:color w:val="auto"/>
          <w:spacing w:val="0"/>
          <w:kern w:val="2"/>
          <w:sz w:val="32"/>
          <w:szCs w:val="32"/>
          <w:lang w:eastAsia="zh-CN"/>
        </w:rPr>
        <w:t>防指备案。</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23" w:name="_Toc23299"/>
      <w:r>
        <w:rPr>
          <w:rFonts w:hint="default" w:ascii="Times New Roman" w:hAnsi="Times New Roman" w:eastAsia="仿宋" w:cs="Times New Roman"/>
          <w:b/>
          <w:bCs/>
          <w:color w:val="auto"/>
          <w:spacing w:val="0"/>
          <w:kern w:val="2"/>
          <w:sz w:val="32"/>
          <w:szCs w:val="32"/>
          <w:lang w:val="en-US" w:eastAsia="zh-CN"/>
        </w:rPr>
        <w:t>4.3 风险管控</w:t>
      </w:r>
      <w:bookmarkEnd w:id="23"/>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各责任单位根据专班提出的风险管控要求</w:t>
      </w:r>
      <w:r>
        <w:rPr>
          <w:rFonts w:hint="default" w:ascii="Times New Roman" w:hAnsi="Times New Roman" w:eastAsia="仿宋" w:cs="Times New Roman"/>
          <w:color w:val="auto"/>
          <w:spacing w:val="0"/>
          <w:kern w:val="2"/>
          <w:sz w:val="32"/>
          <w:szCs w:val="32"/>
          <w:lang w:eastAsia="zh-CN"/>
        </w:rPr>
        <w:t>，逐项落实管控措施，形成</w:t>
      </w:r>
      <w:r>
        <w:rPr>
          <w:rFonts w:hint="default" w:ascii="Times New Roman" w:hAnsi="Times New Roman" w:eastAsia="仿宋" w:cs="Times New Roman"/>
          <w:color w:val="auto"/>
          <w:spacing w:val="0"/>
          <w:kern w:val="2"/>
          <w:sz w:val="32"/>
          <w:szCs w:val="32"/>
          <w:lang w:val="en-US" w:eastAsia="zh-CN"/>
        </w:rPr>
        <w:t>风险点风险管控台账，并落实具体责任人</w:t>
      </w:r>
      <w:r>
        <w:rPr>
          <w:rFonts w:hint="default" w:ascii="Times New Roman" w:hAnsi="Times New Roman" w:eastAsia="仿宋" w:cs="Times New Roman"/>
          <w:color w:val="auto"/>
          <w:spacing w:val="0"/>
          <w:kern w:val="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24" w:name="_Toc24088"/>
      <w:r>
        <w:rPr>
          <w:rFonts w:hint="default" w:ascii="Times New Roman" w:hAnsi="Times New Roman" w:eastAsia="黑体" w:cs="Times New Roman"/>
          <w:b/>
          <w:bCs/>
          <w:color w:val="auto"/>
          <w:kern w:val="2"/>
          <w:sz w:val="32"/>
          <w:szCs w:val="32"/>
          <w:lang w:eastAsia="zh-CN"/>
        </w:rPr>
        <w:t>5</w:t>
      </w:r>
      <w:r>
        <w:rPr>
          <w:rFonts w:hint="default" w:ascii="Times New Roman" w:hAnsi="Times New Roman" w:eastAsia="黑体" w:cs="Times New Roman"/>
          <w:b/>
          <w:bCs/>
          <w:color w:val="auto"/>
          <w:kern w:val="2"/>
          <w:sz w:val="32"/>
          <w:szCs w:val="32"/>
          <w:lang w:val="en-US" w:eastAsia="zh-CN"/>
        </w:rPr>
        <w:t xml:space="preserve"> </w:t>
      </w:r>
      <w:r>
        <w:rPr>
          <w:rFonts w:hint="default" w:ascii="Times New Roman" w:hAnsi="Times New Roman" w:eastAsia="黑体" w:cs="Times New Roman"/>
          <w:b w:val="0"/>
          <w:bCs w:val="0"/>
          <w:color w:val="auto"/>
          <w:kern w:val="2"/>
          <w:sz w:val="32"/>
          <w:szCs w:val="32"/>
          <w:lang w:eastAsia="zh-CN"/>
        </w:rPr>
        <w:t>预防和预警机制</w:t>
      </w:r>
      <w:bookmarkEnd w:id="24"/>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25" w:name="_Toc22138"/>
      <w:r>
        <w:rPr>
          <w:rFonts w:hint="default" w:ascii="Times New Roman" w:hAnsi="Times New Roman" w:eastAsia="仿宋" w:cs="Times New Roman"/>
          <w:b/>
          <w:bCs/>
          <w:color w:val="auto"/>
          <w:spacing w:val="0"/>
          <w:kern w:val="2"/>
          <w:sz w:val="32"/>
          <w:szCs w:val="32"/>
          <w:lang w:val="en-US" w:eastAsia="zh-CN"/>
        </w:rPr>
        <w:t>5.1 监测预报预警</w:t>
      </w:r>
      <w:bookmarkEnd w:id="25"/>
    </w:p>
    <w:p>
      <w:pPr>
        <w:pStyle w:val="5"/>
        <w:pageBreakBefore w:val="0"/>
        <w:widowControl w:val="0"/>
        <w:kinsoku/>
        <w:wordWrap/>
        <w:overflowPunct/>
        <w:topLinePunct w:val="0"/>
        <w:autoSpaceDE/>
        <w:autoSpaceDN/>
        <w:bidi w:val="0"/>
        <w:adjustRightInd/>
        <w:snapToGrid/>
        <w:spacing w:before="0" w:beforeLines="0" w:after="0" w:afterLines="0" w:line="600" w:lineRule="atLeast"/>
        <w:ind w:firstLine="0" w:firstLineChars="0"/>
        <w:jc w:val="both"/>
        <w:textAlignment w:val="auto"/>
        <w:rPr>
          <w:rFonts w:hint="default" w:ascii="Times New Roman" w:hAnsi="Times New Roman" w:eastAsia="仿宋" w:cs="Times New Roman"/>
          <w:b/>
          <w:color w:val="auto"/>
          <w:spacing w:val="0"/>
          <w:sz w:val="32"/>
          <w:szCs w:val="32"/>
        </w:rPr>
      </w:pPr>
      <w:bookmarkStart w:id="26" w:name="_Toc9847"/>
      <w:bookmarkStart w:id="27" w:name="_Toc22054"/>
      <w:bookmarkStart w:id="28" w:name="_Toc98488432"/>
      <w:bookmarkStart w:id="29" w:name="_Toc31134"/>
      <w:r>
        <w:rPr>
          <w:rFonts w:hint="default" w:ascii="Times New Roman" w:hAnsi="Times New Roman" w:eastAsia="仿宋" w:cs="Times New Roman"/>
          <w:b/>
          <w:color w:val="auto"/>
          <w:spacing w:val="0"/>
          <w:sz w:val="32"/>
          <w:szCs w:val="32"/>
        </w:rPr>
        <w:t>5.1</w:t>
      </w:r>
      <w:r>
        <w:rPr>
          <w:rFonts w:hint="default" w:ascii="Times New Roman" w:hAnsi="Times New Roman" w:eastAsia="仿宋" w:cs="Times New Roman"/>
          <w:b/>
          <w:color w:val="auto"/>
          <w:spacing w:val="0"/>
          <w:sz w:val="32"/>
          <w:szCs w:val="32"/>
          <w:lang w:val="en-US" w:eastAsia="zh-CN"/>
        </w:rPr>
        <w:t xml:space="preserve">.1 </w:t>
      </w:r>
      <w:r>
        <w:rPr>
          <w:rFonts w:hint="default" w:ascii="Times New Roman" w:hAnsi="Times New Roman" w:eastAsia="仿宋" w:cs="Times New Roman"/>
          <w:b/>
          <w:color w:val="auto"/>
          <w:spacing w:val="0"/>
          <w:sz w:val="32"/>
          <w:szCs w:val="32"/>
        </w:rPr>
        <w:t>气象监测预报预警</w:t>
      </w:r>
      <w:bookmarkEnd w:id="26"/>
      <w:bookmarkEnd w:id="27"/>
      <w:bookmarkEnd w:id="28"/>
      <w:bookmarkEnd w:id="2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 w:eastAsia="zh-CN"/>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 w:eastAsia="zh-CN"/>
        </w:rPr>
        <w:t>示范区气象局向社会及</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 w:eastAsia="zh-CN"/>
        </w:rPr>
        <w:t>示范区各职能部门发布公众气象预报、灾害性天气预警，统一发布重要天气报告、重要天气预警报告、气象灾害预警信号等，开展递进式气象服务，发挥气象预警先导作用。与住建及各部门实现信息共享，面向公众联合发布有关灾害预警信息。</w:t>
      </w:r>
    </w:p>
    <w:p>
      <w:pPr>
        <w:pStyle w:val="5"/>
        <w:pageBreakBefore w:val="0"/>
        <w:widowControl w:val="0"/>
        <w:kinsoku/>
        <w:wordWrap/>
        <w:overflowPunct/>
        <w:topLinePunct w:val="0"/>
        <w:autoSpaceDE/>
        <w:autoSpaceDN/>
        <w:bidi w:val="0"/>
        <w:adjustRightInd/>
        <w:snapToGrid/>
        <w:spacing w:before="0" w:beforeLines="0" w:after="0" w:afterLines="0" w:line="600" w:lineRule="atLeast"/>
        <w:ind w:firstLine="0" w:firstLineChars="0"/>
        <w:jc w:val="both"/>
        <w:textAlignment w:val="auto"/>
        <w:rPr>
          <w:rFonts w:hint="default" w:ascii="Times New Roman" w:hAnsi="Times New Roman" w:eastAsia="仿宋" w:cs="Times New Roman"/>
          <w:b/>
          <w:color w:val="auto"/>
          <w:spacing w:val="0"/>
          <w:sz w:val="32"/>
          <w:szCs w:val="32"/>
        </w:rPr>
      </w:pPr>
      <w:bookmarkStart w:id="30" w:name="_Toc22187"/>
      <w:bookmarkStart w:id="31" w:name="_Toc98488433"/>
      <w:bookmarkStart w:id="32" w:name="_Toc5023"/>
      <w:bookmarkStart w:id="33" w:name="_Toc16824"/>
      <w:r>
        <w:rPr>
          <w:rFonts w:hint="default" w:ascii="Times New Roman" w:hAnsi="Times New Roman" w:eastAsia="仿宋" w:cs="Times New Roman"/>
          <w:b/>
          <w:color w:val="auto"/>
          <w:spacing w:val="0"/>
          <w:sz w:val="32"/>
          <w:szCs w:val="32"/>
        </w:rPr>
        <w:t>5.</w:t>
      </w:r>
      <w:r>
        <w:rPr>
          <w:rFonts w:hint="default" w:ascii="Times New Roman" w:hAnsi="Times New Roman" w:eastAsia="仿宋" w:cs="Times New Roman"/>
          <w:b/>
          <w:color w:val="auto"/>
          <w:spacing w:val="0"/>
          <w:sz w:val="32"/>
          <w:szCs w:val="32"/>
          <w:lang w:val="en-US" w:eastAsia="zh-CN"/>
        </w:rPr>
        <w:t>1.</w:t>
      </w:r>
      <w:r>
        <w:rPr>
          <w:rFonts w:hint="default" w:ascii="Times New Roman" w:hAnsi="Times New Roman" w:eastAsia="仿宋" w:cs="Times New Roman"/>
          <w:b/>
          <w:color w:val="auto"/>
          <w:spacing w:val="0"/>
          <w:sz w:val="32"/>
          <w:szCs w:val="32"/>
        </w:rPr>
        <w:t>2</w:t>
      </w:r>
      <w:r>
        <w:rPr>
          <w:rFonts w:hint="default" w:ascii="Times New Roman" w:hAnsi="Times New Roman" w:eastAsia="仿宋" w:cs="Times New Roman"/>
          <w:b/>
          <w:color w:val="auto"/>
          <w:spacing w:val="0"/>
          <w:sz w:val="32"/>
          <w:szCs w:val="32"/>
          <w:lang w:val="en-US" w:eastAsia="zh-CN"/>
        </w:rPr>
        <w:t xml:space="preserve"> </w:t>
      </w:r>
      <w:r>
        <w:rPr>
          <w:rFonts w:hint="default" w:ascii="Times New Roman" w:hAnsi="Times New Roman" w:eastAsia="仿宋" w:cs="Times New Roman"/>
          <w:b/>
          <w:color w:val="auto"/>
          <w:spacing w:val="0"/>
          <w:sz w:val="32"/>
          <w:szCs w:val="32"/>
        </w:rPr>
        <w:t>水文监测预报预警</w:t>
      </w:r>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济源水文水资源勘测局负责</w:t>
      </w:r>
      <w:r>
        <w:rPr>
          <w:rFonts w:hint="default" w:ascii="Times New Roman" w:hAnsi="Times New Roman" w:eastAsia="仿宋" w:cs="Times New Roman"/>
          <w:color w:val="auto"/>
          <w:spacing w:val="0"/>
          <w:sz w:val="32"/>
          <w:szCs w:val="32"/>
          <w:lang w:val="en"/>
        </w:rPr>
        <w:t>对汛期湨河、蟒河等</w:t>
      </w:r>
      <w:r>
        <w:rPr>
          <w:rFonts w:hint="default" w:ascii="Times New Roman" w:hAnsi="Times New Roman" w:eastAsia="仿宋" w:cs="Times New Roman"/>
          <w:color w:val="auto"/>
          <w:spacing w:val="0"/>
          <w:sz w:val="32"/>
          <w:szCs w:val="32"/>
        </w:rPr>
        <w:t>主要河流上</w:t>
      </w:r>
      <w:r>
        <w:rPr>
          <w:rFonts w:hint="default" w:ascii="Times New Roman" w:hAnsi="Times New Roman" w:eastAsia="仿宋" w:cs="Times New Roman"/>
          <w:color w:val="auto"/>
          <w:spacing w:val="0"/>
          <w:sz w:val="32"/>
          <w:szCs w:val="32"/>
          <w:lang w:val="en"/>
        </w:rPr>
        <w:t>下</w:t>
      </w:r>
      <w:r>
        <w:rPr>
          <w:rFonts w:hint="default" w:ascii="Times New Roman" w:hAnsi="Times New Roman" w:eastAsia="仿宋" w:cs="Times New Roman"/>
          <w:color w:val="auto"/>
          <w:spacing w:val="0"/>
          <w:sz w:val="32"/>
          <w:szCs w:val="32"/>
        </w:rPr>
        <w:t>游的水文监测和预报</w:t>
      </w:r>
      <w:r>
        <w:rPr>
          <w:rFonts w:hint="default" w:ascii="Times New Roman" w:hAnsi="Times New Roman" w:eastAsia="仿宋" w:cs="Times New Roman"/>
          <w:color w:val="auto"/>
          <w:spacing w:val="0"/>
          <w:sz w:val="32"/>
          <w:szCs w:val="32"/>
          <w:lang w:val="en"/>
        </w:rPr>
        <w:t>；</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rPr>
        <w:t>示范区水利局承担水情预警工作，及时发布河道水库洪水和山洪</w:t>
      </w:r>
      <w:r>
        <w:rPr>
          <w:rFonts w:hint="default" w:ascii="Times New Roman" w:hAnsi="Times New Roman" w:eastAsia="仿宋" w:cs="Times New Roman"/>
          <w:color w:val="auto"/>
          <w:spacing w:val="0"/>
          <w:sz w:val="32"/>
          <w:szCs w:val="32"/>
          <w:lang w:val="en"/>
        </w:rPr>
        <w:t>及</w:t>
      </w:r>
      <w:r>
        <w:rPr>
          <w:rFonts w:hint="default" w:ascii="Times New Roman" w:hAnsi="Times New Roman" w:eastAsia="仿宋" w:cs="Times New Roman"/>
          <w:color w:val="auto"/>
          <w:spacing w:val="0"/>
          <w:sz w:val="32"/>
          <w:szCs w:val="32"/>
        </w:rPr>
        <w:t>预警信息；水工程险情按照有关预案及时发布预警；</w:t>
      </w:r>
    </w:p>
    <w:p>
      <w:pPr>
        <w:pStyle w:val="5"/>
        <w:pageBreakBefore w:val="0"/>
        <w:widowControl w:val="0"/>
        <w:kinsoku/>
        <w:wordWrap/>
        <w:overflowPunct/>
        <w:topLinePunct w:val="0"/>
        <w:autoSpaceDE/>
        <w:autoSpaceDN/>
        <w:bidi w:val="0"/>
        <w:adjustRightInd/>
        <w:snapToGrid/>
        <w:spacing w:before="0" w:beforeLines="0" w:after="0" w:afterLines="0" w:line="600" w:lineRule="atLeast"/>
        <w:ind w:firstLine="0" w:firstLineChars="0"/>
        <w:jc w:val="both"/>
        <w:textAlignment w:val="auto"/>
        <w:rPr>
          <w:rFonts w:hint="default" w:ascii="Times New Roman" w:hAnsi="Times New Roman" w:eastAsia="仿宋" w:cs="Times New Roman"/>
          <w:b/>
          <w:color w:val="auto"/>
          <w:spacing w:val="0"/>
          <w:sz w:val="32"/>
          <w:szCs w:val="32"/>
        </w:rPr>
      </w:pPr>
      <w:bookmarkStart w:id="34" w:name="_Toc98488434"/>
      <w:bookmarkStart w:id="35" w:name="_Toc13594"/>
      <w:bookmarkStart w:id="36" w:name="_Toc3096"/>
      <w:bookmarkStart w:id="37" w:name="_Toc237"/>
      <w:r>
        <w:rPr>
          <w:rFonts w:hint="default" w:ascii="Times New Roman" w:hAnsi="Times New Roman" w:eastAsia="仿宋" w:cs="Times New Roman"/>
          <w:b/>
          <w:color w:val="auto"/>
          <w:spacing w:val="0"/>
          <w:sz w:val="32"/>
          <w:szCs w:val="32"/>
        </w:rPr>
        <w:t>5.</w:t>
      </w:r>
      <w:r>
        <w:rPr>
          <w:rFonts w:hint="default" w:ascii="Times New Roman" w:hAnsi="Times New Roman" w:eastAsia="仿宋" w:cs="Times New Roman"/>
          <w:b/>
          <w:color w:val="auto"/>
          <w:spacing w:val="0"/>
          <w:sz w:val="32"/>
          <w:szCs w:val="32"/>
          <w:lang w:val="en-US" w:eastAsia="zh-CN"/>
        </w:rPr>
        <w:t>1.</w:t>
      </w:r>
      <w:r>
        <w:rPr>
          <w:rFonts w:hint="default" w:ascii="Times New Roman" w:hAnsi="Times New Roman" w:eastAsia="仿宋" w:cs="Times New Roman"/>
          <w:b/>
          <w:color w:val="auto"/>
          <w:spacing w:val="0"/>
          <w:sz w:val="32"/>
          <w:szCs w:val="32"/>
        </w:rPr>
        <w:t>3</w:t>
      </w:r>
      <w:bookmarkEnd w:id="34"/>
      <w:bookmarkEnd w:id="35"/>
      <w:bookmarkStart w:id="38" w:name="_Toc98488435"/>
      <w:bookmarkStart w:id="39" w:name="_Toc1616"/>
      <w:r>
        <w:rPr>
          <w:rFonts w:hint="default" w:ascii="Times New Roman" w:hAnsi="Times New Roman" w:eastAsia="仿宋" w:cs="Times New Roman"/>
          <w:b/>
          <w:color w:val="auto"/>
          <w:spacing w:val="0"/>
          <w:sz w:val="32"/>
          <w:szCs w:val="32"/>
          <w:lang w:val="en-US" w:eastAsia="zh-CN"/>
        </w:rPr>
        <w:t xml:space="preserve"> </w:t>
      </w:r>
      <w:r>
        <w:rPr>
          <w:rFonts w:hint="default" w:ascii="Times New Roman" w:hAnsi="Times New Roman" w:eastAsia="仿宋" w:cs="Times New Roman"/>
          <w:b/>
          <w:color w:val="auto"/>
          <w:spacing w:val="0"/>
          <w:sz w:val="32"/>
          <w:szCs w:val="32"/>
        </w:rPr>
        <w:t>城市内涝监测预报预警</w:t>
      </w:r>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
        </w:rPr>
        <w:t>城镇内涝防汛专班</w:t>
      </w:r>
      <w:r>
        <w:rPr>
          <w:rFonts w:hint="default" w:ascii="Times New Roman" w:hAnsi="Times New Roman" w:eastAsia="仿宋" w:cs="Times New Roman"/>
          <w:color w:val="auto"/>
          <w:spacing w:val="0"/>
          <w:sz w:val="32"/>
          <w:szCs w:val="32"/>
        </w:rPr>
        <w:t>负责城市内涝监测预报</w:t>
      </w:r>
      <w:r>
        <w:rPr>
          <w:rFonts w:hint="default" w:ascii="Times New Roman" w:hAnsi="Times New Roman" w:eastAsia="仿宋" w:cs="Times New Roman"/>
          <w:color w:val="auto"/>
          <w:spacing w:val="0"/>
          <w:sz w:val="32"/>
          <w:szCs w:val="32"/>
          <w:lang w:val="en"/>
        </w:rPr>
        <w:t>预警</w:t>
      </w:r>
      <w:r>
        <w:rPr>
          <w:rFonts w:hint="default" w:ascii="Times New Roman" w:hAnsi="Times New Roman" w:eastAsia="仿宋" w:cs="Times New Roman"/>
          <w:color w:val="auto"/>
          <w:spacing w:val="0"/>
          <w:sz w:val="32"/>
          <w:szCs w:val="32"/>
        </w:rPr>
        <w:t>，建立城镇内涝防治预警、会商、联动机制，向</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sz w:val="32"/>
          <w:szCs w:val="32"/>
          <w:lang w:val="en"/>
        </w:rPr>
        <w:t>及各</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val="en"/>
        </w:rPr>
        <w:t>、市政管护单位</w:t>
      </w:r>
      <w:r>
        <w:rPr>
          <w:rFonts w:hint="default" w:ascii="Times New Roman" w:hAnsi="Times New Roman" w:eastAsia="仿宋" w:cs="Times New Roman"/>
          <w:color w:val="auto"/>
          <w:spacing w:val="0"/>
          <w:sz w:val="32"/>
          <w:szCs w:val="32"/>
        </w:rPr>
        <w:t>发布指令性预警信息，必要时报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
        </w:rPr>
        <w:t>示范区防汛抗旱指挥部办公室，按照预警响应级别及时</w:t>
      </w:r>
      <w:r>
        <w:rPr>
          <w:rFonts w:hint="default" w:ascii="Times New Roman" w:hAnsi="Times New Roman" w:eastAsia="仿宋" w:cs="Times New Roman"/>
          <w:color w:val="auto"/>
          <w:spacing w:val="0"/>
          <w:sz w:val="32"/>
          <w:szCs w:val="32"/>
        </w:rPr>
        <w:t>采取停工、停业、停运、停学等强制管控措施，及时通知</w:t>
      </w:r>
      <w:r>
        <w:rPr>
          <w:rFonts w:hint="default" w:ascii="Times New Roman" w:hAnsi="Times New Roman" w:eastAsia="仿宋" w:cs="Times New Roman"/>
          <w:color w:val="auto"/>
          <w:spacing w:val="0"/>
          <w:sz w:val="32"/>
          <w:szCs w:val="32"/>
          <w:lang w:val="en"/>
        </w:rPr>
        <w:t>各</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rPr>
        <w:t>组织低洼地区居民应急避险转移。</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40" w:name="_Toc30280"/>
      <w:r>
        <w:rPr>
          <w:rFonts w:hint="default" w:ascii="Times New Roman" w:hAnsi="Times New Roman" w:eastAsia="仿宋" w:cs="Times New Roman"/>
          <w:b/>
          <w:bCs/>
          <w:color w:val="auto"/>
          <w:spacing w:val="0"/>
          <w:kern w:val="2"/>
          <w:sz w:val="32"/>
          <w:szCs w:val="32"/>
          <w:lang w:val="en-US" w:eastAsia="zh-CN"/>
        </w:rPr>
        <w:t>5.2 内涝预警分级</w:t>
      </w:r>
      <w:bookmarkEnd w:id="40"/>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根据</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 w:eastAsia="zh-CN"/>
        </w:rPr>
        <w:t>示范区防指和气象局发布的暴雨预警信息、城市内涝积水深度，将城市内涝预警分为四级，</w:t>
      </w:r>
      <w:r>
        <w:rPr>
          <w:rFonts w:hint="default" w:ascii="Times New Roman" w:hAnsi="Times New Roman" w:eastAsia="仿宋" w:cs="Times New Roman"/>
          <w:color w:val="auto"/>
          <w:spacing w:val="0"/>
          <w:kern w:val="2"/>
          <w:sz w:val="32"/>
          <w:szCs w:val="32"/>
          <w:lang w:eastAsia="zh-CN"/>
        </w:rPr>
        <w:t>分别以蓝色、黄色、橙色、红色表示。</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41" w:name="_Toc4885"/>
      <w:r>
        <w:rPr>
          <w:rFonts w:hint="default" w:ascii="Times New Roman" w:hAnsi="Times New Roman" w:eastAsia="仿宋" w:cs="Times New Roman"/>
          <w:b/>
          <w:bCs/>
          <w:color w:val="auto"/>
          <w:spacing w:val="0"/>
          <w:kern w:val="2"/>
          <w:sz w:val="32"/>
          <w:szCs w:val="32"/>
          <w:lang w:val="en-US" w:eastAsia="zh-CN"/>
        </w:rPr>
        <w:t>5.3 内涝预警响应级别及预警响应措施</w:t>
      </w:r>
      <w:bookmarkEnd w:id="41"/>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根据气象部门启动的预警响应级别和</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eastAsia="zh-CN"/>
        </w:rPr>
        <w:t>示范区防汛抗旱指挥部要求，分别启动不同应急预案，根据响应级别采取相应措施。</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2"/>
        <w:rPr>
          <w:rFonts w:hint="default" w:ascii="Times New Roman" w:hAnsi="Times New Roman" w:eastAsia="仿宋" w:cs="Times New Roman"/>
          <w:b/>
          <w:bCs/>
          <w:color w:val="auto"/>
          <w:spacing w:val="0"/>
          <w:kern w:val="2"/>
          <w:sz w:val="32"/>
          <w:szCs w:val="32"/>
          <w:lang w:eastAsia="zh-CN"/>
        </w:rPr>
      </w:pPr>
      <w:bookmarkStart w:id="42" w:name="_Toc26625"/>
      <w:r>
        <w:rPr>
          <w:rFonts w:hint="default" w:ascii="Times New Roman" w:hAnsi="Times New Roman" w:eastAsia="仿宋" w:cs="Times New Roman"/>
          <w:b/>
          <w:bCs/>
          <w:color w:val="auto"/>
          <w:spacing w:val="0"/>
          <w:kern w:val="2"/>
          <w:sz w:val="32"/>
          <w:szCs w:val="32"/>
          <w:lang w:val="en-US" w:eastAsia="zh-CN"/>
        </w:rPr>
        <w:t xml:space="preserve">5.3.1 </w:t>
      </w:r>
      <w:r>
        <w:rPr>
          <w:rFonts w:hint="default" w:ascii="Times New Roman" w:hAnsi="Times New Roman" w:eastAsia="仿宋" w:cs="Times New Roman"/>
          <w:b/>
          <w:bCs/>
          <w:color w:val="auto"/>
          <w:spacing w:val="0"/>
          <w:kern w:val="2"/>
          <w:sz w:val="32"/>
          <w:szCs w:val="32"/>
          <w:lang w:eastAsia="zh-CN"/>
        </w:rPr>
        <w:t>蓝色预警（Ⅳ级）响应</w:t>
      </w:r>
      <w:bookmarkEnd w:id="42"/>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预报未来12小时降雨量将达到50毫米以上，或者已达50毫米以上且降雨可能继续，城市主要道路、部分路段和低洼地带积水深度可能达20厘米。 </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color w:val="auto"/>
          <w:sz w:val="32"/>
          <w:szCs w:val="32"/>
        </w:rPr>
        <w:t>蓝色汛情预警响应：</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eastAsia="zh-CN"/>
        </w:rPr>
        <w:t>示范区住房和城乡建设局</w:t>
      </w:r>
      <w:r>
        <w:rPr>
          <w:rFonts w:hint="default" w:ascii="Times New Roman" w:hAnsi="Times New Roman" w:eastAsia="仿宋" w:cs="Times New Roman"/>
          <w:b w:val="0"/>
          <w:bCs w:val="0"/>
          <w:color w:val="auto"/>
          <w:spacing w:val="0"/>
          <w:kern w:val="2"/>
          <w:sz w:val="32"/>
          <w:szCs w:val="32"/>
          <w:lang w:val="en-US" w:eastAsia="zh-CN"/>
        </w:rPr>
        <w:t>分管防汛科室负责人</w:t>
      </w:r>
      <w:r>
        <w:rPr>
          <w:rFonts w:hint="default" w:ascii="Times New Roman" w:hAnsi="Times New Roman" w:eastAsia="仿宋" w:cs="Times New Roman"/>
          <w:color w:val="auto"/>
          <w:sz w:val="32"/>
          <w:szCs w:val="32"/>
        </w:rPr>
        <w:t>宣布</w:t>
      </w:r>
      <w:r>
        <w:rPr>
          <w:rFonts w:hint="default" w:ascii="Times New Roman" w:hAnsi="Times New Roman" w:eastAsia="仿宋" w:cs="Times New Roman"/>
          <w:color w:val="auto"/>
          <w:sz w:val="32"/>
          <w:szCs w:val="32"/>
          <w:lang w:val="en-US" w:eastAsia="zh-CN"/>
        </w:rPr>
        <w:t>预警</w:t>
      </w:r>
      <w:r>
        <w:rPr>
          <w:rFonts w:hint="default" w:ascii="Times New Roman" w:hAnsi="Times New Roman" w:eastAsia="仿宋" w:cs="Times New Roman"/>
          <w:color w:val="auto"/>
          <w:sz w:val="32"/>
          <w:szCs w:val="32"/>
        </w:rPr>
        <w:t>响应的启动和终止。各成员单位带班领导、各成员单位</w:t>
      </w:r>
      <w:r>
        <w:rPr>
          <w:rFonts w:hint="default" w:ascii="Times New Roman" w:hAnsi="Times New Roman" w:eastAsia="仿宋" w:cs="Times New Roman"/>
          <w:color w:val="auto"/>
          <w:sz w:val="32"/>
          <w:szCs w:val="32"/>
          <w:lang w:val="en-US" w:eastAsia="zh-CN"/>
        </w:rPr>
        <w:t>抢险</w:t>
      </w:r>
      <w:r>
        <w:rPr>
          <w:rFonts w:hint="default" w:ascii="Times New Roman" w:hAnsi="Times New Roman" w:eastAsia="仿宋" w:cs="Times New Roman"/>
          <w:color w:val="auto"/>
          <w:sz w:val="32"/>
          <w:szCs w:val="32"/>
        </w:rPr>
        <w:t>队</w:t>
      </w:r>
      <w:r>
        <w:rPr>
          <w:rFonts w:hint="default" w:ascii="Times New Roman" w:hAnsi="Times New Roman" w:eastAsia="仿宋" w:cs="Times New Roman"/>
          <w:color w:val="auto"/>
          <w:sz w:val="32"/>
          <w:szCs w:val="32"/>
          <w:lang w:val="en-US" w:eastAsia="zh-CN"/>
        </w:rPr>
        <w:t>做好应急抢险准备工作</w:t>
      </w:r>
      <w:r>
        <w:rPr>
          <w:rFonts w:hint="default" w:ascii="Times New Roman" w:hAnsi="Times New Roman" w:eastAsia="仿宋" w:cs="Times New Roman"/>
          <w:color w:val="auto"/>
          <w:sz w:val="32"/>
          <w:szCs w:val="32"/>
        </w:rPr>
        <w:t>，确保参防人员通讯畅通；根据</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“点位、社区、街道、市”四级责任体系汇总表</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布置人员迅速到达各自点位，做好排涝、抢险工作</w:t>
      </w:r>
      <w:r>
        <w:rPr>
          <w:rFonts w:hint="default" w:ascii="Times New Roman" w:hAnsi="Times New Roman" w:eastAsia="仿宋" w:cs="Times New Roman"/>
          <w:color w:val="auto"/>
          <w:sz w:val="32"/>
          <w:szCs w:val="32"/>
          <w:lang w:eastAsia="zh-CN"/>
        </w:rPr>
        <w:t>。</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城镇防汛专班</w:t>
      </w:r>
      <w:r>
        <w:rPr>
          <w:rFonts w:hint="default" w:ascii="Times New Roman" w:hAnsi="Times New Roman" w:eastAsia="仿宋" w:cs="Times New Roman"/>
          <w:color w:val="auto"/>
          <w:spacing w:val="0"/>
          <w:kern w:val="2"/>
          <w:sz w:val="32"/>
          <w:szCs w:val="32"/>
          <w:lang w:eastAsia="zh-CN"/>
        </w:rPr>
        <w:t>各成员单位组织检查公共场所积水情况，督导建筑施工单位及时调整施工计划，启动汛期施工组织计划，做好应对降雨的施工组织工作。督促建筑施工单位合理安排工期，并对施工现场进行认真排查。城市排水设施维护管理单位要做好管渠出水口、收水口以及雨水口的清淤，检修维护雨水泵站，抢修损坏的市政设施设备。排水雨水泵站工作人员应全部在岗在位，做好抽升设备的维护检修以便及时抽升工作。城市道路桥梁维护管理单位应及时巡查和检修设施，随时修复水损部位，排除故障，确保道路通畅。城市公园、游乐场、园林绿化等设施维护管理单位做好绿化设施和行道树的保护和巡查工作，提前开启有关水体在暴雨时的排放通道，关停游乐设施等。</w:t>
      </w:r>
    </w:p>
    <w:p>
      <w:pPr>
        <w:keepNext/>
        <w:keepLines/>
        <w:pageBreakBefore w:val="0"/>
        <w:widowControl w:val="0"/>
        <w:kinsoku/>
        <w:wordWrap/>
        <w:overflowPunct/>
        <w:topLinePunct w:val="0"/>
        <w:autoSpaceDE/>
        <w:autoSpaceDN/>
        <w:bidi w:val="0"/>
        <w:adjustRightInd/>
        <w:snapToGrid/>
        <w:spacing w:before="0" w:after="0" w:line="600" w:lineRule="atLeast"/>
        <w:textAlignment w:val="auto"/>
        <w:outlineLvl w:val="9"/>
        <w:rPr>
          <w:rFonts w:hint="default" w:ascii="Times New Roman" w:hAnsi="Times New Roman" w:eastAsia="仿宋" w:cs="Times New Roman"/>
          <w:b w:val="0"/>
          <w:bCs w:val="0"/>
          <w:color w:val="auto"/>
          <w:spacing w:val="0"/>
          <w:kern w:val="2"/>
          <w:sz w:val="32"/>
          <w:szCs w:val="32"/>
          <w:lang w:val="en-US" w:eastAsia="zh-CN" w:bidi="ar-SA"/>
        </w:rPr>
      </w:pPr>
      <w:r>
        <w:rPr>
          <w:rFonts w:hint="default" w:ascii="Times New Roman" w:hAnsi="Times New Roman" w:eastAsia="仿宋" w:cs="Times New Roman"/>
          <w:b w:val="0"/>
          <w:bCs w:val="0"/>
          <w:color w:val="auto"/>
          <w:spacing w:val="0"/>
          <w:kern w:val="2"/>
          <w:sz w:val="32"/>
          <w:szCs w:val="32"/>
          <w:lang w:val="en-US" w:eastAsia="zh-CN" w:bidi="ar-SA"/>
        </w:rPr>
        <w:t>未启动应急响应时，各成员单位预置好排水除涝抢险队伍，按照城镇内涝防汛专班指令，做好队伍支援准备。城镇内涝防汛专班负责将城市内涝有关情况每日17时报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val="en-US" w:eastAsia="zh-CN" w:bidi="ar-SA"/>
        </w:rPr>
        <w:t>示范区防指。突发灾情、险情应及时报告。</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2"/>
        <w:rPr>
          <w:rFonts w:hint="default" w:ascii="Times New Roman" w:hAnsi="Times New Roman" w:eastAsia="仿宋" w:cs="Times New Roman"/>
          <w:b/>
          <w:bCs/>
          <w:color w:val="auto"/>
          <w:spacing w:val="0"/>
          <w:kern w:val="2"/>
          <w:sz w:val="32"/>
          <w:szCs w:val="32"/>
          <w:lang w:val="en-US" w:eastAsia="zh-CN"/>
        </w:rPr>
      </w:pPr>
      <w:bookmarkStart w:id="43" w:name="_Toc16761"/>
      <w:r>
        <w:rPr>
          <w:rFonts w:hint="default" w:ascii="Times New Roman" w:hAnsi="Times New Roman" w:eastAsia="仿宋" w:cs="Times New Roman"/>
          <w:b/>
          <w:bCs/>
          <w:color w:val="auto"/>
          <w:spacing w:val="0"/>
          <w:kern w:val="2"/>
          <w:sz w:val="32"/>
          <w:szCs w:val="32"/>
          <w:lang w:val="en-US" w:eastAsia="zh-CN"/>
        </w:rPr>
        <w:t>5.3.2 黄色预警（Ⅲ级）响应</w:t>
      </w:r>
      <w:bookmarkEnd w:id="43"/>
    </w:p>
    <w:p>
      <w:pPr>
        <w:keepNext w:val="0"/>
        <w:keepLines w:val="0"/>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预报未来6小时内雨量将达到50毫米以上，或已达到50毫米以上且降雨可能持续。城市主要道路、部分路段和低洼地区积水深度可能达30厘米以上、50厘米以下。 </w:t>
      </w:r>
    </w:p>
    <w:p>
      <w:pPr>
        <w:keepNext w:val="0"/>
        <w:keepLines w:val="0"/>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黄色汛情预警响应：</w:t>
      </w:r>
      <w:r>
        <w:rPr>
          <w:rFonts w:hint="default" w:ascii="Times New Roman" w:hAnsi="Times New Roman" w:eastAsia="仿宋" w:cs="Times New Roman"/>
          <w:color w:val="auto"/>
          <w:spacing w:val="0"/>
          <w:sz w:val="32"/>
          <w:szCs w:val="32"/>
          <w:lang w:val="en-US" w:eastAsia="zh-CN"/>
        </w:rPr>
        <w:t>工作专班办公室副主任、</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示范区住房和城乡建设局分管副局长</w:t>
      </w:r>
      <w:r>
        <w:rPr>
          <w:rFonts w:hint="default" w:ascii="Times New Roman" w:hAnsi="Times New Roman" w:eastAsia="仿宋" w:cs="Times New Roman"/>
          <w:color w:val="auto"/>
          <w:sz w:val="32"/>
          <w:szCs w:val="32"/>
        </w:rPr>
        <w:t>宣布</w:t>
      </w:r>
      <w:r>
        <w:rPr>
          <w:rFonts w:hint="default" w:ascii="Times New Roman" w:hAnsi="Times New Roman" w:eastAsia="仿宋" w:cs="Times New Roman"/>
          <w:color w:val="auto"/>
          <w:sz w:val="32"/>
          <w:szCs w:val="32"/>
          <w:lang w:val="en-US" w:eastAsia="zh-CN"/>
        </w:rPr>
        <w:t>预警</w:t>
      </w:r>
      <w:r>
        <w:rPr>
          <w:rFonts w:hint="default" w:ascii="Times New Roman" w:hAnsi="Times New Roman" w:eastAsia="仿宋" w:cs="Times New Roman"/>
          <w:color w:val="auto"/>
          <w:sz w:val="32"/>
          <w:szCs w:val="32"/>
        </w:rPr>
        <w:t>的启动和终止。在蓝色汛情预警响应的基础上，指挥部成员单位按照职责分工做好有关工作。重点区域、重点设施</w:t>
      </w:r>
      <w:r>
        <w:rPr>
          <w:rFonts w:hint="default" w:ascii="Times New Roman" w:hAnsi="Times New Roman" w:eastAsia="仿宋" w:cs="Times New Roman"/>
          <w:color w:val="auto"/>
          <w:sz w:val="32"/>
          <w:szCs w:val="32"/>
          <w:highlight w:val="none"/>
        </w:rPr>
        <w:t>、</w:t>
      </w:r>
      <w:r>
        <w:rPr>
          <w:rFonts w:hint="default" w:ascii="Times New Roman" w:hAnsi="Times New Roman" w:eastAsia="仿宋" w:cs="Times New Roman"/>
          <w:b/>
          <w:bCs/>
          <w:color w:val="auto"/>
          <w:sz w:val="32"/>
          <w:szCs w:val="32"/>
          <w:highlight w:val="none"/>
        </w:rPr>
        <w:t>重点工程防汛责</w:t>
      </w:r>
      <w:r>
        <w:rPr>
          <w:rFonts w:hint="default" w:ascii="Times New Roman" w:hAnsi="Times New Roman" w:eastAsia="仿宋" w:cs="Times New Roman"/>
          <w:b/>
          <w:bCs/>
          <w:color w:val="auto"/>
          <w:sz w:val="32"/>
          <w:szCs w:val="32"/>
          <w:highlight w:val="none"/>
          <w:lang w:eastAsia="zh-CN"/>
        </w:rPr>
        <w:t>任</w:t>
      </w:r>
      <w:r>
        <w:rPr>
          <w:rFonts w:hint="default" w:ascii="Times New Roman" w:hAnsi="Times New Roman" w:eastAsia="仿宋" w:cs="Times New Roman"/>
          <w:b/>
          <w:bCs/>
          <w:color w:val="auto"/>
          <w:sz w:val="32"/>
          <w:szCs w:val="32"/>
          <w:highlight w:val="none"/>
        </w:rPr>
        <w:t>单位/人加强巡查，</w:t>
      </w:r>
      <w:r>
        <w:rPr>
          <w:rFonts w:hint="default" w:ascii="Times New Roman" w:hAnsi="Times New Roman" w:eastAsia="仿宋" w:cs="Times New Roman"/>
          <w:color w:val="auto"/>
          <w:sz w:val="32"/>
          <w:szCs w:val="32"/>
        </w:rPr>
        <w:t>发现问题及时组织处置、并及时向</w:t>
      </w:r>
      <w:r>
        <w:rPr>
          <w:rFonts w:hint="default" w:ascii="Times New Roman" w:hAnsi="Times New Roman" w:eastAsia="仿宋" w:cs="Times New Roman"/>
          <w:color w:val="auto"/>
          <w:sz w:val="32"/>
          <w:szCs w:val="32"/>
          <w:lang w:eastAsia="zh-CN"/>
        </w:rPr>
        <w:t>城镇内涝防汛工作专班</w:t>
      </w:r>
      <w:r>
        <w:rPr>
          <w:rFonts w:hint="default" w:ascii="Times New Roman" w:hAnsi="Times New Roman" w:eastAsia="仿宋" w:cs="Times New Roman"/>
          <w:color w:val="auto"/>
          <w:sz w:val="32"/>
          <w:szCs w:val="32"/>
        </w:rPr>
        <w:t>报告。根据实时雨情，</w:t>
      </w:r>
      <w:r>
        <w:rPr>
          <w:rFonts w:hint="default" w:ascii="Times New Roman" w:hAnsi="Times New Roman" w:eastAsia="仿宋" w:cs="Times New Roman"/>
          <w:color w:val="auto"/>
          <w:sz w:val="32"/>
          <w:szCs w:val="32"/>
          <w:lang w:eastAsia="zh-CN"/>
        </w:rPr>
        <w:t>城镇内涝防汛工作专班</w:t>
      </w:r>
      <w:r>
        <w:rPr>
          <w:rFonts w:hint="default" w:ascii="Times New Roman" w:hAnsi="Times New Roman" w:eastAsia="仿宋" w:cs="Times New Roman"/>
          <w:color w:val="auto"/>
          <w:sz w:val="32"/>
          <w:szCs w:val="32"/>
        </w:rPr>
        <w:t>抽查各成员单位领导上岗到位情况，询问实时汛情、险情、灾情，对城区老旧小区、严重积水区域、深基坑等重点区域和重点工程防汛工作进行督查指导。</w:t>
      </w:r>
    </w:p>
    <w:p>
      <w:pPr>
        <w:keepNext w:val="0"/>
        <w:keepLines w:val="0"/>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成员单位</w:t>
      </w:r>
      <w:r>
        <w:rPr>
          <w:rFonts w:hint="default" w:ascii="Times New Roman" w:hAnsi="Times New Roman" w:eastAsia="仿宋" w:cs="Times New Roman"/>
          <w:color w:val="auto"/>
          <w:spacing w:val="0"/>
          <w:kern w:val="2"/>
          <w:sz w:val="32"/>
          <w:szCs w:val="32"/>
          <w:lang w:eastAsia="zh-CN"/>
        </w:rPr>
        <w:t>对城市立交桥下、地下构筑物、城乡结合部的棚户区、危旧房城市低洼地区、深基坑施工作业周边等重点区域进行检查和维护。建筑施工单位做好预防坑壁坍塌和基坑排水工作准备，暂停户外作业，排水设备准备到位。城市排水、道桥设施维护管理单位对出现的道路桥梁、地下通道积水30cm以上时，应及时设立警示标志，提醒车辆和行人谨慎通行，并组织好应急排水工作。城市公园、游乐场、城市绿化等设施维护管理单位检查城市公园、游乐场滞留的游人的安全情况，引导游人前往安全地点，检查有关水体在暴雨时水位情况，确保游人和设施安全。</w:t>
      </w:r>
    </w:p>
    <w:p>
      <w:pPr>
        <w:keepNext w:val="0"/>
        <w:keepLines w:val="0"/>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b/>
          <w:bCs/>
          <w:color w:val="auto"/>
          <w:sz w:val="32"/>
          <w:szCs w:val="32"/>
        </w:rPr>
      </w:pPr>
      <w:r>
        <w:rPr>
          <w:rFonts w:hint="default" w:ascii="Times New Roman" w:hAnsi="Times New Roman" w:eastAsia="仿宋" w:cs="Times New Roman"/>
          <w:b/>
          <w:bCs/>
          <w:color w:val="auto"/>
          <w:kern w:val="21"/>
          <w:sz w:val="32"/>
          <w:szCs w:val="32"/>
          <w:highlight w:val="none"/>
          <w:lang w:val="en-US" w:eastAsia="zh-CN"/>
        </w:rPr>
        <w:t>未启动应急响应时，各成员单位预置好排水除涝抢险队伍，按照城镇内涝防汛专班指令，待命随时做好队伍支援准备。</w:t>
      </w:r>
      <w:r>
        <w:rPr>
          <w:rFonts w:hint="default" w:ascii="Times New Roman" w:hAnsi="Times New Roman" w:eastAsia="仿宋" w:cs="Times New Roman"/>
          <w:b w:val="0"/>
          <w:bCs w:val="0"/>
          <w:color w:val="auto"/>
          <w:spacing w:val="0"/>
          <w:kern w:val="2"/>
          <w:sz w:val="32"/>
          <w:szCs w:val="32"/>
          <w:lang w:val="en-US" w:eastAsia="zh-CN" w:bidi="ar-SA"/>
        </w:rPr>
        <w:t>城镇内涝防汛专班负责将</w:t>
      </w:r>
      <w:r>
        <w:rPr>
          <w:rFonts w:hint="default" w:ascii="Times New Roman" w:hAnsi="Times New Roman" w:eastAsia="仿宋" w:cs="Times New Roman"/>
          <w:b/>
          <w:bCs/>
          <w:color w:val="auto"/>
          <w:kern w:val="21"/>
          <w:sz w:val="32"/>
          <w:szCs w:val="32"/>
          <w:highlight w:val="none"/>
          <w:lang w:val="en-US" w:eastAsia="zh-CN"/>
        </w:rPr>
        <w:t>城市内涝有关情况每日17时报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bCs/>
          <w:color w:val="auto"/>
          <w:kern w:val="21"/>
          <w:sz w:val="32"/>
          <w:szCs w:val="32"/>
          <w:highlight w:val="none"/>
          <w:lang w:val="en-US" w:eastAsia="zh-CN"/>
        </w:rPr>
        <w:t>示范区防指。突发灾情、险情应及时报告。</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2"/>
        <w:rPr>
          <w:rFonts w:hint="default" w:ascii="Times New Roman" w:hAnsi="Times New Roman" w:eastAsia="仿宋" w:cs="Times New Roman"/>
          <w:b/>
          <w:bCs/>
          <w:color w:val="auto"/>
          <w:spacing w:val="0"/>
          <w:kern w:val="2"/>
          <w:sz w:val="32"/>
          <w:szCs w:val="32"/>
          <w:lang w:val="en-US" w:eastAsia="zh-CN"/>
        </w:rPr>
      </w:pPr>
      <w:bookmarkStart w:id="44" w:name="_Toc24007"/>
      <w:r>
        <w:rPr>
          <w:rFonts w:hint="default" w:ascii="Times New Roman" w:hAnsi="Times New Roman" w:eastAsia="仿宋" w:cs="Times New Roman"/>
          <w:b/>
          <w:bCs/>
          <w:color w:val="auto"/>
          <w:spacing w:val="0"/>
          <w:kern w:val="2"/>
          <w:sz w:val="32"/>
          <w:szCs w:val="32"/>
          <w:lang w:val="en-US" w:eastAsia="zh-CN"/>
        </w:rPr>
        <w:t>5.3.3 橙色预警（Ⅱ级）响应</w:t>
      </w:r>
      <w:bookmarkEnd w:id="44"/>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预报未来3小时雨量将达到50毫米以上，或已达到50毫米以上且降雨可能持续。城市主要道路、部分路段和低洼地区积水深度可能达30厘米以上、50厘米以下。 </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b w:val="0"/>
          <w:bCs w:val="0"/>
          <w:color w:val="auto"/>
          <w:kern w:val="21"/>
          <w:sz w:val="32"/>
          <w:szCs w:val="32"/>
          <w:highlight w:val="none"/>
          <w:lang w:eastAsia="zh-CN"/>
        </w:rPr>
      </w:pPr>
      <w:r>
        <w:rPr>
          <w:rFonts w:hint="default" w:ascii="Times New Roman" w:hAnsi="Times New Roman" w:eastAsia="仿宋" w:cs="Times New Roman"/>
          <w:color w:val="auto"/>
          <w:sz w:val="32"/>
          <w:szCs w:val="32"/>
        </w:rPr>
        <w:t>橙色汛情预警响应</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val="en-US" w:eastAsia="zh-CN"/>
        </w:rPr>
        <w:t>常务副班长</w:t>
      </w:r>
      <w:r>
        <w:rPr>
          <w:rFonts w:hint="default" w:ascii="Times New Roman" w:hAnsi="Times New Roman" w:eastAsia="仿宋" w:cs="Times New Roman"/>
          <w:color w:val="auto"/>
          <w:sz w:val="32"/>
          <w:szCs w:val="32"/>
        </w:rPr>
        <w:t>宣布</w:t>
      </w:r>
      <w:r>
        <w:rPr>
          <w:rFonts w:hint="default" w:ascii="Times New Roman" w:hAnsi="Times New Roman" w:eastAsia="仿宋" w:cs="Times New Roman"/>
          <w:color w:val="auto"/>
          <w:sz w:val="32"/>
          <w:szCs w:val="32"/>
          <w:lang w:val="en-US" w:eastAsia="zh-CN"/>
        </w:rPr>
        <w:t>预警</w:t>
      </w:r>
      <w:r>
        <w:rPr>
          <w:rFonts w:hint="default" w:ascii="Times New Roman" w:hAnsi="Times New Roman" w:eastAsia="仿宋" w:cs="Times New Roman"/>
          <w:color w:val="auto"/>
          <w:sz w:val="32"/>
          <w:szCs w:val="32"/>
        </w:rPr>
        <w:t>的启动和终止。在黄色汛情预警响应的基础上，</w:t>
      </w:r>
      <w:r>
        <w:rPr>
          <w:rFonts w:hint="default" w:ascii="Times New Roman" w:hAnsi="Times New Roman" w:eastAsia="仿宋" w:cs="Times New Roman"/>
          <w:color w:val="auto"/>
          <w:sz w:val="32"/>
          <w:szCs w:val="32"/>
          <w:lang w:val="en-US" w:eastAsia="zh-CN"/>
        </w:rPr>
        <w:t>专班常务副班长</w:t>
      </w:r>
      <w:r>
        <w:rPr>
          <w:rFonts w:hint="default" w:ascii="Times New Roman" w:hAnsi="Times New Roman" w:eastAsia="仿宋" w:cs="Times New Roman"/>
          <w:color w:val="auto"/>
          <w:sz w:val="32"/>
          <w:szCs w:val="32"/>
        </w:rPr>
        <w:t>上岗到位。指挥部成员单位全员上岗按照职责分工，调动各级部门一切力量增援防汛。重大险情区域按照属地管理成立现场指挥部，并根据现场情况向</w:t>
      </w:r>
      <w:r>
        <w:rPr>
          <w:rFonts w:hint="default" w:ascii="Times New Roman" w:hAnsi="Times New Roman" w:eastAsia="仿宋" w:cs="Times New Roman"/>
          <w:color w:val="auto"/>
          <w:sz w:val="32"/>
          <w:szCs w:val="32"/>
          <w:lang w:val="en-US" w:eastAsia="zh-CN"/>
        </w:rPr>
        <w:t>专班</w:t>
      </w:r>
      <w:r>
        <w:rPr>
          <w:rFonts w:hint="default" w:ascii="Times New Roman" w:hAnsi="Times New Roman" w:eastAsia="仿宋" w:cs="Times New Roman"/>
          <w:color w:val="auto"/>
          <w:sz w:val="32"/>
          <w:szCs w:val="32"/>
        </w:rPr>
        <w:t>汇报情况，协调组织增援力量</w:t>
      </w:r>
      <w:r>
        <w:rPr>
          <w:rFonts w:hint="default" w:ascii="Times New Roman" w:hAnsi="Times New Roman" w:eastAsia="仿宋" w:cs="Times New Roman"/>
          <w:color w:val="auto"/>
          <w:sz w:val="32"/>
          <w:szCs w:val="32"/>
          <w:lang w:eastAsia="zh-CN"/>
        </w:rPr>
        <w:t>。</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各成员单位在黄色预警响应的基础上，做好抢险救灾各项准备。监督建筑施工单位停工，在城市危险路段和危险建筑物附近设立警示标志，并加强警戒。城市排水、道桥设施维护管理单位及时清理疏通道路收水井盖、井篦等，并配合交通主管部门对积水严重的立交桥、低洼路段和出现的水毁设施</w:t>
      </w:r>
      <w:r>
        <w:rPr>
          <w:rFonts w:hint="default" w:ascii="Times New Roman" w:hAnsi="Times New Roman" w:eastAsia="仿宋" w:cs="Times New Roman"/>
          <w:color w:val="auto"/>
          <w:spacing w:val="0"/>
          <w:kern w:val="2"/>
          <w:sz w:val="32"/>
          <w:szCs w:val="32"/>
          <w:lang w:val="en-US" w:eastAsia="zh-CN"/>
        </w:rPr>
        <w:t>设</w:t>
      </w:r>
      <w:r>
        <w:rPr>
          <w:rFonts w:hint="default" w:ascii="Times New Roman" w:hAnsi="Times New Roman" w:eastAsia="仿宋" w:cs="Times New Roman"/>
          <w:color w:val="auto"/>
          <w:spacing w:val="0"/>
          <w:kern w:val="2"/>
          <w:sz w:val="32"/>
          <w:szCs w:val="32"/>
          <w:lang w:eastAsia="zh-CN"/>
        </w:rPr>
        <w:t>置警示标志或切断交通警示标志，并派专人值守，配合交警疏导交通。组织移动泵车、拖车式泵站、综合抢险车等做好应急排水工作。城市照明设施维护管理单位对积水路段进行漏电检测和检查工作，确保行人安全。组织城市供气企业加强对重要供气设施的巡查，发现隐患及时消除，并对危险区域的设施、设备进行必要的防护加固。</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按照防指应急响应要求采取应急行动，调动抢险力量物资开展抢险、排涝。按照“停、降、关、撤、拆”要求，建议济源防指指令相关部门降低内河水位，停止建筑和市政工地施工，拆除影响安全的广告牌和围墙围挡，疏散商超等人员密集场所人员，车辆驶出地下停车场等行动。</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b/>
          <w:bCs/>
          <w:color w:val="auto"/>
          <w:sz w:val="32"/>
          <w:szCs w:val="32"/>
        </w:rPr>
      </w:pPr>
      <w:r>
        <w:rPr>
          <w:rFonts w:hint="default" w:ascii="Times New Roman" w:hAnsi="Times New Roman" w:eastAsia="仿宋" w:cs="Times New Roman"/>
          <w:b/>
          <w:bCs/>
          <w:color w:val="auto"/>
          <w:kern w:val="21"/>
          <w:sz w:val="32"/>
          <w:szCs w:val="32"/>
          <w:highlight w:val="none"/>
          <w:lang w:val="en-US" w:eastAsia="zh-CN"/>
        </w:rPr>
        <w:t>未启动应急响应时，</w:t>
      </w:r>
      <w:r>
        <w:rPr>
          <w:rFonts w:hint="default" w:ascii="Times New Roman" w:hAnsi="Times New Roman" w:eastAsia="仿宋" w:cs="Times New Roman"/>
          <w:b/>
          <w:bCs/>
          <w:color w:val="auto"/>
          <w:kern w:val="21"/>
          <w:sz w:val="32"/>
          <w:szCs w:val="32"/>
          <w:highlight w:val="none"/>
        </w:rPr>
        <w:t>各成员单位应预置好排水除涝抢险队伍，按照</w:t>
      </w:r>
      <w:r>
        <w:rPr>
          <w:rFonts w:hint="default" w:ascii="Times New Roman" w:hAnsi="Times New Roman" w:eastAsia="仿宋" w:cs="Times New Roman"/>
          <w:b/>
          <w:bCs/>
          <w:color w:val="auto"/>
          <w:kern w:val="21"/>
          <w:sz w:val="32"/>
          <w:szCs w:val="32"/>
          <w:highlight w:val="none"/>
          <w:lang w:val="en-US" w:eastAsia="zh-CN"/>
        </w:rPr>
        <w:t>城镇内涝防汛专班</w:t>
      </w:r>
      <w:r>
        <w:rPr>
          <w:rFonts w:hint="default" w:ascii="Times New Roman" w:hAnsi="Times New Roman" w:eastAsia="仿宋" w:cs="Times New Roman"/>
          <w:b/>
          <w:bCs/>
          <w:color w:val="auto"/>
          <w:kern w:val="21"/>
          <w:sz w:val="32"/>
          <w:szCs w:val="32"/>
          <w:highlight w:val="none"/>
        </w:rPr>
        <w:t>指令，随时做好队伍支援准备。</w:t>
      </w:r>
      <w:r>
        <w:rPr>
          <w:rFonts w:hint="default" w:ascii="Times New Roman" w:hAnsi="Times New Roman" w:eastAsia="仿宋" w:cs="Times New Roman"/>
          <w:b w:val="0"/>
          <w:bCs w:val="0"/>
          <w:color w:val="auto"/>
          <w:spacing w:val="0"/>
          <w:kern w:val="2"/>
          <w:sz w:val="32"/>
          <w:szCs w:val="32"/>
          <w:lang w:val="en-US" w:eastAsia="zh-CN" w:bidi="ar-SA"/>
        </w:rPr>
        <w:t>城镇内涝防汛专班负责</w:t>
      </w:r>
      <w:r>
        <w:rPr>
          <w:rFonts w:hint="default" w:ascii="Times New Roman" w:hAnsi="Times New Roman" w:eastAsia="仿宋" w:cs="Times New Roman"/>
          <w:b/>
          <w:bCs/>
          <w:color w:val="auto"/>
          <w:spacing w:val="0"/>
          <w:kern w:val="2"/>
          <w:sz w:val="32"/>
          <w:szCs w:val="32"/>
          <w:lang w:val="en-US" w:eastAsia="zh-CN" w:bidi="ar-SA"/>
        </w:rPr>
        <w:t>将</w:t>
      </w:r>
      <w:r>
        <w:rPr>
          <w:rFonts w:hint="default" w:ascii="Times New Roman" w:hAnsi="Times New Roman" w:eastAsia="仿宋" w:cs="Times New Roman"/>
          <w:b/>
          <w:bCs/>
          <w:color w:val="auto"/>
          <w:kern w:val="21"/>
          <w:sz w:val="32"/>
          <w:szCs w:val="32"/>
          <w:highlight w:val="none"/>
        </w:rPr>
        <w:t>城市内涝有关情况每日8时、18时报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bCs/>
          <w:color w:val="auto"/>
          <w:kern w:val="21"/>
          <w:sz w:val="32"/>
          <w:szCs w:val="32"/>
          <w:highlight w:val="none"/>
          <w:lang w:val="en-US" w:eastAsia="zh-CN"/>
        </w:rPr>
        <w:t>示范区防指</w:t>
      </w:r>
      <w:r>
        <w:rPr>
          <w:rFonts w:hint="default" w:ascii="Times New Roman" w:hAnsi="Times New Roman" w:eastAsia="仿宋" w:cs="Times New Roman"/>
          <w:b/>
          <w:bCs/>
          <w:color w:val="auto"/>
          <w:kern w:val="21"/>
          <w:sz w:val="32"/>
          <w:szCs w:val="32"/>
          <w:highlight w:val="none"/>
        </w:rPr>
        <w:t>。突发灾情、险情应及时报告。</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2"/>
        <w:rPr>
          <w:rFonts w:hint="default" w:ascii="Times New Roman" w:hAnsi="Times New Roman" w:eastAsia="仿宋" w:cs="Times New Roman"/>
          <w:b/>
          <w:bCs/>
          <w:color w:val="auto"/>
          <w:spacing w:val="0"/>
          <w:kern w:val="2"/>
          <w:sz w:val="32"/>
          <w:szCs w:val="32"/>
          <w:lang w:val="en-US" w:eastAsia="zh-CN"/>
        </w:rPr>
      </w:pPr>
      <w:bookmarkStart w:id="45" w:name="_Toc14953"/>
      <w:r>
        <w:rPr>
          <w:rFonts w:hint="default" w:ascii="Times New Roman" w:hAnsi="Times New Roman" w:eastAsia="仿宋" w:cs="Times New Roman"/>
          <w:b/>
          <w:bCs/>
          <w:color w:val="auto"/>
          <w:spacing w:val="0"/>
          <w:kern w:val="2"/>
          <w:sz w:val="32"/>
          <w:szCs w:val="32"/>
          <w:lang w:val="en-US" w:eastAsia="zh-CN"/>
        </w:rPr>
        <w:t>5.3.4 红色预警（Ⅰ级）响应</w:t>
      </w:r>
      <w:bookmarkEnd w:id="45"/>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预报未来3小时雨量将达到100毫米，或已达到100毫米以上且降雨可能持续。城市主要道路、部分路段和低洼地区积水深度可能达50厘米以上。 </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红色汛情预警响应：</w:t>
      </w:r>
      <w:r>
        <w:rPr>
          <w:rFonts w:hint="default" w:ascii="Times New Roman" w:hAnsi="Times New Roman" w:eastAsia="仿宋" w:cs="Times New Roman"/>
          <w:color w:val="auto"/>
          <w:sz w:val="32"/>
          <w:szCs w:val="32"/>
          <w:lang w:val="en-US" w:eastAsia="zh-CN"/>
        </w:rPr>
        <w:t>城镇内涝防汛专班班长宣布预警</w:t>
      </w:r>
      <w:r>
        <w:rPr>
          <w:rFonts w:hint="default" w:ascii="Times New Roman" w:hAnsi="Times New Roman" w:eastAsia="仿宋" w:cs="Times New Roman"/>
          <w:color w:val="auto"/>
          <w:sz w:val="32"/>
          <w:szCs w:val="32"/>
        </w:rPr>
        <w:t>的启动和终止。在橙色汛情预警响应的基础上，</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示范区城镇内涝防汛工作专班班长和常务副班长全部到</w:t>
      </w:r>
      <w:r>
        <w:rPr>
          <w:rFonts w:hint="default" w:ascii="Times New Roman" w:hAnsi="Times New Roman" w:eastAsia="仿宋" w:cs="Times New Roman"/>
          <w:color w:val="auto"/>
          <w:sz w:val="32"/>
          <w:szCs w:val="32"/>
        </w:rPr>
        <w:t>岗到位。</w:t>
      </w:r>
      <w:r>
        <w:rPr>
          <w:rFonts w:hint="default" w:ascii="Times New Roman" w:hAnsi="Times New Roman" w:eastAsia="仿宋" w:cs="Times New Roman"/>
          <w:color w:val="auto"/>
          <w:spacing w:val="0"/>
          <w:kern w:val="2"/>
          <w:sz w:val="32"/>
          <w:szCs w:val="32"/>
          <w:lang w:eastAsia="zh-CN"/>
        </w:rPr>
        <w:t>实行24小时值班，保持通信畅通。</w:t>
      </w:r>
      <w:r>
        <w:rPr>
          <w:rFonts w:hint="default" w:ascii="Times New Roman" w:hAnsi="Times New Roman" w:eastAsia="仿宋" w:cs="Times New Roman"/>
          <w:color w:val="auto"/>
          <w:sz w:val="32"/>
          <w:szCs w:val="32"/>
        </w:rPr>
        <w:t>各</w:t>
      </w:r>
      <w:r>
        <w:rPr>
          <w:rFonts w:hint="default" w:ascii="Times New Roman" w:hAnsi="Times New Roman" w:eastAsia="仿宋" w:cs="Times New Roman"/>
          <w:color w:val="auto"/>
          <w:sz w:val="32"/>
          <w:szCs w:val="32"/>
          <w:lang w:eastAsia="zh-CN"/>
        </w:rPr>
        <w:t>城市排水防涝</w:t>
      </w:r>
      <w:r>
        <w:rPr>
          <w:rFonts w:hint="default" w:ascii="Times New Roman" w:hAnsi="Times New Roman" w:eastAsia="仿宋" w:cs="Times New Roman"/>
          <w:color w:val="auto"/>
          <w:sz w:val="32"/>
          <w:szCs w:val="32"/>
        </w:rPr>
        <w:t>责任单位全员到岗参与防汛工作，调度一切能用力量投身防汛工作中。</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eastAsia="zh-CN"/>
        </w:rPr>
        <w:t>各成员单位在橙色预警响应的基础上，全面做好主城区应急抢险救灾工作。组织建筑施工单位撤离施工人员，转移施工物资、设备，确保施工现场及周边安全。城市公园和游乐场所一律停业，确保游人安全。城市排水、道桥、照明等设施维护管理单位在确保抢险人员安全的前提下，继续坚守岗位，配合有关部门全面做好抢险救灾工作。组织城市燃气企业备好物资，迅速调集抢险力量，投入抢修抢险，确保设施安全运行和燃气正常供应。</w:t>
      </w:r>
      <w:r>
        <w:rPr>
          <w:rFonts w:hint="default" w:ascii="Times New Roman" w:hAnsi="Times New Roman" w:eastAsia="仿宋" w:cs="Times New Roman"/>
          <w:color w:val="auto"/>
          <w:spacing w:val="0"/>
          <w:kern w:val="2"/>
          <w:sz w:val="32"/>
          <w:szCs w:val="32"/>
          <w:lang w:val="en-US" w:eastAsia="zh-CN"/>
        </w:rPr>
        <w:t>做好重点低洼路段如济水</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val="en-US" w:eastAsia="zh-CN"/>
        </w:rPr>
        <w:t>（天坛路至文昌路）蟒河南岸，宣化街北以及北海</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val="en-US" w:eastAsia="zh-CN"/>
        </w:rPr>
        <w:t>等辖区小李庄村西铁路涵洞的排水工作。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color w:val="auto"/>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按照防指应急响应要求采取应急行动，调动抢险力量和物资开展抢险、</w:t>
      </w:r>
      <w:r>
        <w:rPr>
          <w:rFonts w:hint="default" w:ascii="Times New Roman" w:hAnsi="Times New Roman" w:eastAsia="仿宋" w:cs="Times New Roman"/>
          <w:b w:val="0"/>
          <w:bCs w:val="0"/>
          <w:color w:val="auto"/>
          <w:spacing w:val="0"/>
          <w:kern w:val="2"/>
          <w:sz w:val="32"/>
          <w:szCs w:val="32"/>
          <w:lang w:eastAsia="zh-CN"/>
        </w:rPr>
        <w:t>排涝。按照“停、降、关、撤、拆”要求，建议济源防指指令相关部门将内河水位降到防汛水位以下，所有工地和室外作业全部停工，</w:t>
      </w:r>
      <w:r>
        <w:rPr>
          <w:rFonts w:hint="default" w:ascii="Times New Roman" w:hAnsi="Times New Roman" w:eastAsia="仿宋" w:cs="Times New Roman"/>
          <w:b w:val="0"/>
          <w:bCs w:val="0"/>
          <w:color w:val="auto"/>
          <w:spacing w:val="0"/>
          <w:kern w:val="2"/>
          <w:sz w:val="32"/>
          <w:szCs w:val="32"/>
          <w:lang w:val="en-US" w:eastAsia="zh-CN"/>
        </w:rPr>
        <w:t>学校、</w:t>
      </w:r>
      <w:r>
        <w:rPr>
          <w:rFonts w:hint="default" w:ascii="Times New Roman" w:hAnsi="Times New Roman" w:eastAsia="仿宋" w:cs="Times New Roman"/>
          <w:b w:val="0"/>
          <w:bCs w:val="0"/>
          <w:color w:val="auto"/>
          <w:spacing w:val="0"/>
          <w:kern w:val="2"/>
          <w:sz w:val="32"/>
          <w:szCs w:val="32"/>
          <w:lang w:eastAsia="zh-CN"/>
        </w:rPr>
        <w:t>商超、</w:t>
      </w:r>
      <w:r>
        <w:rPr>
          <w:rFonts w:hint="default" w:ascii="Times New Roman" w:hAnsi="Times New Roman" w:eastAsia="仿宋" w:cs="Times New Roman"/>
          <w:b w:val="0"/>
          <w:bCs w:val="0"/>
          <w:color w:val="auto"/>
          <w:spacing w:val="0"/>
          <w:kern w:val="2"/>
          <w:sz w:val="32"/>
          <w:szCs w:val="32"/>
          <w:lang w:val="en-US" w:eastAsia="zh-CN"/>
        </w:rPr>
        <w:t>公园、游乐场、旅游景点</w:t>
      </w:r>
      <w:r>
        <w:rPr>
          <w:rFonts w:hint="default" w:ascii="Times New Roman" w:hAnsi="Times New Roman" w:eastAsia="仿宋" w:cs="Times New Roman"/>
          <w:b w:val="0"/>
          <w:bCs w:val="0"/>
          <w:color w:val="auto"/>
          <w:spacing w:val="0"/>
          <w:kern w:val="2"/>
          <w:sz w:val="32"/>
          <w:szCs w:val="32"/>
          <w:lang w:eastAsia="zh-CN"/>
        </w:rPr>
        <w:t>等人员密集场所人员停止营业，地下空间内的开闭所、变电所、配电房等重要设施用房设置挡水门槛或承插式挡水板，必要时关闭，撤出全部工作人员。</w:t>
      </w:r>
      <w:r>
        <w:rPr>
          <w:rFonts w:hint="default" w:ascii="Times New Roman" w:hAnsi="Times New Roman" w:eastAsia="仿宋" w:cs="Times New Roman"/>
          <w:b w:val="0"/>
          <w:bCs w:val="0"/>
          <w:color w:val="auto"/>
          <w:spacing w:val="0"/>
          <w:kern w:val="2"/>
          <w:sz w:val="32"/>
          <w:szCs w:val="32"/>
          <w:lang w:val="en-US" w:eastAsia="zh-CN" w:bidi="ar-SA"/>
        </w:rPr>
        <w:t>城镇内涝防汛专班</w:t>
      </w:r>
      <w:r>
        <w:rPr>
          <w:rFonts w:hint="default" w:ascii="Times New Roman" w:hAnsi="Times New Roman" w:eastAsia="仿宋" w:cs="Times New Roman"/>
          <w:b w:val="0"/>
          <w:bCs w:val="0"/>
          <w:color w:val="auto"/>
          <w:spacing w:val="0"/>
          <w:kern w:val="2"/>
          <w:sz w:val="32"/>
          <w:szCs w:val="32"/>
          <w:lang w:eastAsia="zh-CN"/>
        </w:rPr>
        <w:t>每日7时、13时、1</w:t>
      </w:r>
      <w:r>
        <w:rPr>
          <w:rFonts w:hint="default" w:ascii="Times New Roman" w:hAnsi="Times New Roman" w:eastAsia="仿宋" w:cs="Times New Roman"/>
          <w:b w:val="0"/>
          <w:bCs w:val="0"/>
          <w:color w:val="auto"/>
          <w:spacing w:val="0"/>
          <w:kern w:val="2"/>
          <w:sz w:val="32"/>
          <w:szCs w:val="32"/>
          <w:lang w:val="en-US" w:eastAsia="zh-CN"/>
        </w:rPr>
        <w:t>8</w:t>
      </w:r>
      <w:r>
        <w:rPr>
          <w:rFonts w:hint="default" w:ascii="Times New Roman" w:hAnsi="Times New Roman" w:eastAsia="仿宋" w:cs="Times New Roman"/>
          <w:b w:val="0"/>
          <w:bCs w:val="0"/>
          <w:color w:val="auto"/>
          <w:spacing w:val="0"/>
          <w:kern w:val="2"/>
          <w:sz w:val="32"/>
          <w:szCs w:val="32"/>
          <w:lang w:eastAsia="zh-CN"/>
        </w:rPr>
        <w:t>时向</w:t>
      </w:r>
      <w:r>
        <w:rPr>
          <w:rFonts w:hint="default" w:ascii="Times New Roman" w:hAnsi="Times New Roman" w:eastAsia="仿宋" w:cs="Times New Roman"/>
          <w:b w:val="0"/>
          <w:bCs w:val="0"/>
          <w:color w:val="auto"/>
          <w:spacing w:val="0"/>
          <w:kern w:val="2"/>
          <w:sz w:val="32"/>
          <w:szCs w:val="32"/>
          <w:lang w:val="en-US" w:eastAsia="zh-CN"/>
        </w:rPr>
        <w:t>济源示范区</w:t>
      </w:r>
      <w:r>
        <w:rPr>
          <w:rFonts w:hint="default" w:ascii="Times New Roman" w:hAnsi="Times New Roman" w:eastAsia="仿宋" w:cs="Times New Roman"/>
          <w:b w:val="0"/>
          <w:bCs w:val="0"/>
          <w:color w:val="auto"/>
          <w:spacing w:val="0"/>
          <w:kern w:val="2"/>
          <w:sz w:val="32"/>
          <w:szCs w:val="32"/>
          <w:lang w:eastAsia="zh-CN"/>
        </w:rPr>
        <w:t>防指报告的同时向省住</w:t>
      </w:r>
      <w:r>
        <w:rPr>
          <w:rFonts w:hint="default" w:ascii="Times New Roman" w:hAnsi="Times New Roman" w:eastAsia="仿宋" w:cs="Times New Roman"/>
          <w:color w:val="auto"/>
          <w:spacing w:val="0"/>
          <w:kern w:val="2"/>
          <w:sz w:val="32"/>
          <w:szCs w:val="32"/>
          <w:lang w:eastAsia="zh-CN"/>
        </w:rPr>
        <w:t>房城乡建设厅报告灾害应对处置工作动态，突发灾情、险情应及时报告。</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eastAsia="zh-CN"/>
        </w:rPr>
      </w:pPr>
      <w:r>
        <w:rPr>
          <w:rFonts w:hint="default" w:ascii="Times New Roman" w:hAnsi="Times New Roman" w:eastAsia="仿宋" w:cs="Times New Roman"/>
          <w:b w:val="0"/>
          <w:bCs w:val="0"/>
          <w:color w:val="auto"/>
          <w:spacing w:val="0"/>
          <w:kern w:val="2"/>
          <w:sz w:val="32"/>
          <w:szCs w:val="32"/>
          <w:lang w:eastAsia="zh-CN"/>
        </w:rPr>
        <w:t>未启动应急响应时，城市内涝有关情况每日8时、14时、18时报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eastAsia="zh-CN"/>
        </w:rPr>
        <w:t>示范区防指。突发灾情、险情应及时报告。</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46" w:name="_Toc19668"/>
      <w:r>
        <w:rPr>
          <w:rFonts w:hint="default" w:ascii="Times New Roman" w:hAnsi="Times New Roman" w:eastAsia="黑体" w:cs="Times New Roman"/>
          <w:b/>
          <w:bCs/>
          <w:color w:val="auto"/>
          <w:kern w:val="2"/>
          <w:sz w:val="32"/>
          <w:szCs w:val="32"/>
          <w:lang w:val="en-US" w:eastAsia="zh-CN"/>
        </w:rPr>
        <w:t>6</w:t>
      </w:r>
      <w:r>
        <w:rPr>
          <w:rFonts w:hint="default" w:ascii="Times New Roman" w:hAnsi="Times New Roman" w:eastAsia="黑体" w:cs="Times New Roman"/>
          <w:b w:val="0"/>
          <w:bCs w:val="0"/>
          <w:color w:val="auto"/>
          <w:kern w:val="2"/>
          <w:sz w:val="32"/>
          <w:szCs w:val="32"/>
          <w:lang w:val="en-US" w:eastAsia="zh-CN"/>
        </w:rPr>
        <w:t xml:space="preserve"> 应急响应</w:t>
      </w:r>
      <w:bookmarkEnd w:id="46"/>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0" w:firstLineChars="0"/>
        <w:jc w:val="both"/>
        <w:textAlignment w:val="auto"/>
        <w:outlineLvl w:val="1"/>
        <w:rPr>
          <w:rFonts w:hint="default" w:ascii="Times New Roman" w:hAnsi="Times New Roman" w:eastAsia="仿宋" w:cs="Times New Roman"/>
          <w:b/>
          <w:bCs w:val="0"/>
          <w:color w:val="auto"/>
          <w:spacing w:val="0"/>
          <w:sz w:val="32"/>
          <w:szCs w:val="32"/>
          <w:lang w:val="en-US" w:eastAsia="zh-CN"/>
        </w:rPr>
      </w:pPr>
      <w:bookmarkStart w:id="47" w:name="_Toc9681"/>
      <w:r>
        <w:rPr>
          <w:rFonts w:hint="default" w:ascii="Times New Roman" w:hAnsi="Times New Roman" w:eastAsia="仿宋" w:cs="Times New Roman"/>
          <w:b/>
          <w:bCs w:val="0"/>
          <w:color w:val="auto"/>
          <w:spacing w:val="0"/>
          <w:sz w:val="32"/>
          <w:szCs w:val="32"/>
          <w:lang w:val="en-US" w:eastAsia="zh-CN"/>
        </w:rPr>
        <w:t>6.1 IV级响应行动</w:t>
      </w:r>
      <w:bookmarkEnd w:id="47"/>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eastAsia="zh-CN"/>
        </w:rPr>
      </w:pPr>
      <w:r>
        <w:rPr>
          <w:rFonts w:hint="default" w:ascii="Times New Roman" w:hAnsi="Times New Roman" w:eastAsia="仿宋" w:cs="Times New Roman"/>
          <w:b/>
          <w:bCs/>
          <w:color w:val="auto"/>
          <w:spacing w:val="0"/>
          <w:sz w:val="32"/>
          <w:szCs w:val="32"/>
        </w:rPr>
        <w:t>启动条件</w:t>
      </w:r>
      <w:r>
        <w:rPr>
          <w:rFonts w:hint="default" w:ascii="Times New Roman" w:hAnsi="Times New Roman" w:eastAsia="仿宋" w:cs="Times New Roman"/>
          <w:b/>
          <w:bCs/>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eastAsia="zh-CN"/>
        </w:rPr>
      </w:pPr>
      <w:r>
        <w:rPr>
          <w:rFonts w:hint="default" w:ascii="Times New Roman" w:hAnsi="Times New Roman" w:eastAsia="仿宋" w:cs="Times New Roman"/>
          <w:b w:val="0"/>
          <w:bCs w:val="0"/>
          <w:color w:val="auto"/>
          <w:spacing w:val="0"/>
          <w:kern w:val="2"/>
          <w:sz w:val="32"/>
          <w:szCs w:val="32"/>
          <w:lang w:val="en-US" w:eastAsia="zh-CN"/>
        </w:rPr>
        <w:t>过去</w:t>
      </w:r>
      <w:r>
        <w:rPr>
          <w:rFonts w:hint="default" w:ascii="Times New Roman" w:hAnsi="Times New Roman" w:eastAsia="仿宋" w:cs="Times New Roman"/>
          <w:b w:val="0"/>
          <w:bCs w:val="0"/>
          <w:color w:val="auto"/>
          <w:spacing w:val="0"/>
          <w:kern w:val="2"/>
          <w:sz w:val="32"/>
          <w:szCs w:val="32"/>
          <w:lang w:eastAsia="zh-CN"/>
        </w:rPr>
        <w:t>12小时降雨量</w:t>
      </w:r>
      <w:r>
        <w:rPr>
          <w:rFonts w:hint="default" w:ascii="Times New Roman" w:hAnsi="Times New Roman" w:eastAsia="仿宋" w:cs="Times New Roman"/>
          <w:b w:val="0"/>
          <w:bCs w:val="0"/>
          <w:color w:val="auto"/>
          <w:spacing w:val="0"/>
          <w:kern w:val="2"/>
          <w:sz w:val="32"/>
          <w:szCs w:val="32"/>
          <w:lang w:val="en-US" w:eastAsia="zh-CN"/>
        </w:rPr>
        <w:t>已经</w:t>
      </w:r>
      <w:r>
        <w:rPr>
          <w:rFonts w:hint="default" w:ascii="Times New Roman" w:hAnsi="Times New Roman" w:eastAsia="仿宋" w:cs="Times New Roman"/>
          <w:b w:val="0"/>
          <w:bCs w:val="0"/>
          <w:color w:val="auto"/>
          <w:spacing w:val="0"/>
          <w:kern w:val="2"/>
          <w:sz w:val="32"/>
          <w:szCs w:val="32"/>
          <w:lang w:eastAsia="zh-CN"/>
        </w:rPr>
        <w:t>达到50毫米以上，且降雨可能继续，城市主要道路、部分路段和低洼地带积水深度</w:t>
      </w:r>
      <w:r>
        <w:rPr>
          <w:rFonts w:hint="default" w:ascii="Times New Roman" w:hAnsi="Times New Roman" w:eastAsia="仿宋" w:cs="Times New Roman"/>
          <w:b w:val="0"/>
          <w:bCs w:val="0"/>
          <w:color w:val="auto"/>
          <w:spacing w:val="0"/>
          <w:kern w:val="2"/>
          <w:sz w:val="32"/>
          <w:szCs w:val="32"/>
          <w:lang w:val="en-US" w:eastAsia="zh-CN"/>
        </w:rPr>
        <w:t>已经</w:t>
      </w:r>
      <w:r>
        <w:rPr>
          <w:rFonts w:hint="default" w:ascii="Times New Roman" w:hAnsi="Times New Roman" w:eastAsia="仿宋" w:cs="Times New Roman"/>
          <w:b w:val="0"/>
          <w:bCs w:val="0"/>
          <w:color w:val="auto"/>
          <w:spacing w:val="0"/>
          <w:kern w:val="2"/>
          <w:sz w:val="32"/>
          <w:szCs w:val="32"/>
          <w:lang w:eastAsia="zh-CN"/>
        </w:rPr>
        <w:t xml:space="preserve">达20厘米。 </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 w:eastAsia="zh-CN"/>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eastAsia="zh-CN"/>
        </w:rPr>
        <w:t>示范区住房和城乡建设局</w:t>
      </w:r>
      <w:r>
        <w:rPr>
          <w:rFonts w:hint="default" w:ascii="Times New Roman" w:hAnsi="Times New Roman" w:eastAsia="仿宋" w:cs="Times New Roman"/>
          <w:b w:val="0"/>
          <w:bCs w:val="0"/>
          <w:color w:val="auto"/>
          <w:spacing w:val="0"/>
          <w:kern w:val="2"/>
          <w:sz w:val="32"/>
          <w:szCs w:val="32"/>
          <w:lang w:val="en-US" w:eastAsia="zh-CN"/>
        </w:rPr>
        <w:t>分管防汛科室负责人</w:t>
      </w:r>
      <w:r>
        <w:rPr>
          <w:rFonts w:hint="default" w:ascii="Times New Roman" w:hAnsi="Times New Roman" w:eastAsia="仿宋" w:cs="Times New Roman"/>
          <w:b w:val="0"/>
          <w:bCs w:val="0"/>
          <w:color w:val="auto"/>
          <w:spacing w:val="0"/>
          <w:kern w:val="2"/>
          <w:sz w:val="32"/>
          <w:szCs w:val="32"/>
          <w:lang w:eastAsia="zh-CN"/>
        </w:rPr>
        <w:t>坐镇</w:t>
      </w:r>
      <w:r>
        <w:rPr>
          <w:rFonts w:hint="default" w:ascii="Times New Roman" w:hAnsi="Times New Roman" w:eastAsia="仿宋" w:cs="Times New Roman"/>
          <w:b w:val="0"/>
          <w:bCs w:val="0"/>
          <w:color w:val="auto"/>
          <w:spacing w:val="0"/>
          <w:kern w:val="2"/>
          <w:sz w:val="32"/>
          <w:szCs w:val="32"/>
          <w:lang w:val="en-US" w:eastAsia="zh-CN"/>
        </w:rPr>
        <w:t>指挥办公室</w:t>
      </w:r>
      <w:r>
        <w:rPr>
          <w:rFonts w:hint="default" w:ascii="Times New Roman" w:hAnsi="Times New Roman" w:eastAsia="仿宋" w:cs="Times New Roman"/>
          <w:b w:val="0"/>
          <w:bCs w:val="0"/>
          <w:color w:val="auto"/>
          <w:spacing w:val="0"/>
          <w:kern w:val="2"/>
          <w:sz w:val="32"/>
          <w:szCs w:val="32"/>
          <w:lang w:eastAsia="zh-CN"/>
        </w:rPr>
        <w:t>指挥。</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当启动IV级响应时，各单位应完成下列重点工作：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US" w:eastAsia="zh-CN"/>
        </w:rPr>
      </w:pPr>
      <w:r>
        <w:rPr>
          <w:rFonts w:hint="default" w:ascii="Times New Roman" w:hAnsi="Times New Roman" w:eastAsia="仿宋" w:cs="Times New Roman"/>
          <w:b w:val="0"/>
          <w:bCs w:val="0"/>
          <w:color w:val="auto"/>
          <w:spacing w:val="0"/>
          <w:kern w:val="2"/>
          <w:sz w:val="32"/>
          <w:szCs w:val="32"/>
          <w:lang w:val="en-US" w:eastAsia="zh-CN"/>
        </w:rPr>
        <w:t>1.</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eastAsia="zh-CN"/>
        </w:rPr>
        <w:t>示范区住房和城乡建设局</w:t>
      </w:r>
      <w:r>
        <w:rPr>
          <w:rFonts w:hint="default" w:ascii="Times New Roman" w:hAnsi="Times New Roman" w:eastAsia="仿宋" w:cs="Times New Roman"/>
          <w:b w:val="0"/>
          <w:bCs w:val="0"/>
          <w:color w:val="auto"/>
          <w:spacing w:val="0"/>
          <w:kern w:val="2"/>
          <w:sz w:val="32"/>
          <w:szCs w:val="32"/>
          <w:lang w:val="en-US" w:eastAsia="zh-CN"/>
        </w:rPr>
        <w:t>分管防汛科室负责人</w:t>
      </w:r>
      <w:r>
        <w:rPr>
          <w:rFonts w:hint="default" w:ascii="Times New Roman" w:hAnsi="Times New Roman" w:eastAsia="仿宋" w:cs="Times New Roman"/>
          <w:b w:val="0"/>
          <w:bCs w:val="0"/>
          <w:color w:val="auto"/>
          <w:spacing w:val="0"/>
          <w:kern w:val="2"/>
          <w:sz w:val="32"/>
          <w:szCs w:val="32"/>
          <w:lang w:eastAsia="zh-CN"/>
        </w:rPr>
        <w:t>坐镇指挥。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val="en-US" w:eastAsia="zh-CN"/>
        </w:rPr>
      </w:pPr>
      <w:r>
        <w:rPr>
          <w:rFonts w:hint="default" w:ascii="Times New Roman" w:hAnsi="Times New Roman" w:eastAsia="仿宋" w:cs="Times New Roman"/>
          <w:b w:val="0"/>
          <w:bCs/>
          <w:color w:val="auto"/>
          <w:spacing w:val="0"/>
          <w:sz w:val="32"/>
          <w:szCs w:val="32"/>
          <w:u w:val="none" w:color="auto"/>
          <w:lang w:val="en-US" w:eastAsia="zh-CN"/>
        </w:rPr>
        <w:t>2.密切关注天气明显变化，根据天气情况及时做出应对措施；</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eastAsia="zh-CN"/>
        </w:rPr>
      </w:pPr>
      <w:r>
        <w:rPr>
          <w:rFonts w:hint="default" w:ascii="Times New Roman" w:hAnsi="Times New Roman" w:eastAsia="仿宋" w:cs="Times New Roman"/>
          <w:b w:val="0"/>
          <w:bCs/>
          <w:color w:val="auto"/>
          <w:spacing w:val="0"/>
          <w:sz w:val="32"/>
          <w:szCs w:val="32"/>
          <w:u w:val="none" w:color="auto"/>
          <w:lang w:val="en-US" w:eastAsia="zh-CN"/>
        </w:rPr>
        <w:t>3.</w:t>
      </w:r>
      <w:r>
        <w:rPr>
          <w:rFonts w:hint="default" w:ascii="Times New Roman" w:hAnsi="Times New Roman" w:eastAsia="仿宋" w:cs="Times New Roman"/>
          <w:b w:val="0"/>
          <w:bCs/>
          <w:color w:val="auto"/>
          <w:spacing w:val="0"/>
          <w:sz w:val="32"/>
          <w:szCs w:val="32"/>
          <w:u w:val="none" w:color="auto"/>
          <w:lang w:val="en" w:eastAsia="zh-CN"/>
        </w:rPr>
        <w:t>城镇内涝防汛专班</w:t>
      </w:r>
      <w:r>
        <w:rPr>
          <w:rFonts w:hint="default" w:ascii="Times New Roman" w:hAnsi="Times New Roman" w:eastAsia="仿宋" w:cs="Times New Roman"/>
          <w:b w:val="0"/>
          <w:bCs/>
          <w:color w:val="auto"/>
          <w:spacing w:val="0"/>
          <w:sz w:val="32"/>
          <w:szCs w:val="32"/>
          <w:u w:val="none" w:color="auto"/>
          <w:lang w:val="en-US" w:eastAsia="zh-CN"/>
        </w:rPr>
        <w:t>分管科室组织各排水防涝应急抢险</w:t>
      </w:r>
      <w:r>
        <w:rPr>
          <w:rFonts w:hint="default" w:ascii="Times New Roman" w:hAnsi="Times New Roman" w:eastAsia="仿宋" w:cs="Times New Roman"/>
          <w:b w:val="0"/>
          <w:bCs/>
          <w:color w:val="auto"/>
          <w:spacing w:val="0"/>
          <w:sz w:val="32"/>
          <w:szCs w:val="32"/>
          <w:u w:val="none" w:color="auto"/>
        </w:rPr>
        <w:t>部门进行动员部署</w:t>
      </w:r>
      <w:r>
        <w:rPr>
          <w:rFonts w:hint="default" w:ascii="Times New Roman" w:hAnsi="Times New Roman" w:eastAsia="仿宋" w:cs="Times New Roman"/>
          <w:b w:val="0"/>
          <w:bCs/>
          <w:color w:val="auto"/>
          <w:spacing w:val="0"/>
          <w:sz w:val="32"/>
          <w:szCs w:val="32"/>
          <w:u w:val="none" w:color="auto"/>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val="en-US" w:eastAsia="zh-CN"/>
        </w:rPr>
      </w:pPr>
      <w:r>
        <w:rPr>
          <w:rFonts w:hint="default" w:ascii="Times New Roman" w:hAnsi="Times New Roman" w:eastAsia="仿宋" w:cs="Times New Roman"/>
          <w:b w:val="0"/>
          <w:bCs/>
          <w:color w:val="auto"/>
          <w:spacing w:val="0"/>
          <w:sz w:val="32"/>
          <w:szCs w:val="32"/>
          <w:u w:val="none" w:color="auto"/>
          <w:lang w:val="en-US" w:eastAsia="zh-CN"/>
        </w:rPr>
        <w:t>4.根据</w:t>
      </w:r>
      <w:r>
        <w:rPr>
          <w:rFonts w:hint="default" w:ascii="Times New Roman" w:hAnsi="Times New Roman" w:eastAsia="仿宋" w:cs="Times New Roman"/>
          <w:b w:val="0"/>
          <w:bCs/>
          <w:color w:val="auto"/>
          <w:spacing w:val="0"/>
          <w:sz w:val="32"/>
          <w:szCs w:val="32"/>
          <w:u w:val="none" w:color="auto"/>
          <w:lang w:val="en" w:eastAsia="zh-CN"/>
        </w:rPr>
        <w:t>城镇内涝防汛专班</w:t>
      </w:r>
      <w:r>
        <w:rPr>
          <w:rFonts w:hint="default" w:ascii="Times New Roman" w:hAnsi="Times New Roman" w:eastAsia="仿宋" w:cs="Times New Roman"/>
          <w:b w:val="0"/>
          <w:bCs/>
          <w:color w:val="auto"/>
          <w:spacing w:val="0"/>
          <w:sz w:val="32"/>
          <w:szCs w:val="32"/>
          <w:u w:val="none" w:color="auto"/>
          <w:lang w:val="en-US" w:eastAsia="zh-CN"/>
        </w:rPr>
        <w:t>等要求及时发布工作通知；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val="en-US" w:eastAsia="zh-CN"/>
        </w:rPr>
      </w:pPr>
      <w:r>
        <w:rPr>
          <w:rFonts w:hint="default" w:ascii="Times New Roman" w:hAnsi="Times New Roman" w:eastAsia="仿宋" w:cs="Times New Roman"/>
          <w:b w:val="0"/>
          <w:bCs/>
          <w:color w:val="auto"/>
          <w:spacing w:val="0"/>
          <w:sz w:val="32"/>
          <w:szCs w:val="32"/>
          <w:u w:val="none" w:color="auto"/>
          <w:lang w:val="en-US" w:eastAsia="zh-CN"/>
        </w:rPr>
        <w:t>5.各应急抢险部门对城市重点责任划分区域开展巡查工作；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594" w:firstLineChars="200"/>
        <w:jc w:val="both"/>
        <w:textAlignment w:val="bottom"/>
        <w:outlineLvl w:val="9"/>
        <w:rPr>
          <w:rFonts w:hint="default" w:ascii="Times New Roman" w:hAnsi="Times New Roman" w:eastAsia="仿宋" w:cs="Times New Roman"/>
          <w:b w:val="0"/>
          <w:bCs/>
          <w:color w:val="auto"/>
          <w:spacing w:val="-6"/>
          <w:sz w:val="32"/>
          <w:szCs w:val="32"/>
          <w:u w:val="none" w:color="auto"/>
          <w:lang w:val="en-US" w:eastAsia="zh-CN"/>
        </w:rPr>
      </w:pPr>
      <w:r>
        <w:rPr>
          <w:rFonts w:hint="default" w:ascii="Times New Roman" w:hAnsi="Times New Roman" w:eastAsia="仿宋" w:cs="Times New Roman"/>
          <w:b w:val="0"/>
          <w:bCs/>
          <w:color w:val="auto"/>
          <w:spacing w:val="-6"/>
          <w:sz w:val="32"/>
          <w:szCs w:val="32"/>
          <w:u w:val="none" w:color="auto"/>
          <w:lang w:val="en-US" w:eastAsia="zh-CN"/>
        </w:rPr>
        <w:t>6.各区域责任单位安排专人到风险点现场勘察并派专人值守。</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eastAsia="zh-CN"/>
        </w:rPr>
      </w:pPr>
      <w:r>
        <w:rPr>
          <w:rFonts w:hint="default" w:ascii="Times New Roman" w:hAnsi="Times New Roman" w:eastAsia="仿宋" w:cs="Times New Roman"/>
          <w:b w:val="0"/>
          <w:bCs/>
          <w:color w:val="auto"/>
          <w:spacing w:val="0"/>
          <w:sz w:val="32"/>
          <w:szCs w:val="32"/>
          <w:u w:val="none" w:color="auto"/>
          <w:lang w:val="en-US" w:eastAsia="zh-CN"/>
        </w:rPr>
        <w:t>7.</w:t>
      </w:r>
      <w:r>
        <w:rPr>
          <w:rFonts w:hint="default" w:ascii="Times New Roman" w:hAnsi="Times New Roman" w:eastAsia="仿宋" w:cs="Times New Roman"/>
          <w:b w:val="0"/>
          <w:bCs/>
          <w:color w:val="auto"/>
          <w:spacing w:val="0"/>
          <w:sz w:val="32"/>
          <w:szCs w:val="32"/>
          <w:u w:val="none" w:color="auto"/>
        </w:rPr>
        <w:t>每日 1</w:t>
      </w:r>
      <w:r>
        <w:rPr>
          <w:rFonts w:hint="default" w:ascii="Times New Roman" w:hAnsi="Times New Roman" w:eastAsia="仿宋" w:cs="Times New Roman"/>
          <w:b w:val="0"/>
          <w:bCs/>
          <w:color w:val="auto"/>
          <w:spacing w:val="0"/>
          <w:sz w:val="32"/>
          <w:szCs w:val="32"/>
          <w:u w:val="none" w:color="auto"/>
          <w:lang w:val="en-US" w:eastAsia="zh-CN"/>
        </w:rPr>
        <w:t>7</w:t>
      </w:r>
      <w:r>
        <w:rPr>
          <w:rFonts w:hint="default" w:ascii="Times New Roman" w:hAnsi="Times New Roman" w:eastAsia="仿宋" w:cs="Times New Roman"/>
          <w:b w:val="0"/>
          <w:bCs/>
          <w:color w:val="auto"/>
          <w:spacing w:val="0"/>
          <w:sz w:val="32"/>
          <w:szCs w:val="32"/>
          <w:u w:val="none" w:color="auto"/>
        </w:rPr>
        <w:t xml:space="preserve"> 时向</w:t>
      </w:r>
      <w:r>
        <w:rPr>
          <w:rFonts w:hint="default" w:ascii="Times New Roman" w:hAnsi="Times New Roman" w:eastAsia="仿宋" w:cs="Times New Roman"/>
          <w:b w:val="0"/>
          <w:bCs/>
          <w:color w:val="auto"/>
          <w:spacing w:val="0"/>
          <w:sz w:val="32"/>
          <w:szCs w:val="32"/>
          <w:u w:val="none" w:color="auto"/>
          <w:lang w:val="en" w:eastAsia="zh-CN"/>
        </w:rPr>
        <w:t>城镇内涝防汛专班</w:t>
      </w:r>
      <w:r>
        <w:rPr>
          <w:rFonts w:hint="default" w:ascii="Times New Roman" w:hAnsi="Times New Roman" w:eastAsia="仿宋" w:cs="Times New Roman"/>
          <w:b w:val="0"/>
          <w:bCs/>
          <w:color w:val="auto"/>
          <w:spacing w:val="0"/>
          <w:sz w:val="32"/>
          <w:szCs w:val="32"/>
          <w:u w:val="none" w:color="auto"/>
        </w:rPr>
        <w:t>报告工作动态</w:t>
      </w:r>
      <w:r>
        <w:rPr>
          <w:rFonts w:hint="default" w:ascii="Times New Roman" w:hAnsi="Times New Roman" w:eastAsia="仿宋" w:cs="Times New Roman"/>
          <w:b w:val="0"/>
          <w:bCs/>
          <w:color w:val="auto"/>
          <w:spacing w:val="0"/>
          <w:sz w:val="32"/>
          <w:szCs w:val="32"/>
          <w:u w:val="none" w:color="auto"/>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0" w:firstLineChars="0"/>
        <w:jc w:val="both"/>
        <w:textAlignment w:val="auto"/>
        <w:outlineLvl w:val="1"/>
        <w:rPr>
          <w:rFonts w:hint="default" w:ascii="Times New Roman" w:hAnsi="Times New Roman" w:eastAsia="仿宋" w:cs="Times New Roman"/>
          <w:b/>
          <w:bCs w:val="0"/>
          <w:color w:val="auto"/>
          <w:spacing w:val="0"/>
          <w:sz w:val="32"/>
          <w:szCs w:val="32"/>
          <w:lang w:val="en-US" w:eastAsia="zh-CN"/>
        </w:rPr>
      </w:pPr>
      <w:bookmarkStart w:id="48" w:name="_Toc3725"/>
      <w:r>
        <w:rPr>
          <w:rFonts w:hint="default" w:ascii="Times New Roman" w:hAnsi="Times New Roman" w:eastAsia="仿宋" w:cs="Times New Roman"/>
          <w:b/>
          <w:bCs w:val="0"/>
          <w:color w:val="auto"/>
          <w:spacing w:val="0"/>
          <w:sz w:val="32"/>
          <w:szCs w:val="32"/>
          <w:lang w:val="en-US" w:eastAsia="zh-CN"/>
        </w:rPr>
        <w:t xml:space="preserve">6.2 </w:t>
      </w:r>
      <w:r>
        <w:rPr>
          <w:rFonts w:hint="default" w:ascii="Times New Roman" w:hAnsi="Times New Roman" w:eastAsia="仿宋" w:cs="Times New Roman"/>
          <w:b/>
          <w:bCs w:val="0"/>
          <w:color w:val="auto"/>
          <w:spacing w:val="0"/>
          <w:sz w:val="32"/>
          <w:szCs w:val="32"/>
        </w:rPr>
        <w:t>Ⅲ级</w:t>
      </w:r>
      <w:r>
        <w:rPr>
          <w:rFonts w:hint="default" w:ascii="Times New Roman" w:hAnsi="Times New Roman" w:eastAsia="仿宋" w:cs="Times New Roman"/>
          <w:b/>
          <w:bCs w:val="0"/>
          <w:color w:val="auto"/>
          <w:spacing w:val="0"/>
          <w:sz w:val="32"/>
          <w:szCs w:val="32"/>
          <w:lang w:val="en-US" w:eastAsia="zh-CN"/>
        </w:rPr>
        <w:t>响应行动</w:t>
      </w:r>
      <w:bookmarkEnd w:id="48"/>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启动条件：</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过去</w:t>
      </w:r>
      <w:r>
        <w:rPr>
          <w:rFonts w:hint="default" w:ascii="Times New Roman" w:hAnsi="Times New Roman" w:eastAsia="仿宋" w:cs="Times New Roman"/>
          <w:color w:val="auto"/>
          <w:sz w:val="32"/>
          <w:szCs w:val="32"/>
        </w:rPr>
        <w:t>6小时内雨量</w:t>
      </w:r>
      <w:r>
        <w:rPr>
          <w:rFonts w:hint="default" w:ascii="Times New Roman" w:hAnsi="Times New Roman" w:eastAsia="仿宋" w:cs="Times New Roman"/>
          <w:color w:val="auto"/>
          <w:sz w:val="32"/>
          <w:szCs w:val="32"/>
          <w:lang w:val="en-US" w:eastAsia="zh-CN"/>
        </w:rPr>
        <w:t>已经</w:t>
      </w:r>
      <w:r>
        <w:rPr>
          <w:rFonts w:hint="default" w:ascii="Times New Roman" w:hAnsi="Times New Roman" w:eastAsia="仿宋" w:cs="Times New Roman"/>
          <w:color w:val="auto"/>
          <w:sz w:val="32"/>
          <w:szCs w:val="32"/>
        </w:rPr>
        <w:t>达到50毫米以上，且降雨可能持续。城市主要道路、部分路段和低洼地区积水深度</w:t>
      </w:r>
      <w:r>
        <w:rPr>
          <w:rFonts w:hint="default" w:ascii="Times New Roman" w:hAnsi="Times New Roman" w:eastAsia="仿宋" w:cs="Times New Roman"/>
          <w:color w:val="auto"/>
          <w:sz w:val="32"/>
          <w:szCs w:val="32"/>
          <w:lang w:val="en-US" w:eastAsia="zh-CN"/>
        </w:rPr>
        <w:t>已</w:t>
      </w:r>
      <w:r>
        <w:rPr>
          <w:rFonts w:hint="default" w:ascii="Times New Roman" w:hAnsi="Times New Roman" w:eastAsia="仿宋" w:cs="Times New Roman"/>
          <w:color w:val="auto"/>
          <w:sz w:val="32"/>
          <w:szCs w:val="32"/>
        </w:rPr>
        <w:t>达</w:t>
      </w:r>
      <w:r>
        <w:rPr>
          <w:rFonts w:hint="default" w:ascii="Times New Roman" w:hAnsi="Times New Roman" w:eastAsia="仿宋" w:cs="Times New Roman"/>
          <w:color w:val="auto"/>
          <w:sz w:val="32"/>
          <w:szCs w:val="32"/>
          <w:lang w:val="en-US" w:eastAsia="zh-CN"/>
        </w:rPr>
        <w:t>到</w:t>
      </w:r>
      <w:r>
        <w:rPr>
          <w:rFonts w:hint="default" w:ascii="Times New Roman" w:hAnsi="Times New Roman" w:eastAsia="仿宋" w:cs="Times New Roman"/>
          <w:color w:val="auto"/>
          <w:sz w:val="32"/>
          <w:szCs w:val="32"/>
        </w:rPr>
        <w:t xml:space="preserve">30厘米以上、50厘米以下。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bCs/>
          <w:color w:val="auto"/>
          <w:spacing w:val="0"/>
          <w:sz w:val="32"/>
          <w:szCs w:val="32"/>
        </w:rPr>
      </w:pPr>
      <w:r>
        <w:rPr>
          <w:rFonts w:hint="default" w:ascii="Times New Roman" w:hAnsi="Times New Roman" w:eastAsia="仿宋" w:cs="Times New Roman"/>
          <w:b/>
          <w:bCs/>
          <w:color w:val="auto"/>
          <w:spacing w:val="0"/>
          <w:sz w:val="32"/>
          <w:szCs w:val="32"/>
          <w:lang w:val="en-US" w:eastAsia="zh-CN"/>
        </w:rPr>
        <w:t>当</w:t>
      </w:r>
      <w:r>
        <w:rPr>
          <w:rFonts w:hint="default" w:ascii="Times New Roman" w:hAnsi="Times New Roman" w:eastAsia="仿宋" w:cs="Times New Roman"/>
          <w:b/>
          <w:bCs/>
          <w:color w:val="auto"/>
          <w:spacing w:val="0"/>
          <w:sz w:val="32"/>
          <w:szCs w:val="32"/>
        </w:rPr>
        <w:t>启动Ⅲ级</w:t>
      </w:r>
      <w:r>
        <w:rPr>
          <w:rFonts w:hint="default" w:ascii="Times New Roman" w:hAnsi="Times New Roman" w:eastAsia="仿宋" w:cs="Times New Roman"/>
          <w:b/>
          <w:bCs/>
          <w:color w:val="auto"/>
          <w:spacing w:val="0"/>
          <w:sz w:val="32"/>
          <w:szCs w:val="32"/>
          <w:lang w:val="en-US" w:eastAsia="zh-CN"/>
        </w:rPr>
        <w:t>响应时</w:t>
      </w:r>
      <w:r>
        <w:rPr>
          <w:rFonts w:hint="default" w:ascii="Times New Roman" w:hAnsi="Times New Roman" w:eastAsia="仿宋" w:cs="Times New Roman"/>
          <w:b/>
          <w:bCs/>
          <w:color w:val="auto"/>
          <w:spacing w:val="0"/>
          <w:sz w:val="32"/>
          <w:szCs w:val="32"/>
        </w:rPr>
        <w:t>，各单位应完成下列重点工作：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rPr>
        <w:t>（一）</w:t>
      </w:r>
      <w:r>
        <w:rPr>
          <w:rFonts w:hint="default" w:ascii="Times New Roman" w:hAnsi="Times New Roman" w:eastAsia="仿宋" w:cs="Times New Roman"/>
          <w:b/>
          <w:color w:val="auto"/>
          <w:spacing w:val="0"/>
          <w:sz w:val="32"/>
          <w:szCs w:val="32"/>
          <w:lang w:val="en" w:eastAsia="zh-CN"/>
        </w:rPr>
        <w:t>城镇内涝防汛专班</w:t>
      </w:r>
      <w:r>
        <w:rPr>
          <w:rFonts w:hint="default" w:ascii="Times New Roman" w:hAnsi="Times New Roman" w:eastAsia="仿宋" w:cs="Times New Roman"/>
          <w:b/>
          <w:color w:val="auto"/>
          <w:spacing w:val="0"/>
          <w:sz w:val="32"/>
          <w:szCs w:val="32"/>
          <w:lang w:eastAsia="zh-CN"/>
        </w:rPr>
        <w:t>办公室</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US" w:eastAsia="zh-CN"/>
        </w:rPr>
      </w:pPr>
      <w:r>
        <w:rPr>
          <w:rFonts w:hint="default" w:ascii="Times New Roman" w:hAnsi="Times New Roman" w:eastAsia="仿宋" w:cs="Times New Roman"/>
          <w:color w:val="auto"/>
          <w:spacing w:val="0"/>
          <w:sz w:val="32"/>
          <w:szCs w:val="32"/>
          <w:lang w:val="en-US" w:eastAsia="zh-CN"/>
        </w:rPr>
        <w:t>1.</w:t>
      </w:r>
      <w:r>
        <w:rPr>
          <w:rFonts w:hint="default" w:ascii="Times New Roman" w:hAnsi="Times New Roman" w:eastAsia="仿宋" w:cs="Times New Roman"/>
          <w:color w:val="auto"/>
          <w:spacing w:val="0"/>
          <w:sz w:val="32"/>
          <w:szCs w:val="32"/>
          <w:lang w:val="en" w:eastAsia="zh-CN"/>
        </w:rPr>
        <w:t>城镇内涝防汛</w:t>
      </w:r>
      <w:r>
        <w:rPr>
          <w:rFonts w:hint="default" w:ascii="Times New Roman" w:hAnsi="Times New Roman" w:eastAsia="仿宋" w:cs="Times New Roman"/>
          <w:color w:val="auto"/>
          <w:spacing w:val="0"/>
          <w:sz w:val="32"/>
          <w:szCs w:val="32"/>
          <w:lang w:val="en-US" w:eastAsia="zh-CN"/>
        </w:rPr>
        <w:t>工作专班办公室副主任、</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示范区住房和城乡建设局分管副局长坐镇</w:t>
      </w:r>
      <w:r>
        <w:rPr>
          <w:rFonts w:hint="default" w:ascii="Times New Roman" w:hAnsi="Times New Roman" w:eastAsia="仿宋" w:cs="Times New Roman"/>
          <w:b w:val="0"/>
          <w:bCs w:val="0"/>
          <w:color w:val="auto"/>
          <w:spacing w:val="0"/>
          <w:kern w:val="2"/>
          <w:sz w:val="32"/>
          <w:szCs w:val="32"/>
          <w:lang w:val="en-US" w:eastAsia="zh-CN"/>
        </w:rPr>
        <w:t>指挥办公室</w:t>
      </w:r>
      <w:r>
        <w:rPr>
          <w:rFonts w:hint="default" w:ascii="Times New Roman" w:hAnsi="Times New Roman" w:eastAsia="仿宋" w:cs="Times New Roman"/>
          <w:color w:val="auto"/>
          <w:spacing w:val="0"/>
          <w:sz w:val="32"/>
          <w:szCs w:val="32"/>
          <w:lang w:val="en-US" w:eastAsia="zh-CN"/>
        </w:rPr>
        <w:t>指挥</w:t>
      </w:r>
      <w:r>
        <w:rPr>
          <w:rFonts w:hint="default" w:ascii="Times New Roman" w:hAnsi="Times New Roman" w:eastAsia="仿宋" w:cs="Times New Roman"/>
          <w:b w:val="0"/>
          <w:bCs w:val="0"/>
          <w:color w:val="auto"/>
          <w:spacing w:val="0"/>
          <w:kern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2.</w:t>
      </w:r>
      <w:r>
        <w:rPr>
          <w:rFonts w:hint="default" w:ascii="Times New Roman" w:hAnsi="Times New Roman" w:eastAsia="仿宋" w:cs="Times New Roman"/>
          <w:color w:val="auto"/>
          <w:spacing w:val="0"/>
          <w:sz w:val="32"/>
          <w:szCs w:val="32"/>
        </w:rPr>
        <w:t>了解</w:t>
      </w:r>
      <w:r>
        <w:rPr>
          <w:rFonts w:hint="default" w:ascii="Times New Roman" w:hAnsi="Times New Roman" w:eastAsia="仿宋" w:cs="Times New Roman"/>
          <w:color w:val="auto"/>
          <w:spacing w:val="0"/>
          <w:sz w:val="32"/>
          <w:szCs w:val="32"/>
          <w:lang w:eastAsia="zh-CN"/>
        </w:rPr>
        <w:t>城区各</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rPr>
        <w:t>、</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eastAsia="zh-CN"/>
        </w:rPr>
        <w:t>示范区</w:t>
      </w:r>
      <w:r>
        <w:rPr>
          <w:rFonts w:hint="default" w:ascii="Times New Roman" w:hAnsi="Times New Roman" w:eastAsia="仿宋" w:cs="Times New Roman"/>
          <w:color w:val="auto"/>
          <w:spacing w:val="0"/>
          <w:sz w:val="32"/>
          <w:szCs w:val="32"/>
        </w:rPr>
        <w:t>住房和城乡建设局下属单位防御部署落实情况，提出抗洪救灾的具体措施和要求。</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3.</w:t>
      </w:r>
      <w:r>
        <w:rPr>
          <w:rFonts w:hint="default" w:ascii="Times New Roman" w:hAnsi="Times New Roman" w:eastAsia="仿宋" w:cs="Times New Roman"/>
          <w:color w:val="auto"/>
          <w:spacing w:val="0"/>
          <w:sz w:val="32"/>
          <w:szCs w:val="32"/>
        </w:rPr>
        <w:t>向</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w:t>
      </w:r>
      <w:r>
        <w:rPr>
          <w:rFonts w:hint="default" w:ascii="Times New Roman" w:hAnsi="Times New Roman" w:eastAsia="仿宋" w:cs="Times New Roman"/>
          <w:color w:val="auto"/>
          <w:spacing w:val="0"/>
          <w:sz w:val="32"/>
          <w:szCs w:val="32"/>
          <w:lang w:eastAsia="zh-CN"/>
        </w:rPr>
        <w:t>防指</w:t>
      </w:r>
      <w:r>
        <w:rPr>
          <w:rFonts w:hint="default" w:ascii="Times New Roman" w:hAnsi="Times New Roman" w:eastAsia="仿宋" w:cs="Times New Roman"/>
          <w:color w:val="auto"/>
          <w:spacing w:val="0"/>
          <w:sz w:val="32"/>
          <w:szCs w:val="32"/>
        </w:rPr>
        <w:t>报告有关情况。</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val="en-US" w:eastAsia="zh-CN"/>
        </w:rPr>
      </w:pPr>
      <w:r>
        <w:rPr>
          <w:rFonts w:hint="default" w:ascii="Times New Roman" w:hAnsi="Times New Roman" w:eastAsia="仿宋" w:cs="Times New Roman"/>
          <w:b/>
          <w:color w:val="auto"/>
          <w:spacing w:val="0"/>
          <w:sz w:val="32"/>
          <w:szCs w:val="32"/>
        </w:rPr>
        <w:t>（二）</w:t>
      </w:r>
      <w:r>
        <w:rPr>
          <w:rFonts w:hint="default" w:ascii="Times New Roman" w:hAnsi="Times New Roman" w:eastAsia="仿宋" w:cs="Times New Roman"/>
          <w:b/>
          <w:color w:val="auto"/>
          <w:spacing w:val="0"/>
          <w:sz w:val="32"/>
          <w:szCs w:val="32"/>
          <w:lang w:val="en" w:eastAsia="zh-CN"/>
        </w:rPr>
        <w:t>高新技术产业开发区</w:t>
      </w:r>
      <w:r>
        <w:rPr>
          <w:rFonts w:hint="default" w:ascii="Times New Roman" w:hAnsi="Times New Roman" w:eastAsia="仿宋" w:cs="Times New Roman"/>
          <w:b/>
          <w:color w:val="auto"/>
          <w:spacing w:val="0"/>
          <w:sz w:val="32"/>
          <w:szCs w:val="32"/>
          <w:lang w:val="en-US" w:eastAsia="zh-CN"/>
        </w:rPr>
        <w:t>、</w:t>
      </w:r>
      <w:r>
        <w:rPr>
          <w:rFonts w:hint="default" w:ascii="Times New Roman" w:hAnsi="Times New Roman" w:eastAsia="仿宋" w:cs="Times New Roman"/>
          <w:b/>
          <w:color w:val="auto"/>
          <w:spacing w:val="0"/>
          <w:sz w:val="32"/>
          <w:szCs w:val="32"/>
        </w:rPr>
        <w:t>济水</w:t>
      </w:r>
      <w:r>
        <w:rPr>
          <w:rFonts w:hint="default" w:ascii="Times New Roman" w:hAnsi="Times New Roman" w:eastAsia="仿宋" w:cs="Times New Roman"/>
          <w:b/>
          <w:color w:val="auto"/>
          <w:spacing w:val="0"/>
          <w:sz w:val="32"/>
          <w:szCs w:val="32"/>
          <w:lang w:val="en"/>
        </w:rPr>
        <w:t>街道</w:t>
      </w:r>
      <w:r>
        <w:rPr>
          <w:rFonts w:hint="default" w:ascii="Times New Roman" w:hAnsi="Times New Roman" w:eastAsia="仿宋" w:cs="Times New Roman"/>
          <w:b/>
          <w:color w:val="auto"/>
          <w:spacing w:val="0"/>
          <w:sz w:val="32"/>
          <w:szCs w:val="32"/>
          <w:lang w:val="en" w:eastAsia="zh-CN"/>
        </w:rPr>
        <w:t>办事处</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天坛</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沁园</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北海</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玉泉</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val="en-US" w:eastAsia="zh-CN"/>
        </w:rPr>
        <w:t>排水防涝应急</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2.</w:t>
      </w: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val="en-US" w:eastAsia="zh-CN"/>
        </w:rPr>
        <w:t>配合</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示范区住房和城乡建设局</w:t>
      </w:r>
      <w:r>
        <w:rPr>
          <w:rFonts w:hint="default" w:ascii="Times New Roman" w:hAnsi="Times New Roman" w:eastAsia="仿宋" w:cs="Times New Roman"/>
          <w:color w:val="auto"/>
          <w:spacing w:val="0"/>
          <w:sz w:val="32"/>
          <w:szCs w:val="32"/>
        </w:rPr>
        <w:t>落实辖区内的</w:t>
      </w:r>
      <w:r>
        <w:rPr>
          <w:rFonts w:hint="default" w:ascii="Times New Roman" w:hAnsi="Times New Roman" w:eastAsia="仿宋" w:cs="Times New Roman"/>
          <w:color w:val="auto"/>
          <w:spacing w:val="0"/>
          <w:sz w:val="32"/>
          <w:szCs w:val="32"/>
          <w:lang w:val="en-US" w:eastAsia="zh-CN"/>
        </w:rPr>
        <w:t>河道、地下通道、下穿铁路桥、低洼地带、地下停车场</w:t>
      </w:r>
      <w:r>
        <w:rPr>
          <w:rFonts w:hint="default" w:ascii="Times New Roman" w:hAnsi="Times New Roman" w:eastAsia="仿宋" w:cs="Times New Roman"/>
          <w:color w:val="auto"/>
          <w:spacing w:val="0"/>
          <w:sz w:val="32"/>
          <w:szCs w:val="32"/>
        </w:rPr>
        <w:t>的</w:t>
      </w:r>
      <w:r>
        <w:rPr>
          <w:rFonts w:hint="default" w:ascii="Times New Roman" w:hAnsi="Times New Roman" w:eastAsia="仿宋" w:cs="Times New Roman"/>
          <w:color w:val="auto"/>
          <w:spacing w:val="0"/>
          <w:sz w:val="32"/>
          <w:szCs w:val="32"/>
          <w:lang w:val="en-US" w:eastAsia="zh-CN"/>
        </w:rPr>
        <w:t>排水</w:t>
      </w:r>
      <w:r>
        <w:rPr>
          <w:rFonts w:hint="default" w:ascii="Times New Roman" w:hAnsi="Times New Roman" w:eastAsia="仿宋" w:cs="Times New Roman"/>
          <w:color w:val="auto"/>
          <w:spacing w:val="0"/>
          <w:sz w:val="32"/>
          <w:szCs w:val="32"/>
        </w:rPr>
        <w:t>排涝工作，</w:t>
      </w:r>
      <w:r>
        <w:rPr>
          <w:rFonts w:hint="default" w:ascii="Times New Roman" w:hAnsi="Times New Roman" w:eastAsia="仿宋" w:cs="Times New Roman"/>
          <w:color w:val="auto"/>
          <w:spacing w:val="0"/>
          <w:sz w:val="32"/>
          <w:szCs w:val="32"/>
          <w:lang w:val="en-US" w:eastAsia="zh-CN"/>
        </w:rPr>
        <w:t>并对相关区域群众做好巡查疏导工作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u w:val="none" w:color="auto"/>
        </w:rPr>
        <w:t>3</w:t>
      </w:r>
      <w:r>
        <w:rPr>
          <w:rFonts w:hint="default" w:ascii="Times New Roman" w:hAnsi="Times New Roman" w:eastAsia="仿宋" w:cs="Times New Roman"/>
          <w:color w:val="auto"/>
          <w:spacing w:val="0"/>
          <w:sz w:val="32"/>
          <w:szCs w:val="32"/>
          <w:u w:val="none" w:color="auto"/>
          <w:lang w:val="en-US" w:eastAsia="zh-CN"/>
        </w:rPr>
        <w:t>.</w:t>
      </w:r>
      <w:r>
        <w:rPr>
          <w:rFonts w:hint="default" w:ascii="Times New Roman" w:hAnsi="Times New Roman" w:eastAsia="仿宋" w:cs="Times New Roman"/>
          <w:color w:val="auto"/>
          <w:spacing w:val="0"/>
          <w:sz w:val="32"/>
          <w:szCs w:val="32"/>
          <w:u w:val="none" w:color="auto"/>
        </w:rPr>
        <w:t>各</w:t>
      </w:r>
      <w:r>
        <w:rPr>
          <w:rFonts w:hint="default" w:ascii="Times New Roman" w:hAnsi="Times New Roman" w:eastAsia="仿宋" w:cs="Times New Roman"/>
          <w:color w:val="auto"/>
          <w:spacing w:val="0"/>
          <w:sz w:val="32"/>
          <w:szCs w:val="32"/>
          <w:u w:val="none" w:color="auto"/>
          <w:lang w:val="en-US" w:eastAsia="zh-CN"/>
        </w:rPr>
        <w:t>风险点</w:t>
      </w:r>
      <w:r>
        <w:rPr>
          <w:rFonts w:hint="default" w:ascii="Times New Roman" w:hAnsi="Times New Roman" w:eastAsia="仿宋" w:cs="Times New Roman"/>
          <w:color w:val="auto"/>
          <w:spacing w:val="0"/>
          <w:sz w:val="32"/>
          <w:szCs w:val="32"/>
          <w:u w:val="none" w:color="auto"/>
        </w:rPr>
        <w:t>责任人立即上岗到位，加强巡查</w:t>
      </w:r>
      <w:r>
        <w:rPr>
          <w:rFonts w:hint="default" w:ascii="Times New Roman" w:hAnsi="Times New Roman" w:eastAsia="仿宋" w:cs="Times New Roman"/>
          <w:color w:val="auto"/>
          <w:spacing w:val="0"/>
          <w:sz w:val="32"/>
          <w:szCs w:val="32"/>
          <w:u w:val="none" w:color="auto"/>
          <w:lang w:eastAsia="zh-CN"/>
        </w:rPr>
        <w:t>，</w:t>
      </w:r>
      <w:r>
        <w:rPr>
          <w:rFonts w:hint="default" w:ascii="Times New Roman" w:hAnsi="Times New Roman" w:eastAsia="仿宋" w:cs="Times New Roman"/>
          <w:color w:val="auto"/>
          <w:spacing w:val="0"/>
          <w:sz w:val="32"/>
          <w:szCs w:val="32"/>
          <w:u w:val="none" w:color="auto"/>
          <w:lang w:val="en-US" w:eastAsia="zh-CN"/>
        </w:rPr>
        <w:t>发现险情第一时间报告</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4</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凡</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区低洼地段居民居住的危房，及早进行排查，对住在楼内的儿童、老、妇、病残人员要提前转移，保证人身安全。</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5.</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人员、车辆、抢险物资准备到位，随时投入</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（三）</w:t>
      </w:r>
      <w:r>
        <w:rPr>
          <w:rFonts w:hint="default" w:ascii="Times New Roman" w:hAnsi="Times New Roman" w:eastAsia="仿宋" w:cs="Times New Roman"/>
          <w:b/>
          <w:color w:val="auto"/>
          <w:spacing w:val="0"/>
          <w:sz w:val="32"/>
          <w:szCs w:val="32"/>
          <w:lang w:eastAsia="zh-CN"/>
        </w:rPr>
        <w:t>房地产管理</w:t>
      </w:r>
      <w:r>
        <w:rPr>
          <w:rFonts w:hint="default" w:ascii="Times New Roman" w:hAnsi="Times New Roman" w:eastAsia="仿宋" w:cs="Times New Roman"/>
          <w:b/>
          <w:color w:val="auto"/>
          <w:spacing w:val="0"/>
          <w:sz w:val="32"/>
          <w:szCs w:val="32"/>
        </w:rPr>
        <w:t>局、保障性住房管理中心</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val="en-US"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负责督促检查对全市保障性住房、各居民住宅小区</w:t>
      </w:r>
      <w:r>
        <w:rPr>
          <w:rFonts w:hint="default" w:ascii="Times New Roman" w:hAnsi="Times New Roman" w:eastAsia="仿宋" w:cs="Times New Roman"/>
          <w:color w:val="auto"/>
          <w:spacing w:val="0"/>
          <w:sz w:val="32"/>
          <w:szCs w:val="32"/>
          <w:lang w:val="en-US" w:eastAsia="zh-CN"/>
        </w:rPr>
        <w:t>和地下停车库</w:t>
      </w:r>
      <w:r>
        <w:rPr>
          <w:rFonts w:hint="default" w:ascii="Times New Roman" w:hAnsi="Times New Roman" w:eastAsia="仿宋" w:cs="Times New Roman"/>
          <w:color w:val="auto"/>
          <w:spacing w:val="0"/>
          <w:sz w:val="32"/>
          <w:szCs w:val="32"/>
        </w:rPr>
        <w:t>的</w:t>
      </w:r>
      <w:r>
        <w:rPr>
          <w:rFonts w:hint="default" w:ascii="Times New Roman" w:hAnsi="Times New Roman" w:eastAsia="仿宋" w:cs="Times New Roman"/>
          <w:color w:val="auto"/>
          <w:spacing w:val="0"/>
          <w:sz w:val="32"/>
          <w:szCs w:val="32"/>
          <w:lang w:val="en-US" w:eastAsia="zh-CN"/>
        </w:rPr>
        <w:t>排涝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.排水防涝</w:t>
      </w:r>
      <w:r>
        <w:rPr>
          <w:rFonts w:hint="default" w:ascii="Times New Roman" w:hAnsi="Times New Roman" w:eastAsia="仿宋" w:cs="Times New Roman"/>
          <w:color w:val="auto"/>
          <w:spacing w:val="0"/>
          <w:sz w:val="32"/>
          <w:szCs w:val="32"/>
        </w:rPr>
        <w:t>的人员、车辆、抢险物资准备到位，随时投入抢险。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0" w:firstLineChars="0"/>
        <w:jc w:val="both"/>
        <w:textAlignment w:val="auto"/>
        <w:outlineLvl w:val="9"/>
        <w:rPr>
          <w:rFonts w:hint="default" w:ascii="Times New Roman" w:hAnsi="Times New Roman" w:eastAsia="仿宋" w:cs="Times New Roman"/>
          <w:bCs/>
          <w:color w:val="auto"/>
          <w:spacing w:val="0"/>
          <w:sz w:val="32"/>
          <w:szCs w:val="32"/>
          <w:lang w:val="en-US" w:eastAsia="zh-CN"/>
        </w:rPr>
      </w:pPr>
      <w:r>
        <w:rPr>
          <w:rFonts w:hint="default" w:ascii="Times New Roman" w:hAnsi="Times New Roman" w:eastAsia="仿宋" w:cs="Times New Roman"/>
          <w:bCs/>
          <w:color w:val="auto"/>
          <w:spacing w:val="0"/>
          <w:sz w:val="32"/>
          <w:szCs w:val="32"/>
        </w:rPr>
        <w:t xml:space="preserve">   </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四</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园林绿化中心</w:t>
      </w:r>
      <w:r>
        <w:rPr>
          <w:rFonts w:hint="default" w:ascii="Times New Roman" w:hAnsi="Times New Roman" w:eastAsia="仿宋" w:cs="Times New Roman"/>
          <w:b/>
          <w:color w:val="auto"/>
          <w:spacing w:val="0"/>
          <w:sz w:val="32"/>
          <w:szCs w:val="32"/>
          <w:lang w:eastAsia="zh-CN"/>
        </w:rPr>
        <w:t>、城投园林绿化公司、城投物业公司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负责落实</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区各公园、游园、广场、绿地的</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工作，对园内设施的用电、游乐设施进行安全检查，对有湖泊的公园要设立警示牌</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lang w:val="en-US" w:eastAsia="zh-CN"/>
        </w:rPr>
        <w:t>做好倒折树木及枯枝及时清理工作，</w:t>
      </w:r>
      <w:r>
        <w:rPr>
          <w:rFonts w:hint="default" w:ascii="Times New Roman" w:hAnsi="Times New Roman" w:eastAsia="仿宋" w:cs="Times New Roman"/>
          <w:color w:val="auto"/>
          <w:spacing w:val="0"/>
          <w:sz w:val="32"/>
          <w:szCs w:val="32"/>
        </w:rPr>
        <w:t>重点做好新蟒园和清趣园等地势低凹处的排涝工作。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人员、车辆、</w:t>
      </w:r>
      <w:r>
        <w:rPr>
          <w:rFonts w:hint="default" w:ascii="Times New Roman" w:hAnsi="Times New Roman" w:eastAsia="仿宋" w:cs="Times New Roman"/>
          <w:color w:val="auto"/>
          <w:spacing w:val="0"/>
          <w:sz w:val="32"/>
          <w:szCs w:val="32"/>
          <w:lang w:eastAsia="zh-CN"/>
        </w:rPr>
        <w:t>抢险</w:t>
      </w:r>
      <w:r>
        <w:rPr>
          <w:rFonts w:hint="default" w:ascii="Times New Roman" w:hAnsi="Times New Roman" w:eastAsia="仿宋" w:cs="Times New Roman"/>
          <w:color w:val="auto"/>
          <w:spacing w:val="0"/>
          <w:sz w:val="32"/>
          <w:szCs w:val="32"/>
        </w:rPr>
        <w:t>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auto"/>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五</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市政公用事业服务中心</w:t>
      </w:r>
      <w:r>
        <w:rPr>
          <w:rFonts w:hint="default" w:ascii="Times New Roman" w:hAnsi="Times New Roman" w:eastAsia="仿宋" w:cs="Times New Roman"/>
          <w:b/>
          <w:color w:val="auto"/>
          <w:spacing w:val="0"/>
          <w:sz w:val="32"/>
          <w:szCs w:val="32"/>
          <w:lang w:eastAsia="zh-CN"/>
        </w:rPr>
        <w:t>、污水处理厂、北控水务公司、北控净化公司、中燃公司、液化气公司、城投供热公司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的供水、供热、排水、供气等设施和管道进行检查，及时清理各管道上堆放的杂物，对可能出现安全隐患的地方要及早进行加固处理，确保汛期安全供水、供热、排水、供气。</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的人员、车辆、抢险物资准备到位，随时投入抢险。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六</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建设工程管理处</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建筑工程质量监督站</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负责督促检查对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建筑施工工地</w:t>
      </w:r>
      <w:r>
        <w:rPr>
          <w:rFonts w:hint="default" w:ascii="Times New Roman" w:hAnsi="Times New Roman" w:eastAsia="仿宋" w:cs="Times New Roman"/>
          <w:color w:val="auto"/>
          <w:spacing w:val="0"/>
          <w:sz w:val="32"/>
          <w:szCs w:val="32"/>
          <w:lang w:val="en-US" w:eastAsia="zh-CN"/>
        </w:rPr>
        <w:t>尤其是深基坑</w:t>
      </w:r>
      <w:r>
        <w:rPr>
          <w:rFonts w:hint="default" w:ascii="Times New Roman" w:hAnsi="Times New Roman" w:eastAsia="仿宋" w:cs="Times New Roman"/>
          <w:color w:val="auto"/>
          <w:spacing w:val="0"/>
          <w:sz w:val="32"/>
          <w:szCs w:val="32"/>
        </w:rPr>
        <w:t>的</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的人员、车辆、抢险物资准备到位，随时投入抢险。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七</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eastAsia="zh-CN"/>
        </w:rPr>
        <w:t>环境卫生管理处</w:t>
      </w:r>
      <w:r>
        <w:rPr>
          <w:rFonts w:hint="default" w:ascii="Times New Roman" w:hAnsi="Times New Roman" w:eastAsia="仿宋" w:cs="Times New Roman"/>
          <w:b/>
          <w:color w:val="auto"/>
          <w:spacing w:val="0"/>
          <w:sz w:val="32"/>
          <w:szCs w:val="32"/>
        </w:rPr>
        <w:t>、城市环卫服务公司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eastAsia="zh-CN"/>
        </w:rPr>
        <w:t>示范</w:t>
      </w:r>
      <w:r>
        <w:rPr>
          <w:rFonts w:hint="default" w:ascii="Times New Roman" w:hAnsi="Times New Roman" w:eastAsia="仿宋" w:cs="Times New Roman"/>
          <w:color w:val="auto"/>
          <w:spacing w:val="0"/>
          <w:sz w:val="32"/>
          <w:szCs w:val="32"/>
        </w:rPr>
        <w:t>区所有</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公厕、垃圾中转站、生活垃圾填埋场、建筑垃圾处置场等环卫工程进行全面检查，对存在隐患的工程，要立即整改。</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人员、车辆、</w:t>
      </w:r>
      <w:r>
        <w:rPr>
          <w:rFonts w:hint="default" w:ascii="Times New Roman" w:hAnsi="Times New Roman" w:eastAsia="仿宋" w:cs="Times New Roman"/>
          <w:color w:val="auto"/>
          <w:spacing w:val="0"/>
          <w:sz w:val="32"/>
          <w:szCs w:val="32"/>
          <w:lang w:eastAsia="zh-CN"/>
        </w:rPr>
        <w:t>抢险</w:t>
      </w:r>
      <w:r>
        <w:rPr>
          <w:rFonts w:hint="default" w:ascii="Times New Roman" w:hAnsi="Times New Roman" w:eastAsia="仿宋" w:cs="Times New Roman"/>
          <w:color w:val="auto"/>
          <w:spacing w:val="0"/>
          <w:sz w:val="32"/>
          <w:szCs w:val="32"/>
        </w:rPr>
        <w:t>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lang w:val="en-US" w:eastAsia="zh-CN"/>
        </w:rPr>
        <w:t>八</w:t>
      </w:r>
      <w:r>
        <w:rPr>
          <w:rFonts w:hint="default" w:ascii="Times New Roman" w:hAnsi="Times New Roman" w:eastAsia="仿宋" w:cs="Times New Roman"/>
          <w:b/>
          <w:color w:val="auto"/>
          <w:spacing w:val="0"/>
          <w:sz w:val="32"/>
          <w:szCs w:val="32"/>
          <w:lang w:eastAsia="zh-CN"/>
        </w:rPr>
        <w:t>）城投市政道路工程公司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w:t>
      </w:r>
      <w:r>
        <w:rPr>
          <w:rFonts w:hint="default" w:ascii="Times New Roman" w:hAnsi="Times New Roman" w:eastAsia="仿宋" w:cs="Times New Roman"/>
          <w:color w:val="auto"/>
          <w:spacing w:val="0"/>
          <w:sz w:val="32"/>
          <w:szCs w:val="32"/>
          <w:lang w:eastAsia="zh-CN"/>
        </w:rPr>
        <w:t>流经城区的</w:t>
      </w:r>
      <w:r>
        <w:rPr>
          <w:rFonts w:hint="default" w:ascii="Times New Roman" w:hAnsi="Times New Roman" w:eastAsia="仿宋" w:cs="Times New Roman"/>
          <w:color w:val="auto"/>
          <w:spacing w:val="0"/>
          <w:sz w:val="32"/>
          <w:szCs w:val="32"/>
        </w:rPr>
        <w:t>所有</w:t>
      </w:r>
      <w:r>
        <w:rPr>
          <w:rFonts w:hint="default" w:ascii="Times New Roman" w:hAnsi="Times New Roman" w:eastAsia="仿宋" w:cs="Times New Roman"/>
          <w:color w:val="auto"/>
          <w:spacing w:val="0"/>
          <w:sz w:val="32"/>
          <w:szCs w:val="32"/>
          <w:lang w:eastAsia="zh-CN"/>
        </w:rPr>
        <w:t>河道</w:t>
      </w:r>
      <w:r>
        <w:rPr>
          <w:rFonts w:hint="default" w:ascii="Times New Roman" w:hAnsi="Times New Roman" w:eastAsia="仿宋" w:cs="Times New Roman"/>
          <w:color w:val="auto"/>
          <w:spacing w:val="0"/>
          <w:sz w:val="32"/>
          <w:szCs w:val="32"/>
        </w:rPr>
        <w:t>进行全面</w:t>
      </w:r>
      <w:r>
        <w:rPr>
          <w:rFonts w:hint="default" w:ascii="Times New Roman" w:hAnsi="Times New Roman" w:eastAsia="仿宋" w:cs="Times New Roman"/>
          <w:color w:val="auto"/>
          <w:spacing w:val="0"/>
          <w:sz w:val="32"/>
          <w:szCs w:val="32"/>
          <w:lang w:eastAsia="zh-CN"/>
        </w:rPr>
        <w:t>巡查</w:t>
      </w:r>
      <w:r>
        <w:rPr>
          <w:rFonts w:hint="default" w:ascii="Times New Roman" w:hAnsi="Times New Roman" w:eastAsia="仿宋" w:cs="Times New Roman"/>
          <w:color w:val="auto"/>
          <w:spacing w:val="0"/>
          <w:sz w:val="32"/>
          <w:szCs w:val="32"/>
        </w:rPr>
        <w:t>，对存在隐患的工程，要立即整改。</w:t>
      </w:r>
      <w:r>
        <w:rPr>
          <w:rFonts w:hint="default" w:ascii="Times New Roman" w:hAnsi="Times New Roman" w:eastAsia="仿宋" w:cs="Times New Roman"/>
          <w:color w:val="auto"/>
          <w:spacing w:val="0"/>
          <w:sz w:val="32"/>
          <w:szCs w:val="32"/>
          <w:lang w:val="en-US" w:eastAsia="zh-CN"/>
        </w:rPr>
        <w:t>并对河道沿线群众做好巡查疏导工作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3.</w:t>
      </w:r>
      <w:r>
        <w:rPr>
          <w:rFonts w:hint="default" w:ascii="Times New Roman" w:hAnsi="Times New Roman" w:eastAsia="仿宋" w:cs="Times New Roman"/>
          <w:color w:val="auto"/>
          <w:spacing w:val="0"/>
          <w:sz w:val="32"/>
          <w:szCs w:val="32"/>
        </w:rPr>
        <w:t>各级责任人立即上岗到位，</w:t>
      </w:r>
      <w:r>
        <w:rPr>
          <w:rFonts w:hint="default" w:ascii="Times New Roman" w:hAnsi="Times New Roman" w:eastAsia="仿宋" w:cs="Times New Roman"/>
          <w:color w:val="auto"/>
          <w:spacing w:val="0"/>
          <w:sz w:val="32"/>
          <w:szCs w:val="32"/>
          <w:lang w:val="en-US" w:eastAsia="zh-CN"/>
        </w:rPr>
        <w:t>对容易积水风险点进行排查</w:t>
      </w:r>
      <w:r>
        <w:rPr>
          <w:rFonts w:hint="default" w:ascii="Times New Roman" w:hAnsi="Times New Roman" w:eastAsia="仿宋" w:cs="Times New Roman"/>
          <w:color w:val="auto"/>
          <w:spacing w:val="0"/>
          <w:sz w:val="32"/>
          <w:szCs w:val="32"/>
          <w:lang w:eastAsia="zh-CN"/>
        </w:rPr>
        <w:t>，发现汛情第一时间报告。</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人员、车辆、</w:t>
      </w:r>
      <w:r>
        <w:rPr>
          <w:rFonts w:hint="default" w:ascii="Times New Roman" w:hAnsi="Times New Roman" w:eastAsia="仿宋" w:cs="Times New Roman"/>
          <w:color w:val="auto"/>
          <w:spacing w:val="0"/>
          <w:sz w:val="32"/>
          <w:szCs w:val="32"/>
          <w:lang w:eastAsia="zh-CN"/>
        </w:rPr>
        <w:t>抢险</w:t>
      </w:r>
      <w:r>
        <w:rPr>
          <w:rFonts w:hint="default" w:ascii="Times New Roman" w:hAnsi="Times New Roman" w:eastAsia="仿宋" w:cs="Times New Roman"/>
          <w:color w:val="auto"/>
          <w:spacing w:val="0"/>
          <w:sz w:val="32"/>
          <w:szCs w:val="32"/>
        </w:rPr>
        <w:t>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九</w:t>
      </w:r>
      <w:r>
        <w:rPr>
          <w:rFonts w:hint="default" w:ascii="Times New Roman" w:hAnsi="Times New Roman" w:eastAsia="仿宋" w:cs="Times New Roman"/>
          <w:b/>
          <w:color w:val="auto"/>
          <w:spacing w:val="0"/>
          <w:sz w:val="32"/>
          <w:szCs w:val="32"/>
        </w:rPr>
        <w:t>）其他防汛成员单位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加强防汛值班，主</w:t>
      </w:r>
      <w:r>
        <w:rPr>
          <w:rFonts w:hint="default" w:ascii="Times New Roman" w:hAnsi="Times New Roman" w:eastAsia="仿宋" w:cs="Times New Roman"/>
          <w:color w:val="auto"/>
          <w:spacing w:val="0"/>
          <w:sz w:val="32"/>
          <w:szCs w:val="32"/>
          <w:lang w:eastAsia="zh-CN"/>
        </w:rPr>
        <w:t>管</w:t>
      </w:r>
      <w:r>
        <w:rPr>
          <w:rFonts w:hint="default" w:ascii="Times New Roman" w:hAnsi="Times New Roman" w:eastAsia="仿宋" w:cs="Times New Roman"/>
          <w:color w:val="auto"/>
          <w:spacing w:val="0"/>
          <w:sz w:val="32"/>
          <w:szCs w:val="32"/>
        </w:rPr>
        <w:t>领导坐镇带班，接到命令后，立即开展工作。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jc w:val="both"/>
        <w:textAlignment w:val="auto"/>
        <w:outlineLvl w:val="1"/>
        <w:rPr>
          <w:rFonts w:hint="default" w:ascii="Times New Roman" w:hAnsi="Times New Roman" w:eastAsia="仿宋" w:cs="Times New Roman"/>
          <w:b/>
          <w:bCs w:val="0"/>
          <w:color w:val="auto"/>
          <w:spacing w:val="0"/>
          <w:sz w:val="32"/>
          <w:szCs w:val="32"/>
          <w:lang w:val="en-US" w:eastAsia="zh-CN"/>
        </w:rPr>
      </w:pPr>
      <w:bookmarkStart w:id="49" w:name="_Toc19435"/>
      <w:r>
        <w:rPr>
          <w:rFonts w:hint="default" w:ascii="Times New Roman" w:hAnsi="Times New Roman" w:eastAsia="仿宋" w:cs="Times New Roman"/>
          <w:b/>
          <w:bCs w:val="0"/>
          <w:color w:val="auto"/>
          <w:spacing w:val="0"/>
          <w:sz w:val="32"/>
          <w:szCs w:val="32"/>
          <w:lang w:val="en-US" w:eastAsia="zh-CN"/>
        </w:rPr>
        <w:t>6.3 Ⅱ级响应启动</w:t>
      </w:r>
      <w:bookmarkEnd w:id="4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启动条件：</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过去</w:t>
      </w:r>
      <w:r>
        <w:rPr>
          <w:rFonts w:hint="default" w:ascii="Times New Roman" w:hAnsi="Times New Roman" w:eastAsia="仿宋" w:cs="Times New Roman"/>
          <w:color w:val="auto"/>
          <w:sz w:val="32"/>
          <w:szCs w:val="32"/>
        </w:rPr>
        <w:t>3小时雨量将</w:t>
      </w:r>
      <w:r>
        <w:rPr>
          <w:rFonts w:hint="default" w:ascii="Times New Roman" w:hAnsi="Times New Roman" w:eastAsia="仿宋" w:cs="Times New Roman"/>
          <w:color w:val="auto"/>
          <w:sz w:val="32"/>
          <w:szCs w:val="32"/>
          <w:lang w:val="en-US" w:eastAsia="zh-CN"/>
        </w:rPr>
        <w:t>已</w:t>
      </w:r>
      <w:r>
        <w:rPr>
          <w:rFonts w:hint="default" w:ascii="Times New Roman" w:hAnsi="Times New Roman" w:eastAsia="仿宋" w:cs="Times New Roman"/>
          <w:color w:val="auto"/>
          <w:sz w:val="32"/>
          <w:szCs w:val="32"/>
        </w:rPr>
        <w:t>到50毫米以上且降雨可能持续。城市主要道路、部分路段和低洼地区积水深度</w:t>
      </w:r>
      <w:r>
        <w:rPr>
          <w:rFonts w:hint="default" w:ascii="Times New Roman" w:hAnsi="Times New Roman" w:eastAsia="仿宋" w:cs="Times New Roman"/>
          <w:color w:val="auto"/>
          <w:sz w:val="32"/>
          <w:szCs w:val="32"/>
          <w:lang w:val="en-US" w:eastAsia="zh-CN"/>
        </w:rPr>
        <w:t>已经到</w:t>
      </w:r>
      <w:r>
        <w:rPr>
          <w:rFonts w:hint="default" w:ascii="Times New Roman" w:hAnsi="Times New Roman" w:eastAsia="仿宋" w:cs="Times New Roman"/>
          <w:color w:val="auto"/>
          <w:sz w:val="32"/>
          <w:szCs w:val="32"/>
        </w:rPr>
        <w:t xml:space="preserve">达30厘米以上、50厘米以下。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val="0"/>
          <w:bCs/>
          <w:color w:val="auto"/>
          <w:spacing w:val="0"/>
          <w:sz w:val="32"/>
          <w:szCs w:val="32"/>
        </w:rPr>
      </w:pPr>
      <w:r>
        <w:rPr>
          <w:rFonts w:hint="default" w:ascii="Times New Roman" w:hAnsi="Times New Roman" w:eastAsia="仿宋" w:cs="Times New Roman"/>
          <w:b w:val="0"/>
          <w:bCs/>
          <w:color w:val="auto"/>
          <w:spacing w:val="0"/>
          <w:sz w:val="32"/>
          <w:szCs w:val="32"/>
          <w:lang w:val="en-US" w:eastAsia="zh-CN"/>
        </w:rPr>
        <w:t>当</w:t>
      </w:r>
      <w:r>
        <w:rPr>
          <w:rFonts w:hint="default" w:ascii="Times New Roman" w:hAnsi="Times New Roman" w:eastAsia="仿宋" w:cs="Times New Roman"/>
          <w:b w:val="0"/>
          <w:bCs/>
          <w:color w:val="auto"/>
          <w:spacing w:val="0"/>
          <w:sz w:val="32"/>
          <w:szCs w:val="32"/>
        </w:rPr>
        <w:t>启动Ⅱ级</w:t>
      </w:r>
      <w:r>
        <w:rPr>
          <w:rFonts w:hint="default" w:ascii="Times New Roman" w:hAnsi="Times New Roman" w:eastAsia="仿宋" w:cs="Times New Roman"/>
          <w:b w:val="0"/>
          <w:bCs/>
          <w:color w:val="auto"/>
          <w:spacing w:val="0"/>
          <w:sz w:val="32"/>
          <w:szCs w:val="32"/>
          <w:lang w:val="en-US" w:eastAsia="zh-CN"/>
        </w:rPr>
        <w:t>响应</w:t>
      </w:r>
      <w:r>
        <w:rPr>
          <w:rFonts w:hint="default" w:ascii="Times New Roman" w:hAnsi="Times New Roman" w:eastAsia="仿宋" w:cs="Times New Roman"/>
          <w:b w:val="0"/>
          <w:bCs/>
          <w:color w:val="auto"/>
          <w:spacing w:val="0"/>
          <w:sz w:val="32"/>
          <w:szCs w:val="32"/>
        </w:rPr>
        <w:t>时，各单位在继续做好Ⅲ级响应行动</w:t>
      </w:r>
      <w:r>
        <w:rPr>
          <w:rFonts w:hint="default" w:ascii="Times New Roman" w:hAnsi="Times New Roman" w:eastAsia="仿宋" w:cs="Times New Roman"/>
          <w:b w:val="0"/>
          <w:bCs/>
          <w:color w:val="auto"/>
          <w:spacing w:val="0"/>
          <w:sz w:val="32"/>
          <w:szCs w:val="32"/>
          <w:lang w:eastAsia="zh-CN"/>
        </w:rPr>
        <w:t>的</w:t>
      </w:r>
      <w:r>
        <w:rPr>
          <w:rFonts w:hint="default" w:ascii="Times New Roman" w:hAnsi="Times New Roman" w:eastAsia="仿宋" w:cs="Times New Roman"/>
          <w:b w:val="0"/>
          <w:bCs/>
          <w:color w:val="auto"/>
          <w:spacing w:val="0"/>
          <w:sz w:val="32"/>
          <w:szCs w:val="32"/>
        </w:rPr>
        <w:t>各项工作外，应努力做好下列重点工作：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val="en"/>
        </w:rPr>
      </w:pPr>
      <w:r>
        <w:rPr>
          <w:rFonts w:hint="default" w:ascii="Times New Roman" w:hAnsi="Times New Roman" w:eastAsia="仿宋" w:cs="Times New Roman"/>
          <w:b/>
          <w:color w:val="auto"/>
          <w:spacing w:val="0"/>
          <w:sz w:val="32"/>
          <w:szCs w:val="32"/>
        </w:rPr>
        <w:t>（一）</w:t>
      </w:r>
      <w:r>
        <w:rPr>
          <w:rFonts w:hint="default" w:ascii="Times New Roman" w:hAnsi="Times New Roman" w:eastAsia="仿宋" w:cs="Times New Roman"/>
          <w:b/>
          <w:color w:val="auto"/>
          <w:spacing w:val="0"/>
          <w:sz w:val="32"/>
          <w:szCs w:val="32"/>
          <w:lang w:val="en" w:eastAsia="zh-CN"/>
        </w:rPr>
        <w:t>城镇内涝防汛专班</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US" w:eastAsia="zh-CN"/>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区</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val="en-US" w:eastAsia="zh-CN"/>
        </w:rPr>
        <w:t>常务副班长</w:t>
      </w:r>
      <w:r>
        <w:rPr>
          <w:rFonts w:hint="default" w:ascii="Times New Roman" w:hAnsi="Times New Roman" w:eastAsia="仿宋" w:cs="Times New Roman"/>
          <w:color w:val="auto"/>
          <w:spacing w:val="0"/>
          <w:sz w:val="32"/>
          <w:szCs w:val="32"/>
        </w:rPr>
        <w:t>坐镇指挥部，安排部署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召集指挥部主要成员单位的领导坐镇指挥部协同指挥。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3.</w:t>
      </w:r>
      <w:r>
        <w:rPr>
          <w:rFonts w:hint="default" w:ascii="Times New Roman" w:hAnsi="Times New Roman" w:eastAsia="仿宋" w:cs="Times New Roman"/>
          <w:color w:val="auto"/>
          <w:spacing w:val="0"/>
          <w:sz w:val="32"/>
          <w:szCs w:val="32"/>
        </w:rPr>
        <w:t>对重大防洪问题作出决策，发布抗洪救灾各项命令。</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4.</w:t>
      </w:r>
      <w:r>
        <w:rPr>
          <w:rFonts w:hint="default" w:ascii="Times New Roman" w:hAnsi="Times New Roman" w:eastAsia="仿宋" w:cs="Times New Roman"/>
          <w:color w:val="auto"/>
          <w:spacing w:val="0"/>
          <w:sz w:val="32"/>
          <w:szCs w:val="32"/>
          <w:lang w:eastAsia="zh-CN"/>
        </w:rPr>
        <w:t>按职责分工</w:t>
      </w:r>
      <w:r>
        <w:rPr>
          <w:rFonts w:hint="default" w:ascii="Times New Roman" w:hAnsi="Times New Roman" w:eastAsia="仿宋" w:cs="Times New Roman"/>
          <w:color w:val="auto"/>
          <w:spacing w:val="0"/>
          <w:sz w:val="32"/>
          <w:szCs w:val="32"/>
        </w:rPr>
        <w:t>必要时组织转移危险群众。</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val="en"/>
        </w:rPr>
      </w:pPr>
      <w:r>
        <w:rPr>
          <w:rFonts w:hint="default" w:ascii="Times New Roman" w:hAnsi="Times New Roman" w:eastAsia="仿宋" w:cs="Times New Roman"/>
          <w:b/>
          <w:color w:val="auto"/>
          <w:spacing w:val="0"/>
          <w:sz w:val="32"/>
          <w:szCs w:val="32"/>
        </w:rPr>
        <w:t>（二）</w:t>
      </w:r>
      <w:r>
        <w:rPr>
          <w:rFonts w:hint="default" w:ascii="Times New Roman" w:hAnsi="Times New Roman" w:eastAsia="仿宋" w:cs="Times New Roman"/>
          <w:b/>
          <w:color w:val="auto"/>
          <w:spacing w:val="0"/>
          <w:sz w:val="32"/>
          <w:szCs w:val="32"/>
          <w:lang w:val="en" w:eastAsia="zh-CN"/>
        </w:rPr>
        <w:t>高新技术产业开发区</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济水</w:t>
      </w:r>
      <w:r>
        <w:rPr>
          <w:rFonts w:hint="default" w:ascii="Times New Roman" w:hAnsi="Times New Roman" w:eastAsia="仿宋" w:cs="Times New Roman"/>
          <w:b/>
          <w:color w:val="auto"/>
          <w:spacing w:val="0"/>
          <w:sz w:val="32"/>
          <w:szCs w:val="32"/>
          <w:lang w:val="en"/>
        </w:rPr>
        <w:t>街道</w:t>
      </w:r>
      <w:r>
        <w:rPr>
          <w:rFonts w:hint="default" w:ascii="Times New Roman" w:hAnsi="Times New Roman" w:eastAsia="仿宋" w:cs="Times New Roman"/>
          <w:b/>
          <w:color w:val="auto"/>
          <w:spacing w:val="0"/>
          <w:sz w:val="32"/>
          <w:szCs w:val="32"/>
          <w:lang w:val="en" w:eastAsia="zh-CN"/>
        </w:rPr>
        <w:t>办事处</w:t>
      </w:r>
      <w:r>
        <w:rPr>
          <w:rFonts w:hint="default" w:ascii="Times New Roman" w:hAnsi="Times New Roman" w:eastAsia="仿宋" w:cs="Times New Roman"/>
          <w:b/>
          <w:color w:val="auto"/>
          <w:spacing w:val="0"/>
          <w:sz w:val="32"/>
          <w:szCs w:val="32"/>
        </w:rPr>
        <w:t>、天坛</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、沁园</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、北海</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、玉泉</w:t>
      </w:r>
      <w:r>
        <w:rPr>
          <w:rFonts w:hint="default" w:ascii="Times New Roman" w:hAnsi="Times New Roman" w:eastAsia="仿宋" w:cs="Times New Roman"/>
          <w:b/>
          <w:color w:val="auto"/>
          <w:spacing w:val="0"/>
          <w:sz w:val="32"/>
          <w:szCs w:val="32"/>
          <w:lang w:val="en"/>
        </w:rPr>
        <w:t>街道办事处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各党委（党工委）书记到抢险一线进行指挥，部署抢险救灾工作。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机关工作人员全部到岗到位，加强防汛值班。</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辖区内</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队伍全部集结到位，到达抢险一线，</w:t>
      </w:r>
      <w:r>
        <w:rPr>
          <w:rFonts w:hint="default" w:ascii="Times New Roman" w:hAnsi="Times New Roman" w:eastAsia="仿宋" w:cs="Times New Roman"/>
          <w:color w:val="auto"/>
          <w:spacing w:val="0"/>
          <w:sz w:val="32"/>
          <w:szCs w:val="32"/>
          <w:lang w:val="en-US" w:eastAsia="zh-CN"/>
        </w:rPr>
        <w:t>进行全面的排水防涝抢险工作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4.</w:t>
      </w:r>
      <w:r>
        <w:rPr>
          <w:rFonts w:hint="default" w:ascii="Times New Roman" w:hAnsi="Times New Roman" w:eastAsia="仿宋" w:cs="Times New Roman"/>
          <w:color w:val="auto"/>
          <w:spacing w:val="0"/>
          <w:sz w:val="32"/>
          <w:szCs w:val="32"/>
        </w:rPr>
        <w:t>及时将发生险情、灾情的部位，投入抢险情况，险情动态上报市委、市政府和上级防汛指挥机构。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5.</w:t>
      </w:r>
      <w:r>
        <w:rPr>
          <w:rFonts w:hint="default" w:ascii="Times New Roman" w:hAnsi="Times New Roman" w:eastAsia="仿宋" w:cs="Times New Roman"/>
          <w:color w:val="auto"/>
          <w:spacing w:val="0"/>
          <w:sz w:val="32"/>
          <w:szCs w:val="32"/>
        </w:rPr>
        <w:t>当发现人员或重大财产被洪水围困时，要在迅速组织营救同时，立即上报</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指挥部</w:t>
      </w:r>
      <w:r>
        <w:rPr>
          <w:rFonts w:hint="default" w:ascii="Times New Roman" w:hAnsi="Times New Roman" w:eastAsia="仿宋" w:cs="Times New Roman"/>
          <w:color w:val="auto"/>
          <w:spacing w:val="0"/>
          <w:sz w:val="32"/>
          <w:szCs w:val="32"/>
        </w:rPr>
        <w:t>。必要时</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指挥部</w:t>
      </w:r>
      <w:r>
        <w:rPr>
          <w:rFonts w:hint="default" w:ascii="Times New Roman" w:hAnsi="Times New Roman" w:eastAsia="仿宋" w:cs="Times New Roman"/>
          <w:color w:val="auto"/>
          <w:spacing w:val="0"/>
          <w:sz w:val="32"/>
          <w:szCs w:val="32"/>
        </w:rPr>
        <w:t>指派相关单位进行增援。</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rPr>
        <w:t>（三）</w:t>
      </w:r>
      <w:r>
        <w:rPr>
          <w:rFonts w:hint="default" w:ascii="Times New Roman" w:hAnsi="Times New Roman" w:eastAsia="仿宋" w:cs="Times New Roman"/>
          <w:b/>
          <w:color w:val="auto"/>
          <w:spacing w:val="0"/>
          <w:sz w:val="32"/>
          <w:szCs w:val="32"/>
          <w:lang w:val="en-US" w:eastAsia="zh-CN"/>
        </w:rPr>
        <w:t>园林绿化中心</w:t>
      </w:r>
      <w:r>
        <w:rPr>
          <w:rFonts w:hint="default" w:ascii="Times New Roman" w:hAnsi="Times New Roman" w:eastAsia="仿宋" w:cs="Times New Roman"/>
          <w:b/>
          <w:color w:val="auto"/>
          <w:spacing w:val="0"/>
          <w:sz w:val="32"/>
          <w:szCs w:val="32"/>
          <w:lang w:eastAsia="zh-CN"/>
        </w:rPr>
        <w:t>、城投园林绿化公司、城投物业公司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.主任</w:t>
      </w:r>
      <w:r>
        <w:rPr>
          <w:rFonts w:hint="default" w:ascii="Times New Roman" w:hAnsi="Times New Roman" w:eastAsia="仿宋" w:cs="Times New Roman"/>
          <w:color w:val="auto"/>
          <w:spacing w:val="0"/>
          <w:sz w:val="32"/>
          <w:szCs w:val="32"/>
          <w:lang w:eastAsia="zh-CN"/>
        </w:rPr>
        <w:t>、经理</w:t>
      </w:r>
      <w:r>
        <w:rPr>
          <w:rFonts w:hint="default" w:ascii="Times New Roman" w:hAnsi="Times New Roman" w:eastAsia="仿宋" w:cs="Times New Roman"/>
          <w:color w:val="auto"/>
          <w:spacing w:val="0"/>
          <w:sz w:val="32"/>
          <w:szCs w:val="32"/>
        </w:rPr>
        <w:t>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区各公园、游园、广场、绿地的</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（四）</w:t>
      </w:r>
      <w:r>
        <w:rPr>
          <w:rFonts w:hint="default" w:ascii="Times New Roman" w:hAnsi="Times New Roman" w:eastAsia="仿宋" w:cs="Times New Roman"/>
          <w:b/>
          <w:color w:val="auto"/>
          <w:spacing w:val="0"/>
          <w:sz w:val="32"/>
          <w:szCs w:val="32"/>
          <w:lang w:eastAsia="zh-CN"/>
        </w:rPr>
        <w:t>房地产管理</w:t>
      </w:r>
      <w:r>
        <w:rPr>
          <w:rFonts w:hint="default" w:ascii="Times New Roman" w:hAnsi="Times New Roman" w:eastAsia="仿宋" w:cs="Times New Roman"/>
          <w:b/>
          <w:color w:val="auto"/>
          <w:spacing w:val="0"/>
          <w:sz w:val="32"/>
          <w:szCs w:val="32"/>
        </w:rPr>
        <w:t>局、保障性住房管理中心</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局长</w:t>
      </w:r>
      <w:r>
        <w:rPr>
          <w:rFonts w:hint="default" w:ascii="Times New Roman" w:hAnsi="Times New Roman" w:eastAsia="仿宋" w:cs="Times New Roman"/>
          <w:color w:val="auto"/>
          <w:spacing w:val="0"/>
          <w:sz w:val="32"/>
          <w:szCs w:val="32"/>
          <w:lang w:eastAsia="zh-CN"/>
        </w:rPr>
        <w:t>、主任</w:t>
      </w:r>
      <w:r>
        <w:rPr>
          <w:rFonts w:hint="default" w:ascii="Times New Roman" w:hAnsi="Times New Roman" w:eastAsia="仿宋" w:cs="Times New Roman"/>
          <w:color w:val="auto"/>
          <w:spacing w:val="0"/>
          <w:sz w:val="32"/>
          <w:szCs w:val="32"/>
        </w:rPr>
        <w:t>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进一步加强对全市的保障性住房、各居民住宅小区防汛工作，所有可能被洪水围困和可能受淹的单位，居民住宅小区要事先转移、撤离，必要时，</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指挥部</w:t>
      </w:r>
      <w:r>
        <w:rPr>
          <w:rFonts w:hint="default" w:ascii="Times New Roman" w:hAnsi="Times New Roman" w:eastAsia="仿宋" w:cs="Times New Roman"/>
          <w:color w:val="auto"/>
          <w:spacing w:val="0"/>
          <w:sz w:val="32"/>
          <w:szCs w:val="32"/>
        </w:rPr>
        <w:t>派出力量进行增援。</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rPr>
        <w:t>（五）公用事业局</w:t>
      </w:r>
      <w:r>
        <w:rPr>
          <w:rFonts w:hint="default" w:ascii="Times New Roman" w:hAnsi="Times New Roman" w:eastAsia="仿宋" w:cs="Times New Roman"/>
          <w:b/>
          <w:color w:val="auto"/>
          <w:spacing w:val="0"/>
          <w:sz w:val="32"/>
          <w:szCs w:val="32"/>
          <w:lang w:val="en-US" w:eastAsia="zh-CN"/>
        </w:rPr>
        <w:t>、</w:t>
      </w:r>
      <w:r>
        <w:rPr>
          <w:rFonts w:hint="default" w:ascii="Times New Roman" w:hAnsi="Times New Roman" w:eastAsia="仿宋" w:cs="Times New Roman"/>
          <w:b/>
          <w:color w:val="auto"/>
          <w:spacing w:val="0"/>
          <w:sz w:val="32"/>
          <w:szCs w:val="32"/>
          <w:lang w:eastAsia="zh-CN"/>
        </w:rPr>
        <w:t>污水处理厂、北控水务公司、北控净化公司、中燃公司、液化气公司、城投供热公司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局长</w:t>
      </w:r>
      <w:r>
        <w:rPr>
          <w:rFonts w:hint="default" w:ascii="Times New Roman" w:hAnsi="Times New Roman" w:eastAsia="仿宋" w:cs="Times New Roman"/>
          <w:color w:val="auto"/>
          <w:spacing w:val="0"/>
          <w:sz w:val="32"/>
          <w:szCs w:val="32"/>
          <w:lang w:eastAsia="zh-CN"/>
        </w:rPr>
        <w:t>、各单位负责人</w:t>
      </w:r>
      <w:r>
        <w:rPr>
          <w:rFonts w:hint="default" w:ascii="Times New Roman" w:hAnsi="Times New Roman" w:eastAsia="仿宋" w:cs="Times New Roman"/>
          <w:color w:val="auto"/>
          <w:spacing w:val="0"/>
          <w:sz w:val="32"/>
          <w:szCs w:val="32"/>
        </w:rPr>
        <w:t>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的供水、供热、燃气等设施和管道等重大部位进行重点防护，确保安全。</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（六）</w:t>
      </w:r>
      <w:r>
        <w:rPr>
          <w:rFonts w:hint="default" w:ascii="Times New Roman" w:hAnsi="Times New Roman" w:eastAsia="仿宋" w:cs="Times New Roman"/>
          <w:b/>
          <w:bCs/>
          <w:color w:val="auto"/>
          <w:spacing w:val="0"/>
          <w:kern w:val="2"/>
          <w:sz w:val="32"/>
          <w:szCs w:val="32"/>
          <w:lang w:val="en-US" w:eastAsia="zh-CN"/>
        </w:rPr>
        <w:t>建设工程管理处</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建筑工程质量监督站</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主任、站长上岗到位。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施工工地的</w:t>
      </w:r>
      <w:r>
        <w:rPr>
          <w:rFonts w:hint="default" w:ascii="Times New Roman" w:hAnsi="Times New Roman" w:eastAsia="仿宋" w:cs="Times New Roman"/>
          <w:color w:val="auto"/>
          <w:spacing w:val="0"/>
          <w:sz w:val="32"/>
          <w:szCs w:val="32"/>
          <w:lang w:val="en-US"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（七）</w:t>
      </w:r>
      <w:r>
        <w:rPr>
          <w:rFonts w:hint="default" w:ascii="Times New Roman" w:hAnsi="Times New Roman" w:eastAsia="仿宋" w:cs="Times New Roman"/>
          <w:b/>
          <w:color w:val="auto"/>
          <w:spacing w:val="0"/>
          <w:sz w:val="32"/>
          <w:szCs w:val="32"/>
          <w:lang w:eastAsia="zh-CN"/>
        </w:rPr>
        <w:t>环境卫生管理处</w:t>
      </w:r>
      <w:r>
        <w:rPr>
          <w:rFonts w:hint="default" w:ascii="Times New Roman" w:hAnsi="Times New Roman" w:eastAsia="仿宋" w:cs="Times New Roman"/>
          <w:b/>
          <w:color w:val="auto"/>
          <w:spacing w:val="0"/>
          <w:sz w:val="32"/>
          <w:szCs w:val="32"/>
        </w:rPr>
        <w:t>、城市环卫服务公司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主任、经理上岗到位。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所有公厕、垃圾中转站、垃圾填埋场等环卫工程</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（八）其他</w:t>
      </w:r>
      <w:r>
        <w:rPr>
          <w:rFonts w:hint="default" w:ascii="Times New Roman" w:hAnsi="Times New Roman" w:eastAsia="仿宋" w:cs="Times New Roman"/>
          <w:b/>
          <w:color w:val="auto"/>
          <w:spacing w:val="0"/>
          <w:sz w:val="32"/>
          <w:szCs w:val="32"/>
          <w:lang w:eastAsia="zh-CN"/>
        </w:rPr>
        <w:t>各</w:t>
      </w:r>
      <w:r>
        <w:rPr>
          <w:rFonts w:hint="default" w:ascii="Times New Roman" w:hAnsi="Times New Roman" w:eastAsia="仿宋" w:cs="Times New Roman"/>
          <w:b/>
          <w:color w:val="auto"/>
          <w:spacing w:val="0"/>
          <w:sz w:val="32"/>
          <w:szCs w:val="32"/>
        </w:rPr>
        <w:t>防洪成员单位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接到命令后迅速投入</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lang w:val="en-US" w:eastAsia="zh-CN"/>
        </w:rPr>
        <w:t>应急抢险救援工作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0" w:firstLineChars="0"/>
        <w:jc w:val="both"/>
        <w:textAlignment w:val="auto"/>
        <w:outlineLvl w:val="1"/>
        <w:rPr>
          <w:rFonts w:hint="default" w:ascii="Times New Roman" w:hAnsi="Times New Roman" w:eastAsia="仿宋" w:cs="Times New Roman"/>
          <w:b/>
          <w:bCs w:val="0"/>
          <w:color w:val="auto"/>
          <w:spacing w:val="0"/>
          <w:sz w:val="32"/>
          <w:szCs w:val="32"/>
          <w:lang w:val="en-US" w:eastAsia="zh-CN"/>
        </w:rPr>
      </w:pPr>
      <w:bookmarkStart w:id="50" w:name="_Toc29966"/>
      <w:r>
        <w:rPr>
          <w:rFonts w:hint="default" w:ascii="Times New Roman" w:hAnsi="Times New Roman" w:eastAsia="仿宋" w:cs="Times New Roman"/>
          <w:b/>
          <w:bCs w:val="0"/>
          <w:color w:val="auto"/>
          <w:spacing w:val="0"/>
          <w:sz w:val="32"/>
          <w:szCs w:val="32"/>
          <w:lang w:val="en-US" w:eastAsia="zh-CN"/>
        </w:rPr>
        <w:t>6.4 Ⅰ级响应启动</w:t>
      </w:r>
      <w:bookmarkEnd w:id="50"/>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bCs w:val="0"/>
          <w:color w:val="auto"/>
          <w:spacing w:val="0"/>
          <w:sz w:val="32"/>
          <w:szCs w:val="32"/>
          <w:lang w:val="en-US" w:eastAsia="zh-CN"/>
        </w:rPr>
      </w:pPr>
      <w:r>
        <w:rPr>
          <w:rFonts w:hint="default" w:ascii="Times New Roman" w:hAnsi="Times New Roman" w:eastAsia="仿宋" w:cs="Times New Roman"/>
          <w:b/>
          <w:bCs w:val="0"/>
          <w:color w:val="auto"/>
          <w:spacing w:val="0"/>
          <w:sz w:val="32"/>
          <w:szCs w:val="32"/>
          <w:lang w:val="en-US" w:eastAsia="zh-CN"/>
        </w:rPr>
        <w:t>启动条件：</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过去</w:t>
      </w:r>
      <w:r>
        <w:rPr>
          <w:rFonts w:hint="default" w:ascii="Times New Roman" w:hAnsi="Times New Roman" w:eastAsia="仿宋" w:cs="Times New Roman"/>
          <w:color w:val="auto"/>
          <w:sz w:val="32"/>
          <w:szCs w:val="32"/>
        </w:rPr>
        <w:t>3小时雨量达到100毫米，且降雨可能持续。城市主要道路、部分路段和低洼地区积水深度</w:t>
      </w:r>
      <w:r>
        <w:rPr>
          <w:rFonts w:hint="default" w:ascii="Times New Roman" w:hAnsi="Times New Roman" w:eastAsia="仿宋" w:cs="Times New Roman"/>
          <w:color w:val="auto"/>
          <w:sz w:val="32"/>
          <w:szCs w:val="32"/>
          <w:lang w:val="en-US" w:eastAsia="zh-CN"/>
        </w:rPr>
        <w:t>已经</w:t>
      </w:r>
      <w:r>
        <w:rPr>
          <w:rFonts w:hint="default" w:ascii="Times New Roman" w:hAnsi="Times New Roman" w:eastAsia="仿宋" w:cs="Times New Roman"/>
          <w:color w:val="auto"/>
          <w:sz w:val="32"/>
          <w:szCs w:val="32"/>
        </w:rPr>
        <w:t xml:space="preserve">达50厘米以上。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val="0"/>
          <w:bCs/>
          <w:color w:val="auto"/>
          <w:spacing w:val="0"/>
          <w:sz w:val="32"/>
          <w:szCs w:val="32"/>
          <w:lang w:val="en-US" w:eastAsia="zh-CN"/>
        </w:rPr>
        <w:t>当</w:t>
      </w:r>
      <w:r>
        <w:rPr>
          <w:rFonts w:hint="default" w:ascii="Times New Roman" w:hAnsi="Times New Roman" w:eastAsia="仿宋" w:cs="Times New Roman"/>
          <w:b w:val="0"/>
          <w:bCs/>
          <w:color w:val="auto"/>
          <w:spacing w:val="0"/>
          <w:sz w:val="32"/>
          <w:szCs w:val="32"/>
        </w:rPr>
        <w:t>启动Ⅰ级防汛预案</w:t>
      </w:r>
      <w:r>
        <w:rPr>
          <w:rFonts w:hint="default" w:ascii="Times New Roman" w:hAnsi="Times New Roman" w:eastAsia="仿宋" w:cs="Times New Roman"/>
          <w:b w:val="0"/>
          <w:bCs/>
          <w:color w:val="auto"/>
          <w:spacing w:val="0"/>
          <w:sz w:val="32"/>
          <w:szCs w:val="32"/>
          <w:lang w:val="en-US" w:eastAsia="zh-CN"/>
        </w:rPr>
        <w:t>时</w:t>
      </w:r>
      <w:r>
        <w:rPr>
          <w:rFonts w:hint="default" w:ascii="Times New Roman" w:hAnsi="Times New Roman" w:eastAsia="仿宋" w:cs="Times New Roman"/>
          <w:b w:val="0"/>
          <w:bCs/>
          <w:color w:val="auto"/>
          <w:spacing w:val="0"/>
          <w:sz w:val="32"/>
          <w:szCs w:val="32"/>
        </w:rPr>
        <w:t>，</w:t>
      </w:r>
      <w:r>
        <w:rPr>
          <w:rFonts w:hint="default" w:ascii="Times New Roman" w:hAnsi="Times New Roman" w:eastAsia="仿宋" w:cs="Times New Roman"/>
          <w:b w:val="0"/>
          <w:bCs/>
          <w:color w:val="auto"/>
          <w:spacing w:val="0"/>
          <w:sz w:val="32"/>
          <w:szCs w:val="32"/>
          <w:lang w:eastAsia="zh-CN"/>
        </w:rPr>
        <w:t>排水防涝应急救援</w:t>
      </w:r>
      <w:r>
        <w:rPr>
          <w:rFonts w:hint="default" w:ascii="Times New Roman" w:hAnsi="Times New Roman" w:eastAsia="仿宋" w:cs="Times New Roman"/>
          <w:b w:val="0"/>
          <w:bCs/>
          <w:color w:val="auto"/>
          <w:spacing w:val="0"/>
          <w:sz w:val="32"/>
          <w:szCs w:val="32"/>
        </w:rPr>
        <w:t>已成为各成员单位头等大事和当务之急，各成员单位，特别是直接为</w:t>
      </w:r>
      <w:r>
        <w:rPr>
          <w:rFonts w:hint="default" w:ascii="Times New Roman" w:hAnsi="Times New Roman" w:eastAsia="仿宋" w:cs="Times New Roman"/>
          <w:b w:val="0"/>
          <w:bCs/>
          <w:color w:val="auto"/>
          <w:spacing w:val="0"/>
          <w:sz w:val="32"/>
          <w:szCs w:val="32"/>
          <w:lang w:eastAsia="zh-CN"/>
        </w:rPr>
        <w:t>排水防涝应急救援</w:t>
      </w:r>
      <w:r>
        <w:rPr>
          <w:rFonts w:hint="default" w:ascii="Times New Roman" w:hAnsi="Times New Roman" w:eastAsia="仿宋" w:cs="Times New Roman"/>
          <w:b w:val="0"/>
          <w:bCs/>
          <w:color w:val="auto"/>
          <w:spacing w:val="0"/>
          <w:sz w:val="32"/>
          <w:szCs w:val="32"/>
        </w:rPr>
        <w:t>救灾服务的关键部门，在做好上述两项工作外，应全力以赴做好下列重点工作：</w:t>
      </w:r>
    </w:p>
    <w:p>
      <w:pPr>
        <w:keepNext w:val="0"/>
        <w:keepLines w:val="0"/>
        <w:pageBreakBefore w:val="0"/>
        <w:widowControl w:val="0"/>
        <w:numPr>
          <w:ilvl w:val="0"/>
          <w:numId w:val="2"/>
        </w:numPr>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color w:val="auto"/>
          <w:spacing w:val="0"/>
          <w:sz w:val="32"/>
          <w:szCs w:val="32"/>
          <w:lang w:val="en-US" w:eastAsia="zh-CN"/>
        </w:rPr>
      </w:pPr>
      <w:r>
        <w:rPr>
          <w:rFonts w:hint="default" w:ascii="Times New Roman" w:hAnsi="Times New Roman" w:eastAsia="仿宋" w:cs="Times New Roman"/>
          <w:b/>
          <w:color w:val="auto"/>
          <w:spacing w:val="0"/>
          <w:sz w:val="32"/>
          <w:szCs w:val="32"/>
          <w:lang w:val="en-US" w:eastAsia="zh-CN"/>
        </w:rPr>
        <w:t>城镇内涝防汛专班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US" w:eastAsia="zh-CN"/>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.城镇内涝防汛工作专班班长</w:t>
      </w:r>
      <w:r>
        <w:rPr>
          <w:rFonts w:hint="default" w:ascii="Times New Roman" w:hAnsi="Times New Roman" w:eastAsia="仿宋" w:cs="Times New Roman"/>
          <w:color w:val="auto"/>
          <w:spacing w:val="0"/>
          <w:sz w:val="32"/>
          <w:szCs w:val="32"/>
        </w:rPr>
        <w:t>坐镇指挥，安排部署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工作，各副</w:t>
      </w:r>
      <w:r>
        <w:rPr>
          <w:rFonts w:hint="default" w:ascii="Times New Roman" w:hAnsi="Times New Roman" w:eastAsia="仿宋" w:cs="Times New Roman"/>
          <w:color w:val="auto"/>
          <w:spacing w:val="0"/>
          <w:sz w:val="32"/>
          <w:szCs w:val="32"/>
          <w:lang w:eastAsia="zh-CN"/>
        </w:rPr>
        <w:t>班长</w:t>
      </w:r>
      <w:r>
        <w:rPr>
          <w:rFonts w:hint="default" w:ascii="Times New Roman" w:hAnsi="Times New Roman" w:eastAsia="仿宋" w:cs="Times New Roman"/>
          <w:color w:val="auto"/>
          <w:spacing w:val="0"/>
          <w:sz w:val="32"/>
          <w:szCs w:val="32"/>
        </w:rPr>
        <w:t>按照部署开展工作</w:t>
      </w:r>
      <w:r>
        <w:rPr>
          <w:rFonts w:hint="default" w:ascii="Times New Roman" w:hAnsi="Times New Roman" w:eastAsia="仿宋" w:cs="Times New Roman"/>
          <w:color w:val="auto"/>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由</w:t>
      </w:r>
      <w:r>
        <w:rPr>
          <w:rFonts w:hint="default" w:ascii="Times New Roman" w:hAnsi="Times New Roman" w:eastAsia="仿宋" w:cs="Times New Roman"/>
          <w:color w:val="auto"/>
          <w:spacing w:val="0"/>
          <w:sz w:val="32"/>
          <w:szCs w:val="32"/>
          <w:lang w:eastAsia="zh-CN"/>
        </w:rPr>
        <w:t>班长</w:t>
      </w:r>
      <w:r>
        <w:rPr>
          <w:rFonts w:hint="default" w:ascii="Times New Roman" w:hAnsi="Times New Roman" w:eastAsia="仿宋" w:cs="Times New Roman"/>
          <w:color w:val="auto"/>
          <w:spacing w:val="0"/>
          <w:sz w:val="32"/>
          <w:szCs w:val="32"/>
        </w:rPr>
        <w:t>主持召开指挥部成员紧急会议，紧急布置</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救灾工作。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坚决执行上级党委、政府的重大决策。</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4</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按照职责分工</w:t>
      </w:r>
      <w:r>
        <w:rPr>
          <w:rFonts w:hint="default" w:ascii="Times New Roman" w:hAnsi="Times New Roman" w:eastAsia="仿宋" w:cs="Times New Roman"/>
          <w:color w:val="auto"/>
          <w:spacing w:val="0"/>
          <w:sz w:val="32"/>
          <w:szCs w:val="32"/>
        </w:rPr>
        <w:t>组织转移危险地区群众。</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5</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按照职责分工</w:t>
      </w:r>
      <w:r>
        <w:rPr>
          <w:rFonts w:hint="default" w:ascii="Times New Roman" w:hAnsi="Times New Roman" w:eastAsia="仿宋" w:cs="Times New Roman"/>
          <w:color w:val="auto"/>
          <w:spacing w:val="0"/>
          <w:sz w:val="32"/>
          <w:szCs w:val="32"/>
        </w:rPr>
        <w:t>部署抢险队伍投入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，必要时向上级请求进行增援。</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val="en"/>
        </w:rPr>
      </w:pPr>
      <w:r>
        <w:rPr>
          <w:rFonts w:hint="default" w:ascii="Times New Roman" w:hAnsi="Times New Roman" w:eastAsia="仿宋" w:cs="Times New Roman"/>
          <w:b/>
          <w:color w:val="auto"/>
          <w:spacing w:val="0"/>
          <w:sz w:val="32"/>
          <w:szCs w:val="32"/>
        </w:rPr>
        <w:t>（二）高新</w:t>
      </w:r>
      <w:r>
        <w:rPr>
          <w:rFonts w:hint="default" w:ascii="Times New Roman" w:hAnsi="Times New Roman" w:eastAsia="仿宋" w:cs="Times New Roman"/>
          <w:b/>
          <w:color w:val="auto"/>
          <w:spacing w:val="0"/>
          <w:sz w:val="32"/>
          <w:szCs w:val="32"/>
          <w:lang w:eastAsia="zh-CN"/>
        </w:rPr>
        <w:t>技术产业开发区、</w:t>
      </w:r>
      <w:r>
        <w:rPr>
          <w:rFonts w:hint="default" w:ascii="Times New Roman" w:hAnsi="Times New Roman" w:eastAsia="仿宋" w:cs="Times New Roman"/>
          <w:b/>
          <w:color w:val="auto"/>
          <w:spacing w:val="0"/>
          <w:sz w:val="32"/>
          <w:szCs w:val="32"/>
        </w:rPr>
        <w:t>济水</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、天坛</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、沁园</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、北海</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、玉泉</w:t>
      </w:r>
      <w:r>
        <w:rPr>
          <w:rFonts w:hint="default" w:ascii="Times New Roman" w:hAnsi="Times New Roman" w:eastAsia="仿宋" w:cs="Times New Roman"/>
          <w:b/>
          <w:color w:val="auto"/>
          <w:spacing w:val="0"/>
          <w:sz w:val="32"/>
          <w:szCs w:val="32"/>
          <w:lang w:val="en"/>
        </w:rPr>
        <w:t>街道办事处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党政</w:t>
      </w:r>
      <w:r>
        <w:rPr>
          <w:rFonts w:hint="default" w:ascii="Times New Roman" w:hAnsi="Times New Roman" w:eastAsia="仿宋" w:cs="Times New Roman"/>
          <w:color w:val="auto"/>
          <w:spacing w:val="0"/>
          <w:sz w:val="32"/>
          <w:szCs w:val="32"/>
          <w:lang w:val="en-US" w:eastAsia="zh-CN"/>
        </w:rPr>
        <w:t>主要</w:t>
      </w:r>
      <w:r>
        <w:rPr>
          <w:rFonts w:hint="default" w:ascii="Times New Roman" w:hAnsi="Times New Roman" w:eastAsia="仿宋" w:cs="Times New Roman"/>
          <w:color w:val="auto"/>
          <w:spacing w:val="0"/>
          <w:sz w:val="32"/>
          <w:szCs w:val="32"/>
        </w:rPr>
        <w:t>领导到抗洪一线进行指挥，布置抢险救灾工作。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各防洪成员单位应坚决执行市委、市政府</w:t>
      </w:r>
      <w:r>
        <w:rPr>
          <w:rFonts w:hint="default" w:ascii="Times New Roman" w:hAnsi="Times New Roman" w:eastAsia="仿宋" w:cs="Times New Roman"/>
          <w:color w:val="auto"/>
          <w:spacing w:val="0"/>
          <w:sz w:val="32"/>
          <w:szCs w:val="32"/>
          <w:lang w:eastAsia="zh-CN"/>
        </w:rPr>
        <w:t>、示范区防指</w:t>
      </w:r>
      <w:r>
        <w:rPr>
          <w:rFonts w:hint="default" w:ascii="Times New Roman" w:hAnsi="Times New Roman" w:eastAsia="仿宋" w:cs="Times New Roman"/>
          <w:color w:val="auto"/>
          <w:spacing w:val="0"/>
          <w:sz w:val="32"/>
          <w:szCs w:val="32"/>
        </w:rPr>
        <w:t>和</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rPr>
        <w:t>的命令和有关</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的重大决策和部署，按照职责分工履行各自的职责，通力合作。绝不许推诿、扯皮，全力以赴支援抢险救灾工作。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撤离危险区人员，做好安全转移工作。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（三）</w:t>
      </w:r>
      <w:r>
        <w:rPr>
          <w:rFonts w:hint="default" w:ascii="Times New Roman" w:hAnsi="Times New Roman" w:eastAsia="仿宋" w:cs="Times New Roman"/>
          <w:b/>
          <w:color w:val="auto"/>
          <w:spacing w:val="0"/>
          <w:sz w:val="32"/>
          <w:szCs w:val="32"/>
          <w:lang w:eastAsia="zh-CN"/>
        </w:rPr>
        <w:t>房地产管理</w:t>
      </w:r>
      <w:r>
        <w:rPr>
          <w:rFonts w:hint="default" w:ascii="Times New Roman" w:hAnsi="Times New Roman" w:eastAsia="仿宋" w:cs="Times New Roman"/>
          <w:b/>
          <w:color w:val="auto"/>
          <w:spacing w:val="0"/>
          <w:sz w:val="32"/>
          <w:szCs w:val="32"/>
        </w:rPr>
        <w:t>局、</w:t>
      </w:r>
      <w:r>
        <w:rPr>
          <w:rFonts w:hint="default" w:ascii="Times New Roman" w:hAnsi="Times New Roman" w:eastAsia="仿宋" w:cs="Times New Roman"/>
          <w:b/>
          <w:color w:val="auto"/>
          <w:spacing w:val="0"/>
          <w:sz w:val="32"/>
          <w:szCs w:val="32"/>
          <w:lang w:val="en-US" w:eastAsia="zh-CN"/>
        </w:rPr>
        <w:t>城市</w:t>
      </w:r>
      <w:r>
        <w:rPr>
          <w:rFonts w:hint="default" w:ascii="Times New Roman" w:hAnsi="Times New Roman" w:eastAsia="仿宋" w:cs="Times New Roman"/>
          <w:b/>
          <w:color w:val="auto"/>
          <w:spacing w:val="0"/>
          <w:sz w:val="32"/>
          <w:szCs w:val="32"/>
        </w:rPr>
        <w:t>综合执法局</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lang w:val="en-US" w:eastAsia="zh-CN"/>
        </w:rPr>
        <w:t>市政公用事业服务中心</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市政公用事业服务中心</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建筑工程质量监督站</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建设工程管理处</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eastAsia="zh-CN"/>
        </w:rPr>
        <w:t>环境卫生管理处</w:t>
      </w:r>
      <w:r>
        <w:rPr>
          <w:rFonts w:hint="default" w:ascii="Times New Roman" w:hAnsi="Times New Roman" w:eastAsia="仿宋" w:cs="Times New Roman"/>
          <w:b/>
          <w:color w:val="auto"/>
          <w:spacing w:val="0"/>
          <w:sz w:val="32"/>
          <w:szCs w:val="32"/>
        </w:rPr>
        <w:t>等住建系统防洪成员单位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各单位领导到抗洪一线进行全面指挥，部署抢险工作。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坚决执行</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rPr>
        <w:t>作出的重大防洪决策，按照职责分工履行各自的职责，对城市的重点区域、设施和重点工程严防死守。</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（四）其他各防洪成员单位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val="0"/>
          <w:bCs/>
          <w:color w:val="auto"/>
          <w:spacing w:val="0"/>
          <w:sz w:val="32"/>
          <w:szCs w:val="32"/>
          <w:lang w:eastAsia="zh-CN"/>
        </w:rPr>
      </w:pPr>
      <w:r>
        <w:rPr>
          <w:rFonts w:hint="default" w:ascii="Times New Roman" w:hAnsi="Times New Roman" w:eastAsia="仿宋" w:cs="Times New Roman"/>
          <w:color w:val="auto"/>
          <w:spacing w:val="0"/>
          <w:sz w:val="32"/>
          <w:szCs w:val="32"/>
        </w:rPr>
        <w:t>按照</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rPr>
        <w:t>的安排部署，做好各项防汛救灾工作</w:t>
      </w:r>
      <w:r>
        <w:rPr>
          <w:rFonts w:hint="default" w:ascii="Times New Roman" w:hAnsi="Times New Roman" w:eastAsia="仿宋" w:cs="Times New Roman"/>
          <w:b w:val="0"/>
          <w:bCs/>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51" w:name="_Toc15903"/>
      <w:r>
        <w:rPr>
          <w:rFonts w:hint="default" w:ascii="Times New Roman" w:hAnsi="Times New Roman" w:eastAsia="黑体" w:cs="Times New Roman"/>
          <w:b/>
          <w:bCs/>
          <w:color w:val="auto"/>
          <w:kern w:val="2"/>
          <w:sz w:val="32"/>
          <w:szCs w:val="32"/>
          <w:lang w:val="en-US" w:eastAsia="zh-CN"/>
        </w:rPr>
        <w:t xml:space="preserve">7 </w:t>
      </w:r>
      <w:r>
        <w:rPr>
          <w:rFonts w:hint="default" w:ascii="Times New Roman" w:hAnsi="Times New Roman" w:eastAsia="黑体" w:cs="Times New Roman"/>
          <w:b w:val="0"/>
          <w:bCs w:val="0"/>
          <w:color w:val="auto"/>
          <w:kern w:val="2"/>
          <w:sz w:val="32"/>
          <w:szCs w:val="32"/>
          <w:lang w:val="en-US" w:eastAsia="zh-CN"/>
        </w:rPr>
        <w:t>抢险救援和紧急避险</w:t>
      </w:r>
      <w:bookmarkEnd w:id="51"/>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2" w:name="_Toc7402"/>
      <w:r>
        <w:rPr>
          <w:rFonts w:hint="default" w:ascii="Times New Roman" w:hAnsi="Times New Roman" w:eastAsia="仿宋" w:cs="Times New Roman"/>
          <w:b/>
          <w:bCs/>
          <w:color w:val="auto"/>
          <w:spacing w:val="0"/>
          <w:kern w:val="2"/>
          <w:sz w:val="32"/>
          <w:szCs w:val="32"/>
          <w:lang w:val="en-US" w:eastAsia="zh-CN"/>
        </w:rPr>
        <w:t>7.1 抢险救援</w:t>
      </w:r>
      <w:bookmarkEnd w:id="52"/>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当济源</w:t>
      </w:r>
      <w:r>
        <w:rPr>
          <w:rFonts w:hint="default" w:ascii="Times New Roman" w:hAnsi="Times New Roman" w:eastAsia="仿宋" w:cs="Times New Roman"/>
          <w:color w:val="auto"/>
          <w:spacing w:val="0"/>
          <w:kern w:val="2"/>
          <w:sz w:val="32"/>
          <w:szCs w:val="32"/>
          <w:lang w:eastAsia="zh-CN"/>
        </w:rPr>
        <w:t>城市发生强降雨或连续性降水，超过城市排水能力，致使城市低洼地区积水，地下空间遭淹浸，社会秩序严重受影响，群众生命财产安全受到威胁时，根据</w:t>
      </w:r>
      <w:r>
        <w:rPr>
          <w:rFonts w:hint="default" w:ascii="Times New Roman" w:hAnsi="Times New Roman" w:eastAsia="仿宋" w:cs="Times New Roman"/>
          <w:color w:val="auto"/>
          <w:spacing w:val="0"/>
          <w:kern w:val="2"/>
          <w:sz w:val="32"/>
          <w:szCs w:val="32"/>
          <w:lang w:val="en-US" w:eastAsia="zh-CN"/>
        </w:rPr>
        <w:t>济源</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要求开展抢险救援。</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7.</w:t>
      </w:r>
      <w:r>
        <w:rPr>
          <w:rFonts w:hint="default" w:ascii="Times New Roman" w:hAnsi="Times New Roman" w:eastAsia="仿宋" w:cs="Times New Roman"/>
          <w:color w:val="auto"/>
          <w:spacing w:val="0"/>
          <w:kern w:val="2"/>
          <w:sz w:val="32"/>
          <w:szCs w:val="32"/>
          <w:lang w:eastAsia="zh-CN"/>
        </w:rPr>
        <w:t>1.1 组织住建行业专家组进驻</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做好技术支撑工作，派出应急督导处置工作组赶赴前线，指导、督促城市做好城市排水抢险救援工作。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7.</w:t>
      </w:r>
      <w:r>
        <w:rPr>
          <w:rFonts w:hint="default" w:ascii="Times New Roman" w:hAnsi="Times New Roman" w:eastAsia="仿宋" w:cs="Times New Roman"/>
          <w:color w:val="auto"/>
          <w:spacing w:val="0"/>
          <w:kern w:val="2"/>
          <w:sz w:val="32"/>
          <w:szCs w:val="32"/>
          <w:lang w:eastAsia="zh-CN"/>
        </w:rPr>
        <w:t xml:space="preserve">1.2 </w:t>
      </w:r>
      <w:r>
        <w:rPr>
          <w:rFonts w:hint="default" w:ascii="Times New Roman" w:hAnsi="Times New Roman" w:eastAsia="仿宋" w:cs="Times New Roman"/>
          <w:b w:val="0"/>
          <w:bCs w:val="0"/>
          <w:color w:val="auto"/>
          <w:spacing w:val="0"/>
          <w:kern w:val="2"/>
          <w:sz w:val="32"/>
          <w:szCs w:val="32"/>
          <w:lang w:val="en-US" w:eastAsia="zh-CN"/>
        </w:rPr>
        <w:t>城镇内涝防汛工作专班</w:t>
      </w:r>
      <w:r>
        <w:rPr>
          <w:rFonts w:hint="default" w:ascii="Times New Roman" w:hAnsi="Times New Roman" w:eastAsia="仿宋" w:cs="Times New Roman"/>
          <w:b w:val="0"/>
          <w:bCs w:val="0"/>
          <w:color w:val="auto"/>
          <w:spacing w:val="0"/>
          <w:kern w:val="2"/>
          <w:sz w:val="32"/>
          <w:szCs w:val="32"/>
          <w:lang w:eastAsia="zh-CN"/>
        </w:rPr>
        <w:t>立</w:t>
      </w:r>
      <w:r>
        <w:rPr>
          <w:rFonts w:hint="default" w:ascii="Times New Roman" w:hAnsi="Times New Roman" w:eastAsia="仿宋" w:cs="Times New Roman"/>
          <w:color w:val="auto"/>
          <w:spacing w:val="0"/>
          <w:kern w:val="2"/>
          <w:sz w:val="32"/>
          <w:szCs w:val="32"/>
          <w:lang w:eastAsia="zh-CN"/>
        </w:rPr>
        <w:t>即将险情报告</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w:t>
      </w:r>
      <w:r>
        <w:rPr>
          <w:rFonts w:hint="default" w:ascii="Times New Roman" w:hAnsi="Times New Roman" w:eastAsia="仿宋" w:cs="Times New Roman"/>
          <w:color w:val="auto"/>
          <w:spacing w:val="0"/>
          <w:kern w:val="2"/>
          <w:sz w:val="32"/>
          <w:szCs w:val="32"/>
          <w:lang w:eastAsia="zh-CN"/>
        </w:rPr>
        <w:t>防指，同时报告省住房城乡建设厅</w:t>
      </w:r>
      <w:r>
        <w:rPr>
          <w:rFonts w:hint="default" w:ascii="Times New Roman" w:hAnsi="Times New Roman" w:eastAsia="仿宋" w:cs="Times New Roman"/>
          <w:b w:val="0"/>
          <w:bCs w:val="0"/>
          <w:color w:val="auto"/>
          <w:spacing w:val="0"/>
          <w:kern w:val="2"/>
          <w:sz w:val="32"/>
          <w:szCs w:val="32"/>
          <w:lang w:eastAsia="zh-CN"/>
        </w:rPr>
        <w:t>。</w:t>
      </w:r>
      <w:r>
        <w:rPr>
          <w:rFonts w:hint="default" w:ascii="Times New Roman" w:hAnsi="Times New Roman" w:eastAsia="仿宋" w:cs="Times New Roman"/>
          <w:b w:val="0"/>
          <w:bCs w:val="0"/>
          <w:color w:val="auto"/>
          <w:spacing w:val="0"/>
          <w:kern w:val="2"/>
          <w:sz w:val="32"/>
          <w:szCs w:val="32"/>
          <w:lang w:val="en-US" w:eastAsia="zh-CN"/>
        </w:rPr>
        <w:t>并</w:t>
      </w:r>
      <w:r>
        <w:rPr>
          <w:rFonts w:hint="default" w:ascii="Times New Roman" w:hAnsi="Times New Roman" w:eastAsia="仿宋" w:cs="Times New Roman"/>
          <w:b w:val="0"/>
          <w:bCs w:val="0"/>
          <w:color w:val="auto"/>
          <w:spacing w:val="0"/>
          <w:kern w:val="2"/>
          <w:sz w:val="32"/>
          <w:szCs w:val="32"/>
          <w:lang w:eastAsia="zh-CN"/>
        </w:rPr>
        <w:t>立即调动移动泵车、应急发电机、油料车等排水抢险设备和物资开展抽排水，做好雨水泵站和地下通道、下穿铁路桥抽排泵站的电力供应，保证其发挥排水作用，做好电力、通讯设施及周边的排水抢险，保障其安全运行。</w:t>
      </w:r>
      <w:r>
        <w:rPr>
          <w:rFonts w:hint="default" w:ascii="Times New Roman" w:hAnsi="Times New Roman" w:eastAsia="仿宋" w:cs="Times New Roman"/>
          <w:color w:val="auto"/>
          <w:spacing w:val="0"/>
          <w:kern w:val="2"/>
          <w:sz w:val="32"/>
          <w:szCs w:val="32"/>
          <w:lang w:eastAsia="zh-CN"/>
        </w:rPr>
        <w:t>公安、交通部门加强交通管制、疏导，协调冲锋舟和消防救援力量参与人员转移救援。</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3" w:name="_Toc31805"/>
      <w:r>
        <w:rPr>
          <w:rFonts w:hint="default" w:ascii="Times New Roman" w:hAnsi="Times New Roman" w:eastAsia="仿宋" w:cs="Times New Roman"/>
          <w:b/>
          <w:bCs/>
          <w:color w:val="auto"/>
          <w:spacing w:val="0"/>
          <w:kern w:val="2"/>
          <w:sz w:val="32"/>
          <w:szCs w:val="32"/>
          <w:lang w:val="en-US" w:eastAsia="zh-CN"/>
        </w:rPr>
        <w:t>7.2 紧急避险</w:t>
      </w:r>
      <w:bookmarkEnd w:id="53"/>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 w:eastAsia="zh-CN"/>
        </w:rPr>
        <w:t>城镇内涝防汛专班通知各辖区街道办事处</w:t>
      </w:r>
      <w:r>
        <w:rPr>
          <w:rFonts w:hint="default" w:ascii="Times New Roman" w:hAnsi="Times New Roman" w:eastAsia="仿宋" w:cs="Times New Roman"/>
          <w:color w:val="auto"/>
          <w:spacing w:val="0"/>
          <w:kern w:val="2"/>
          <w:sz w:val="32"/>
          <w:szCs w:val="32"/>
          <w:lang w:eastAsia="zh-CN"/>
        </w:rPr>
        <w:t>组织</w:t>
      </w:r>
      <w:r>
        <w:rPr>
          <w:rFonts w:hint="default" w:ascii="Times New Roman" w:hAnsi="Times New Roman" w:eastAsia="仿宋" w:cs="Times New Roman"/>
          <w:color w:val="auto"/>
          <w:spacing w:val="0"/>
          <w:kern w:val="2"/>
          <w:sz w:val="32"/>
          <w:szCs w:val="32"/>
          <w:lang w:val="en-US" w:eastAsia="zh-CN"/>
        </w:rPr>
        <w:t>市民紧急避险转移工作，并启动《济源示范区紧急避险专项应急预案》，</w:t>
      </w:r>
      <w:r>
        <w:rPr>
          <w:rFonts w:hint="default" w:ascii="Times New Roman" w:hAnsi="Times New Roman" w:eastAsia="仿宋" w:cs="Times New Roman"/>
          <w:color w:val="auto"/>
          <w:spacing w:val="0"/>
          <w:kern w:val="2"/>
          <w:sz w:val="32"/>
          <w:szCs w:val="32"/>
          <w:lang w:eastAsia="zh-CN"/>
        </w:rPr>
        <w:t>做好发生城市内涝时，紧急避险的筹划准备、组织实施和转移安置等相关工作，</w:t>
      </w:r>
      <w:r>
        <w:rPr>
          <w:rFonts w:hint="default" w:ascii="Times New Roman" w:hAnsi="Times New Roman" w:eastAsia="仿宋" w:cs="Times New Roman"/>
          <w:color w:val="auto"/>
          <w:spacing w:val="0"/>
          <w:kern w:val="2"/>
          <w:sz w:val="32"/>
          <w:szCs w:val="32"/>
          <w:lang w:val="en-US" w:eastAsia="zh-CN"/>
        </w:rPr>
        <w:t>根据避难场所划定，做好市民引导避险、安置工作。</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kern w:val="2"/>
          <w:sz w:val="36"/>
          <w:szCs w:val="36"/>
          <w:lang w:val="en-US" w:eastAsia="zh-CN"/>
        </w:rPr>
      </w:pPr>
      <w:bookmarkStart w:id="54" w:name="_Toc11801"/>
      <w:r>
        <w:rPr>
          <w:rFonts w:hint="default" w:ascii="Times New Roman" w:hAnsi="Times New Roman" w:eastAsia="仿宋" w:cs="Times New Roman"/>
          <w:b/>
          <w:bCs/>
          <w:color w:val="auto"/>
          <w:kern w:val="2"/>
          <w:sz w:val="36"/>
          <w:szCs w:val="36"/>
          <w:lang w:val="en-US" w:eastAsia="zh-CN"/>
        </w:rPr>
        <w:t>7.3 避险点设置</w:t>
      </w:r>
      <w:bookmarkEnd w:id="54"/>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济源主城区共设置5个主要的防汛紧急安置避险点，分别为：</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北海：北海路小学</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天坛：王屋山大酒店</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玉泉：济渎路小学</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沁园：蓬莱阁酒店</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济水：八仙街宾馆</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在汛期来临前，各</w:t>
      </w:r>
      <w:r>
        <w:rPr>
          <w:rFonts w:hint="default" w:ascii="Times New Roman" w:hAnsi="Times New Roman" w:eastAsia="仿宋" w:cs="Times New Roman"/>
          <w:color w:val="auto"/>
          <w:kern w:val="2"/>
          <w:sz w:val="32"/>
          <w:szCs w:val="32"/>
          <w:lang w:val="en" w:eastAsia="zh-CN"/>
        </w:rPr>
        <w:t>街道办事处</w:t>
      </w:r>
      <w:r>
        <w:rPr>
          <w:rFonts w:hint="default" w:ascii="Times New Roman" w:hAnsi="Times New Roman" w:eastAsia="仿宋" w:cs="Times New Roman"/>
          <w:color w:val="auto"/>
          <w:kern w:val="2"/>
          <w:sz w:val="32"/>
          <w:szCs w:val="32"/>
          <w:lang w:val="en-US" w:eastAsia="zh-CN"/>
        </w:rPr>
        <w:t>负责紧急避险安置点的应急物资准备、维护、保管及隐患排查，在汛期时间，各</w:t>
      </w:r>
      <w:r>
        <w:rPr>
          <w:rFonts w:hint="default" w:ascii="Times New Roman" w:hAnsi="Times New Roman" w:eastAsia="仿宋" w:cs="Times New Roman"/>
          <w:color w:val="auto"/>
          <w:kern w:val="2"/>
          <w:sz w:val="32"/>
          <w:szCs w:val="32"/>
          <w:lang w:val="en" w:eastAsia="zh-CN"/>
        </w:rPr>
        <w:t>街道办事处</w:t>
      </w:r>
      <w:r>
        <w:rPr>
          <w:rFonts w:hint="default" w:ascii="Times New Roman" w:hAnsi="Times New Roman" w:eastAsia="仿宋" w:cs="Times New Roman"/>
          <w:color w:val="auto"/>
          <w:kern w:val="2"/>
          <w:sz w:val="32"/>
          <w:szCs w:val="32"/>
          <w:lang w:val="en-US" w:eastAsia="zh-CN"/>
        </w:rPr>
        <w:t>应安排专人专岗负责对辖区受灾群众往紧急避险安置点的转移及安置。</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55" w:name="_Toc8251"/>
      <w:r>
        <w:rPr>
          <w:rFonts w:hint="default" w:ascii="Times New Roman" w:hAnsi="Times New Roman" w:eastAsia="黑体" w:cs="Times New Roman"/>
          <w:b/>
          <w:bCs/>
          <w:color w:val="auto"/>
          <w:kern w:val="2"/>
          <w:sz w:val="32"/>
          <w:szCs w:val="32"/>
          <w:lang w:val="en-US" w:eastAsia="zh-CN"/>
        </w:rPr>
        <w:t>8</w:t>
      </w:r>
      <w:r>
        <w:rPr>
          <w:rFonts w:hint="default" w:ascii="Times New Roman" w:hAnsi="Times New Roman" w:eastAsia="黑体" w:cs="Times New Roman"/>
          <w:b w:val="0"/>
          <w:bCs w:val="0"/>
          <w:color w:val="auto"/>
          <w:kern w:val="2"/>
          <w:sz w:val="32"/>
          <w:szCs w:val="32"/>
          <w:lang w:val="en-US" w:eastAsia="zh-CN"/>
        </w:rPr>
        <w:t xml:space="preserve"> 信息报送及发布</w:t>
      </w:r>
      <w:bookmarkEnd w:id="55"/>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6" w:name="_Toc3369"/>
      <w:r>
        <w:rPr>
          <w:rFonts w:hint="default" w:ascii="Times New Roman" w:hAnsi="Times New Roman" w:eastAsia="仿宋" w:cs="Times New Roman"/>
          <w:b/>
          <w:bCs/>
          <w:color w:val="auto"/>
          <w:spacing w:val="0"/>
          <w:kern w:val="2"/>
          <w:sz w:val="32"/>
          <w:szCs w:val="32"/>
          <w:lang w:val="en-US" w:eastAsia="zh-CN"/>
        </w:rPr>
        <w:t>8.1 信息报送</w:t>
      </w:r>
      <w:bookmarkEnd w:id="56"/>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城镇内涝防汛专班宣传报道组将应急</w:t>
      </w:r>
      <w:r>
        <w:rPr>
          <w:rFonts w:hint="default" w:ascii="Times New Roman" w:hAnsi="Times New Roman" w:eastAsia="仿宋" w:cs="Times New Roman"/>
          <w:color w:val="auto"/>
          <w:spacing w:val="0"/>
          <w:kern w:val="2"/>
          <w:sz w:val="32"/>
          <w:szCs w:val="32"/>
          <w:lang w:eastAsia="zh-CN"/>
        </w:rPr>
        <w:t>工作动态、发生的险情灾情要统一归口上报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w:t>
      </w:r>
      <w:r>
        <w:rPr>
          <w:rFonts w:hint="default" w:ascii="Times New Roman" w:hAnsi="Times New Roman" w:eastAsia="仿宋" w:cs="Times New Roman"/>
          <w:color w:val="auto"/>
          <w:spacing w:val="0"/>
          <w:kern w:val="2"/>
          <w:sz w:val="32"/>
          <w:szCs w:val="32"/>
          <w:lang w:eastAsia="zh-CN"/>
        </w:rPr>
        <w:t>防指，同时抄报省住房城乡建设厅。因城市内涝、外河行洪灾害住房城乡建设系统发生突发重大险情灾情时，</w:t>
      </w:r>
      <w:r>
        <w:rPr>
          <w:rFonts w:hint="default" w:ascii="Times New Roman" w:hAnsi="Times New Roman" w:eastAsia="仿宋" w:cs="Times New Roman"/>
          <w:color w:val="auto"/>
          <w:spacing w:val="0"/>
          <w:kern w:val="2"/>
          <w:sz w:val="32"/>
          <w:szCs w:val="32"/>
          <w:lang w:val="en-US" w:eastAsia="zh-CN"/>
        </w:rPr>
        <w:t>专班</w:t>
      </w:r>
      <w:r>
        <w:rPr>
          <w:rFonts w:hint="default" w:ascii="Times New Roman" w:hAnsi="Times New Roman" w:eastAsia="仿宋" w:cs="Times New Roman"/>
          <w:color w:val="auto"/>
          <w:spacing w:val="0"/>
          <w:kern w:val="2"/>
          <w:sz w:val="32"/>
          <w:szCs w:val="32"/>
          <w:lang w:eastAsia="zh-CN"/>
        </w:rPr>
        <w:t>要在险情灾情发生后的30分钟内报告</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w:t>
      </w:r>
      <w:r>
        <w:rPr>
          <w:rFonts w:hint="default" w:ascii="Times New Roman" w:hAnsi="Times New Roman" w:eastAsia="仿宋" w:cs="Times New Roman"/>
          <w:color w:val="auto"/>
          <w:spacing w:val="0"/>
          <w:kern w:val="2"/>
          <w:sz w:val="32"/>
          <w:szCs w:val="32"/>
          <w:lang w:eastAsia="zh-CN"/>
        </w:rPr>
        <w:t>防指并抄报省住房城乡建设厅。城市内河发生倒灌、城市桥涵隧道大面积积水、城市生命线工程受损严重等特别重大险情要立即报告</w:t>
      </w:r>
      <w:r>
        <w:rPr>
          <w:rFonts w:hint="default" w:ascii="Times New Roman" w:hAnsi="Times New Roman" w:eastAsia="仿宋" w:cs="Times New Roman"/>
          <w:color w:val="auto"/>
          <w:spacing w:val="0"/>
          <w:kern w:val="2"/>
          <w:sz w:val="32"/>
          <w:szCs w:val="32"/>
          <w:lang w:val="en-US" w:eastAsia="zh-CN"/>
        </w:rPr>
        <w:t>济源</w:t>
      </w:r>
      <w:r>
        <w:rPr>
          <w:rFonts w:hint="default" w:ascii="Times New Roman" w:hAnsi="Times New Roman" w:eastAsia="仿宋" w:cs="Times New Roman"/>
          <w:color w:val="auto"/>
          <w:spacing w:val="0"/>
          <w:kern w:val="2"/>
          <w:sz w:val="32"/>
          <w:szCs w:val="32"/>
          <w:lang w:eastAsia="zh-CN"/>
        </w:rPr>
        <w:t>防指并抄报省住房城乡建设厅。（报送要求见附件</w:t>
      </w:r>
      <w:r>
        <w:rPr>
          <w:rFonts w:hint="default" w:ascii="Times New Roman" w:hAnsi="Times New Roman" w:eastAsia="仿宋" w:cs="Times New Roman"/>
          <w:color w:val="auto"/>
          <w:spacing w:val="0"/>
          <w:kern w:val="2"/>
          <w:sz w:val="32"/>
          <w:szCs w:val="32"/>
          <w:lang w:val="en-US" w:eastAsia="zh-CN"/>
        </w:rPr>
        <w:t>17</w:t>
      </w:r>
      <w:r>
        <w:rPr>
          <w:rFonts w:hint="default" w:ascii="Times New Roman" w:hAnsi="Times New Roman" w:eastAsia="仿宋" w:cs="Times New Roman"/>
          <w:color w:val="auto"/>
          <w:spacing w:val="0"/>
          <w:kern w:val="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7" w:name="_Toc11537"/>
      <w:r>
        <w:rPr>
          <w:rFonts w:hint="default" w:ascii="Times New Roman" w:hAnsi="Times New Roman" w:eastAsia="仿宋" w:cs="Times New Roman"/>
          <w:b/>
          <w:bCs/>
          <w:color w:val="auto"/>
          <w:spacing w:val="0"/>
          <w:kern w:val="2"/>
          <w:sz w:val="32"/>
          <w:szCs w:val="32"/>
          <w:lang w:val="en-US" w:eastAsia="zh-CN"/>
        </w:rPr>
        <w:t>8.2 信息发布</w:t>
      </w:r>
      <w:bookmarkEnd w:id="57"/>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1．内涝信息发布应当及时、准确、客观、全面。</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2．全市性的汛情及内涝动态等，由</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上报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示范区防指统</w:t>
      </w:r>
      <w:r>
        <w:rPr>
          <w:rFonts w:hint="default" w:ascii="Times New Roman" w:hAnsi="Times New Roman" w:eastAsia="仿宋" w:cs="Times New Roman"/>
          <w:color w:val="auto"/>
          <w:spacing w:val="0"/>
          <w:kern w:val="2"/>
          <w:sz w:val="32"/>
          <w:szCs w:val="32"/>
          <w:lang w:eastAsia="zh-CN"/>
        </w:rPr>
        <w:t>一审核发布；</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3．信息发布形式主要包括授权发布、新闻稿、组织报道、接受记者采访、举行新闻发布会等。</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58" w:name="_Toc18225"/>
      <w:r>
        <w:rPr>
          <w:rFonts w:hint="default" w:ascii="Times New Roman" w:hAnsi="Times New Roman" w:eastAsia="黑体" w:cs="Times New Roman"/>
          <w:b/>
          <w:bCs/>
          <w:color w:val="auto"/>
          <w:kern w:val="2"/>
          <w:sz w:val="32"/>
          <w:szCs w:val="32"/>
          <w:lang w:val="en-US" w:eastAsia="zh-CN"/>
        </w:rPr>
        <w:t>9</w:t>
      </w:r>
      <w:r>
        <w:rPr>
          <w:rFonts w:hint="default" w:ascii="Times New Roman" w:hAnsi="Times New Roman" w:eastAsia="黑体" w:cs="Times New Roman"/>
          <w:b w:val="0"/>
          <w:bCs w:val="0"/>
          <w:color w:val="auto"/>
          <w:kern w:val="2"/>
          <w:sz w:val="32"/>
          <w:szCs w:val="32"/>
          <w:lang w:val="en-US" w:eastAsia="zh-CN"/>
        </w:rPr>
        <w:t xml:space="preserve"> 后期处置</w:t>
      </w:r>
      <w:bookmarkEnd w:id="58"/>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9" w:name="_Toc16763"/>
      <w:r>
        <w:rPr>
          <w:rFonts w:hint="default" w:ascii="Times New Roman" w:hAnsi="Times New Roman" w:eastAsia="仿宋" w:cs="Times New Roman"/>
          <w:b/>
          <w:bCs/>
          <w:color w:val="auto"/>
          <w:spacing w:val="0"/>
          <w:kern w:val="2"/>
          <w:sz w:val="32"/>
          <w:szCs w:val="32"/>
          <w:lang w:val="en-US" w:eastAsia="zh-CN"/>
        </w:rPr>
        <w:t>9.1 处置评估</w:t>
      </w:r>
      <w:bookmarkEnd w:id="5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各成员单位在汛期结束后应及时总结排水防涝的经验教训，以及对应急救灾工作的改进建议，以书面形式报送上级</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办公室。</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0" w:name="_Toc5650"/>
      <w:r>
        <w:rPr>
          <w:rFonts w:hint="default" w:ascii="Times New Roman" w:hAnsi="Times New Roman" w:eastAsia="仿宋" w:cs="Times New Roman"/>
          <w:b/>
          <w:bCs/>
          <w:color w:val="auto"/>
          <w:spacing w:val="0"/>
          <w:kern w:val="2"/>
          <w:sz w:val="32"/>
          <w:szCs w:val="32"/>
          <w:lang w:val="en-US" w:eastAsia="zh-CN"/>
        </w:rPr>
        <w:t>9.2 调查处理</w:t>
      </w:r>
      <w:bookmarkEnd w:id="60"/>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城市内涝抢险救灾工作完成后，城镇内涝防汛专班要组成由排水防涝工作行政负责人和有关部门专业技术人员参加的灾害评估组，及时对灾害损失和灾区急需救援支持事项进行核实和评估，综合评估报告，报送</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示范区防指。</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1" w:name="_Toc13721"/>
      <w:r>
        <w:rPr>
          <w:rFonts w:hint="default" w:ascii="Times New Roman" w:hAnsi="Times New Roman" w:eastAsia="仿宋" w:cs="Times New Roman"/>
          <w:b/>
          <w:bCs/>
          <w:color w:val="auto"/>
          <w:spacing w:val="0"/>
          <w:kern w:val="2"/>
          <w:sz w:val="32"/>
          <w:szCs w:val="32"/>
          <w:lang w:val="en-US" w:eastAsia="zh-CN"/>
        </w:rPr>
        <w:t>9.3 恢复重建</w:t>
      </w:r>
      <w:bookmarkEnd w:id="61"/>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负责主城区内涝灾害后的统一协调指挥。按行业归口原则，组织好本行业灾后救助工作，及时清理现场，迅速修复或重建受损设施；配合卫生部门做好卫生防疫及消杀工作，预防灾后传染病疫情的发生；房屋建筑及市政工程施工企业要对施工现场进行全面排查，具备安全生产条件后方可复工。各成员单位各司其职，相互配合、协作、团结救灾。</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62" w:name="_Toc2061"/>
      <w:r>
        <w:rPr>
          <w:rFonts w:hint="default" w:ascii="Times New Roman" w:hAnsi="Times New Roman" w:eastAsia="黑体" w:cs="Times New Roman"/>
          <w:b/>
          <w:bCs/>
          <w:color w:val="auto"/>
          <w:kern w:val="2"/>
          <w:sz w:val="32"/>
          <w:szCs w:val="32"/>
          <w:lang w:val="en-US" w:eastAsia="zh-CN"/>
        </w:rPr>
        <w:t>10</w:t>
      </w:r>
      <w:r>
        <w:rPr>
          <w:rFonts w:hint="default" w:ascii="Times New Roman" w:hAnsi="Times New Roman" w:eastAsia="黑体" w:cs="Times New Roman"/>
          <w:b w:val="0"/>
          <w:bCs w:val="0"/>
          <w:color w:val="auto"/>
          <w:kern w:val="2"/>
          <w:sz w:val="32"/>
          <w:szCs w:val="32"/>
          <w:lang w:val="en-US" w:eastAsia="zh-CN"/>
        </w:rPr>
        <w:t xml:space="preserve"> 预案管理</w:t>
      </w:r>
      <w:bookmarkEnd w:id="62"/>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3" w:name="_Toc8907"/>
      <w:r>
        <w:rPr>
          <w:rFonts w:hint="default" w:ascii="Times New Roman" w:hAnsi="Times New Roman" w:eastAsia="仿宋" w:cs="Times New Roman"/>
          <w:b/>
          <w:bCs/>
          <w:color w:val="auto"/>
          <w:spacing w:val="0"/>
          <w:kern w:val="2"/>
          <w:sz w:val="32"/>
          <w:szCs w:val="32"/>
          <w:lang w:val="en-US" w:eastAsia="zh-CN"/>
        </w:rPr>
        <w:t>10.1 预案编制修订</w:t>
      </w:r>
      <w:bookmarkEnd w:id="63"/>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本预案由</w:t>
      </w:r>
      <w:r>
        <w:rPr>
          <w:rFonts w:hint="default" w:ascii="Times New Roman" w:hAnsi="Times New Roman" w:eastAsia="仿宋" w:cs="Times New Roman"/>
          <w:color w:val="auto"/>
          <w:spacing w:val="0"/>
          <w:kern w:val="2"/>
          <w:sz w:val="32"/>
          <w:szCs w:val="32"/>
          <w:lang w:val="en-US" w:eastAsia="zh-CN"/>
        </w:rPr>
        <w:t>城镇内涝防汛专班</w:t>
      </w:r>
      <w:r>
        <w:rPr>
          <w:rFonts w:hint="default" w:ascii="Times New Roman" w:hAnsi="Times New Roman" w:eastAsia="仿宋" w:cs="Times New Roman"/>
          <w:color w:val="auto"/>
          <w:spacing w:val="0"/>
          <w:kern w:val="2"/>
          <w:sz w:val="32"/>
          <w:szCs w:val="32"/>
          <w:lang w:eastAsia="zh-CN"/>
        </w:rPr>
        <w:t>负责管理，及时组织预案评估，并适时修改完善。</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有下列情形之一的，应及时修订应急预案：</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（1）有关法律、法规、规章、标准、上位预案中的有关规定发生变化的；</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（2）相关职责发生重大调整的；</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（3）面临的风险、应急资源发生重大变化的；</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（4）在城市内涝灾害实际应对和应急演练中发现问题需作出重大调整的；</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（5）其他需要修订应急预案的情况。</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4" w:name="_Toc27828"/>
      <w:r>
        <w:rPr>
          <w:rFonts w:hint="default" w:ascii="Times New Roman" w:hAnsi="Times New Roman" w:eastAsia="仿宋" w:cs="Times New Roman"/>
          <w:b/>
          <w:bCs/>
          <w:color w:val="auto"/>
          <w:spacing w:val="0"/>
          <w:kern w:val="2"/>
          <w:sz w:val="32"/>
          <w:szCs w:val="32"/>
          <w:lang w:val="en-US" w:eastAsia="zh-CN"/>
        </w:rPr>
        <w:t>10.2 预案培训</w:t>
      </w:r>
      <w:bookmarkEnd w:id="64"/>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城镇内涝防汛专班</w:t>
      </w:r>
      <w:r>
        <w:rPr>
          <w:rFonts w:hint="default" w:ascii="Times New Roman" w:hAnsi="Times New Roman" w:eastAsia="仿宋" w:cs="Times New Roman"/>
          <w:color w:val="auto"/>
          <w:spacing w:val="0"/>
          <w:kern w:val="2"/>
          <w:sz w:val="32"/>
          <w:szCs w:val="32"/>
          <w:lang w:eastAsia="zh-CN"/>
        </w:rPr>
        <w:t>统一组织预案培训。培训工作应结合实际，采取多种组织形式，定期不定期开展培训，每年汛前至少培训一次。要科学合理安排课程，增强针对性，提升各级城市内涝风险防范意识和应急处置能力。按照防指的工作安排，积极配合做好预案培训工作。</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5" w:name="_Toc3902"/>
      <w:r>
        <w:rPr>
          <w:rFonts w:hint="default" w:ascii="Times New Roman" w:hAnsi="Times New Roman" w:eastAsia="仿宋" w:cs="Times New Roman"/>
          <w:b/>
          <w:bCs/>
          <w:color w:val="auto"/>
          <w:spacing w:val="0"/>
          <w:kern w:val="2"/>
          <w:sz w:val="32"/>
          <w:szCs w:val="32"/>
          <w:lang w:val="en-US" w:eastAsia="zh-CN"/>
        </w:rPr>
        <w:t>10.3 预案演练</w:t>
      </w:r>
      <w:bookmarkEnd w:id="65"/>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组织各小组、成员单位、二级单位等原则上各责任单位汛前应开展一次应急演练，重点部门、企业演练不少于两次，如地下空间、道路桥隧、建筑工地、供水供气等重点设施，对演练中发现的问题，及时总结归纳、查漏补缺，确保应急预案能具有时效性、实用性、科学性。</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6" w:name="_Toc31425"/>
      <w:r>
        <w:rPr>
          <w:rFonts w:hint="default" w:ascii="Times New Roman" w:hAnsi="Times New Roman" w:eastAsia="仿宋" w:cs="Times New Roman"/>
          <w:b/>
          <w:bCs/>
          <w:color w:val="auto"/>
          <w:spacing w:val="0"/>
          <w:kern w:val="2"/>
          <w:sz w:val="32"/>
          <w:szCs w:val="32"/>
          <w:lang w:val="en-US" w:eastAsia="zh-CN"/>
        </w:rPr>
        <w:t>10.4 预案解释</w:t>
      </w:r>
      <w:bookmarkEnd w:id="66"/>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本预案由</w:t>
      </w:r>
      <w:r>
        <w:rPr>
          <w:rFonts w:hint="default" w:ascii="Times New Roman" w:hAnsi="Times New Roman" w:eastAsia="仿宋" w:cs="Times New Roman"/>
          <w:color w:val="auto"/>
          <w:spacing w:val="0"/>
          <w:kern w:val="2"/>
          <w:sz w:val="32"/>
          <w:szCs w:val="32"/>
          <w:lang w:val="en-US" w:eastAsia="zh-CN"/>
        </w:rPr>
        <w:t>城镇内涝防汛专班</w:t>
      </w:r>
      <w:r>
        <w:rPr>
          <w:rFonts w:hint="default" w:ascii="Times New Roman" w:hAnsi="Times New Roman" w:eastAsia="仿宋" w:cs="Times New Roman"/>
          <w:color w:val="auto"/>
          <w:spacing w:val="0"/>
          <w:kern w:val="2"/>
          <w:sz w:val="32"/>
          <w:szCs w:val="32"/>
          <w:lang w:eastAsia="zh-CN"/>
        </w:rPr>
        <w:t>负责解释。</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7" w:name="_Toc768"/>
      <w:r>
        <w:rPr>
          <w:rFonts w:hint="default" w:ascii="Times New Roman" w:hAnsi="Times New Roman" w:eastAsia="仿宋" w:cs="Times New Roman"/>
          <w:b/>
          <w:bCs/>
          <w:color w:val="auto"/>
          <w:spacing w:val="0"/>
          <w:kern w:val="2"/>
          <w:sz w:val="32"/>
          <w:szCs w:val="32"/>
          <w:lang w:val="en-US" w:eastAsia="zh-CN"/>
        </w:rPr>
        <w:t>10.5预案实施时间</w:t>
      </w:r>
      <w:bookmarkEnd w:id="67"/>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本预案自印发之日起实施。</w:t>
      </w:r>
    </w:p>
    <w:p>
      <w:pPr>
        <w:keepNext w:val="0"/>
        <w:keepLines w:val="0"/>
        <w:pageBreakBefore w:val="0"/>
        <w:widowControl w:val="0"/>
        <w:kinsoku/>
        <w:wordWrap/>
        <w:overflowPunct/>
        <w:topLinePunct w:val="0"/>
        <w:autoSpaceDE/>
        <w:autoSpaceDN/>
        <w:bidi w:val="0"/>
        <w:adjustRightInd/>
        <w:snapToGrid/>
        <w:spacing w:line="600" w:lineRule="exact"/>
        <w:ind w:firstLine="618" w:firstLineChars="200"/>
        <w:jc w:val="both"/>
        <w:textAlignment w:val="auto"/>
        <w:rPr>
          <w:rFonts w:hint="default" w:ascii="Times New Roman" w:hAnsi="Times New Roman" w:eastAsia="仿宋" w:cs="Times New Roman"/>
          <w:b/>
          <w:bCs/>
          <w:color w:val="auto"/>
          <w:kern w:val="2"/>
          <w:sz w:val="32"/>
          <w:szCs w:val="32"/>
          <w:lang w:val="en-US" w:eastAsia="zh-CN" w:bidi="ar-SA"/>
        </w:rPr>
      </w:pPr>
      <w:r>
        <w:rPr>
          <w:rFonts w:hint="default" w:ascii="Times New Roman" w:hAnsi="Times New Roman" w:eastAsia="仿宋" w:cs="Times New Roman"/>
          <w:b/>
          <w:bCs/>
          <w:color w:val="auto"/>
          <w:spacing w:val="0"/>
          <w:kern w:val="2"/>
          <w:sz w:val="32"/>
          <w:szCs w:val="3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68" w:name="_Toc32097"/>
      <w:r>
        <w:rPr>
          <w:rFonts w:hint="default" w:ascii="Times New Roman" w:hAnsi="Times New Roman" w:eastAsia="黑体" w:cs="Times New Roman"/>
          <w:b w:val="0"/>
          <w:bCs w:val="0"/>
          <w:color w:val="auto"/>
          <w:kern w:val="2"/>
          <w:sz w:val="30"/>
          <w:szCs w:val="30"/>
          <w:lang w:val="en-US" w:eastAsia="zh-CN"/>
        </w:rPr>
        <w:t>附件1</w:t>
      </w:r>
      <w:bookmarkEnd w:id="68"/>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69" w:name="_Toc14997"/>
      <w:bookmarkStart w:id="70" w:name="_Toc30388"/>
      <w:r>
        <w:rPr>
          <w:rFonts w:hint="default" w:ascii="Times New Roman" w:hAnsi="Times New Roman" w:eastAsia="方正小标宋简体" w:cs="Times New Roman"/>
          <w:b w:val="0"/>
          <w:bCs w:val="0"/>
          <w:color w:val="auto"/>
          <w:kern w:val="2"/>
          <w:sz w:val="36"/>
          <w:szCs w:val="36"/>
          <w:lang w:val="en-US" w:eastAsia="zh-CN"/>
        </w:rPr>
        <w:t>城市排水防涝主要负责人联系电话</w:t>
      </w:r>
      <w:bookmarkEnd w:id="69"/>
      <w:bookmarkEnd w:id="70"/>
    </w:p>
    <w:tbl>
      <w:tblPr>
        <w:tblStyle w:val="18"/>
        <w:tblW w:w="5274" w:type="pct"/>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autofit"/>
        <w:tblCellMar>
          <w:top w:w="0" w:type="dxa"/>
          <w:left w:w="0" w:type="dxa"/>
          <w:bottom w:w="0" w:type="dxa"/>
          <w:right w:w="0" w:type="dxa"/>
        </w:tblCellMar>
      </w:tblPr>
      <w:tblGrid>
        <w:gridCol w:w="883"/>
        <w:gridCol w:w="3131"/>
        <w:gridCol w:w="2904"/>
        <w:gridCol w:w="895"/>
        <w:gridCol w:w="140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680" w:hRule="atLeast"/>
          <w:tblHeader/>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姓  名</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职   务</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防 汛 职 责</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办公电话</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手  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 w:eastAsia="zh-CN"/>
              </w:rPr>
            </w:pPr>
            <w:r>
              <w:rPr>
                <w:rFonts w:hint="default" w:ascii="Times New Roman" w:hAnsi="Times New Roman" w:eastAsia="仿宋" w:cs="Times New Roman"/>
                <w:color w:val="auto"/>
                <w:sz w:val="22"/>
                <w:szCs w:val="22"/>
                <w:lang w:val="en" w:eastAsia="zh-CN"/>
              </w:rPr>
              <w:t>张中联</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住房和城乡建设局</w:t>
            </w:r>
            <w:r>
              <w:rPr>
                <w:rFonts w:hint="default" w:ascii="Times New Roman" w:hAnsi="Times New Roman" w:eastAsia="仿宋" w:cs="Times New Roman"/>
                <w:color w:val="auto"/>
                <w:sz w:val="22"/>
                <w:szCs w:val="22"/>
                <w:lang w:eastAsia="zh-CN"/>
              </w:rPr>
              <w:t>党组书记、</w:t>
            </w:r>
            <w:r>
              <w:rPr>
                <w:rFonts w:hint="default" w:ascii="Times New Roman" w:hAnsi="Times New Roman" w:eastAsia="仿宋" w:cs="Times New Roman"/>
                <w:color w:val="auto"/>
                <w:sz w:val="22"/>
                <w:szCs w:val="22"/>
              </w:rPr>
              <w:t>局长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eastAsia="zh-CN"/>
              </w:rPr>
              <w:t>城市排水防涝全面</w:t>
            </w:r>
            <w:r>
              <w:rPr>
                <w:rFonts w:hint="default" w:ascii="Times New Roman" w:hAnsi="Times New Roman" w:eastAsia="仿宋" w:cs="Times New Roman"/>
                <w:color w:val="auto"/>
                <w:sz w:val="22"/>
                <w:szCs w:val="22"/>
              </w:rPr>
              <w:t>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6633079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15138820688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val="en" w:eastAsia="zh-CN"/>
              </w:rPr>
              <w:t>吴</w:t>
            </w:r>
            <w:r>
              <w:rPr>
                <w:rFonts w:hint="default"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val="en" w:eastAsia="zh-CN"/>
              </w:rPr>
              <w:t>涛</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住房和城乡建设局</w:t>
            </w:r>
            <w:r>
              <w:rPr>
                <w:rFonts w:hint="default" w:ascii="Times New Roman" w:hAnsi="Times New Roman" w:eastAsia="仿宋" w:cs="Times New Roman"/>
                <w:color w:val="auto"/>
                <w:sz w:val="22"/>
                <w:szCs w:val="22"/>
                <w:lang w:eastAsia="zh-CN"/>
              </w:rPr>
              <w:t>党组成员、</w:t>
            </w:r>
            <w:r>
              <w:rPr>
                <w:rFonts w:hint="default" w:ascii="Times New Roman" w:hAnsi="Times New Roman" w:eastAsia="仿宋" w:cs="Times New Roman"/>
                <w:color w:val="auto"/>
                <w:sz w:val="22"/>
                <w:szCs w:val="22"/>
              </w:rPr>
              <w:t>副局长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综合协调</w:t>
            </w:r>
            <w:r>
              <w:rPr>
                <w:rFonts w:hint="default" w:ascii="Times New Roman" w:hAnsi="Times New Roman" w:eastAsia="仿宋" w:cs="Times New Roman"/>
                <w:color w:val="auto"/>
                <w:sz w:val="22"/>
                <w:szCs w:val="22"/>
                <w:lang w:val="en-US" w:eastAsia="zh-CN"/>
              </w:rPr>
              <w:t>工作</w:t>
            </w:r>
            <w:r>
              <w:rPr>
                <w:rFonts w:hint="default" w:ascii="Times New Roman" w:hAnsi="Times New Roman" w:eastAsia="仿宋" w:cs="Times New Roman"/>
                <w:color w:val="auto"/>
                <w:sz w:val="22"/>
                <w:szCs w:val="22"/>
                <w:lang w:eastAsia="zh-CN"/>
              </w:rPr>
              <w:t>、宣传报道工作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6633072</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13838916388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葛小军</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rPr>
              <w:t>住房和城乡建设局</w:t>
            </w:r>
            <w:r>
              <w:rPr>
                <w:rFonts w:hint="default" w:ascii="Times New Roman" w:hAnsi="Times New Roman" w:eastAsia="仿宋" w:cs="Times New Roman"/>
                <w:color w:val="auto"/>
                <w:sz w:val="22"/>
                <w:szCs w:val="22"/>
                <w:lang w:eastAsia="zh-CN"/>
              </w:rPr>
              <w:t>党组成员、副局长、人民防空办公室副主任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人防工程组防汛工作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6633506</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13849531818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李新梅</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住房和城乡建设局党组成员、总工程师</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rPr>
              <w:t>建筑</w:t>
            </w:r>
            <w:r>
              <w:rPr>
                <w:rFonts w:hint="default" w:ascii="Times New Roman" w:hAnsi="Times New Roman" w:eastAsia="仿宋" w:cs="Times New Roman"/>
                <w:color w:val="auto"/>
                <w:sz w:val="22"/>
                <w:szCs w:val="22"/>
                <w:lang w:eastAsia="zh-CN"/>
              </w:rPr>
              <w:t>工地组</w:t>
            </w:r>
            <w:r>
              <w:rPr>
                <w:rFonts w:hint="default" w:ascii="Times New Roman" w:hAnsi="Times New Roman" w:eastAsia="仿宋" w:cs="Times New Roman"/>
                <w:color w:val="auto"/>
                <w:sz w:val="22"/>
                <w:szCs w:val="22"/>
              </w:rPr>
              <w:t>防汛</w:t>
            </w:r>
            <w:r>
              <w:rPr>
                <w:rFonts w:hint="default" w:ascii="Times New Roman" w:hAnsi="Times New Roman" w:eastAsia="仿宋" w:cs="Times New Roman"/>
                <w:color w:val="auto"/>
                <w:sz w:val="22"/>
                <w:szCs w:val="22"/>
                <w:lang w:eastAsia="zh-CN"/>
              </w:rPr>
              <w:t>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6633197</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13939126746</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张卫红</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住房和城乡建局党组成员、纪检</w:t>
            </w:r>
            <w:r>
              <w:rPr>
                <w:rFonts w:hint="default" w:ascii="Times New Roman" w:hAnsi="Times New Roman" w:eastAsia="仿宋" w:cs="Times New Roman"/>
                <w:color w:val="auto"/>
                <w:sz w:val="22"/>
                <w:szCs w:val="22"/>
                <w:lang w:val="en-US" w:eastAsia="zh-CN"/>
              </w:rPr>
              <w:t>监察组</w:t>
            </w:r>
            <w:r>
              <w:rPr>
                <w:rFonts w:hint="default" w:ascii="Times New Roman" w:hAnsi="Times New Roman" w:eastAsia="仿宋" w:cs="Times New Roman"/>
                <w:color w:val="auto"/>
                <w:sz w:val="22"/>
                <w:szCs w:val="22"/>
                <w:lang w:eastAsia="zh-CN"/>
              </w:rPr>
              <w:t>组长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督导检查组工作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6633070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13838933606</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卢战平</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住房和城乡建局党组成员、园林绿化中心主任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eastAsia="zh-CN"/>
              </w:rPr>
              <w:t>园林绿化组</w:t>
            </w:r>
            <w:r>
              <w:rPr>
                <w:rFonts w:hint="default" w:ascii="Times New Roman" w:hAnsi="Times New Roman" w:eastAsia="仿宋" w:cs="Times New Roman"/>
                <w:color w:val="auto"/>
                <w:sz w:val="22"/>
                <w:szCs w:val="22"/>
              </w:rPr>
              <w:t>防汛</w:t>
            </w:r>
            <w:r>
              <w:rPr>
                <w:rFonts w:hint="default" w:ascii="Times New Roman" w:hAnsi="Times New Roman" w:eastAsia="仿宋" w:cs="Times New Roman"/>
                <w:color w:val="auto"/>
                <w:sz w:val="22"/>
                <w:szCs w:val="22"/>
                <w:lang w:eastAsia="zh-CN"/>
              </w:rPr>
              <w:t>工作、</w:t>
            </w:r>
            <w:r>
              <w:rPr>
                <w:rFonts w:hint="default" w:ascii="Times New Roman" w:hAnsi="Times New Roman" w:eastAsia="仿宋" w:cs="Times New Roman"/>
                <w:color w:val="auto"/>
                <w:sz w:val="22"/>
                <w:szCs w:val="22"/>
                <w:lang w:val="en-US" w:eastAsia="zh-CN"/>
              </w:rPr>
              <w:t>村镇指导组防汛工作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6633625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13838918515</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李</w:t>
            </w:r>
            <w:r>
              <w:rPr>
                <w:rFonts w:hint="eastAsia"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eastAsia="zh-CN"/>
              </w:rPr>
              <w:t>宏</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住房和城乡建设局党组</w:t>
            </w:r>
            <w:r>
              <w:rPr>
                <w:rFonts w:hint="default" w:ascii="Times New Roman" w:hAnsi="Times New Roman" w:eastAsia="仿宋" w:cs="Times New Roman"/>
                <w:color w:val="auto"/>
                <w:sz w:val="22"/>
                <w:szCs w:val="22"/>
                <w:lang w:eastAsia="zh-CN"/>
              </w:rPr>
              <w:t>成</w:t>
            </w:r>
            <w:r>
              <w:rPr>
                <w:rFonts w:hint="default" w:ascii="Times New Roman" w:hAnsi="Times New Roman" w:eastAsia="仿宋" w:cs="Times New Roman"/>
                <w:color w:val="auto"/>
                <w:sz w:val="22"/>
                <w:szCs w:val="22"/>
              </w:rPr>
              <w:t>员</w:t>
            </w:r>
          </w:p>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灾后救助组</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6633625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17803811777</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93"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王济良</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rPr>
              <w:t>住房和城乡建设局党组</w:t>
            </w:r>
            <w:r>
              <w:rPr>
                <w:rFonts w:hint="default" w:ascii="Times New Roman" w:hAnsi="Times New Roman" w:eastAsia="仿宋" w:cs="Times New Roman"/>
                <w:color w:val="auto"/>
                <w:sz w:val="22"/>
                <w:szCs w:val="22"/>
                <w:lang w:eastAsia="zh-CN"/>
              </w:rPr>
              <w:t>成</w:t>
            </w:r>
            <w:r>
              <w:rPr>
                <w:rFonts w:hint="default" w:ascii="Times New Roman" w:hAnsi="Times New Roman" w:eastAsia="仿宋" w:cs="Times New Roman"/>
                <w:color w:val="auto"/>
                <w:sz w:val="22"/>
                <w:szCs w:val="22"/>
              </w:rPr>
              <w:t>员</w:t>
            </w:r>
            <w:r>
              <w:rPr>
                <w:rFonts w:hint="default" w:ascii="Times New Roman" w:hAnsi="Times New Roman" w:eastAsia="仿宋" w:cs="Times New Roman"/>
                <w:color w:val="auto"/>
                <w:sz w:val="22"/>
                <w:szCs w:val="22"/>
                <w:lang w:eastAsia="zh-CN"/>
              </w:rPr>
              <w:t>、市政公用事业服务中心主任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eastAsia="zh-CN"/>
              </w:rPr>
              <w:t>公用事业组防汛工作、环卫设施组防汛工作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6633027</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13838920111</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val="en-US" w:eastAsia="zh-CN"/>
              </w:rPr>
              <w:t>闫心平</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人民防空办公室副主任、房地产管理局局长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住宅小区组防汛工作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6635829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19839009988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val="en-US" w:eastAsia="zh-CN"/>
              </w:rPr>
              <w:t>安海成</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val="en-US" w:eastAsia="zh-CN"/>
              </w:rPr>
              <w:t>城市管理综合执法局副局长、住房保障中心主任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pacing w:val="-20"/>
                <w:sz w:val="22"/>
                <w:szCs w:val="22"/>
                <w:lang w:eastAsia="zh-CN"/>
              </w:rPr>
            </w:pPr>
            <w:r>
              <w:rPr>
                <w:rFonts w:hint="default" w:ascii="Times New Roman" w:hAnsi="Times New Roman" w:eastAsia="仿宋" w:cs="Times New Roman"/>
                <w:color w:val="auto"/>
                <w:sz w:val="22"/>
                <w:szCs w:val="22"/>
                <w:lang w:eastAsia="zh-CN"/>
              </w:rPr>
              <w:t>避险转移组工作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6635829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13838927330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黄</w:t>
            </w:r>
            <w:r>
              <w:rPr>
                <w:rFonts w:hint="eastAsia"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val="en-US" w:eastAsia="zh-CN"/>
              </w:rPr>
              <w:t>攀</w:t>
            </w:r>
            <w:r>
              <w:rPr>
                <w:rFonts w:hint="default" w:ascii="Times New Roman" w:hAnsi="Times New Roman" w:eastAsia="仿宋" w:cs="Times New Roman"/>
                <w:color w:val="auto"/>
                <w:sz w:val="22"/>
                <w:szCs w:val="22"/>
              </w:rPr>
              <w:t xml:space="preserve"> </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济水</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pacing w:val="-20"/>
                <w:sz w:val="22"/>
                <w:szCs w:val="22"/>
                <w:lang w:val="en-US" w:eastAsia="zh-CN" w:bidi="ar-SA"/>
              </w:rPr>
            </w:pPr>
            <w:r>
              <w:rPr>
                <w:rFonts w:hint="default" w:ascii="Times New Roman" w:hAnsi="Times New Roman" w:eastAsia="仿宋" w:cs="Times New Roman"/>
                <w:color w:val="auto"/>
                <w:sz w:val="22"/>
                <w:szCs w:val="22"/>
              </w:rPr>
              <w:t>济水</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辖区内的防汛工作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6698168</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15993708288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王本林</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天坛</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天坛</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w:t>
            </w:r>
            <w:r>
              <w:rPr>
                <w:rFonts w:hint="default" w:ascii="Times New Roman" w:hAnsi="Times New Roman" w:eastAsia="仿宋" w:cs="Times New Roman"/>
                <w:color w:val="auto"/>
                <w:sz w:val="22"/>
                <w:szCs w:val="22"/>
                <w:lang w:eastAsia="zh-CN"/>
              </w:rPr>
              <w:t>内</w:t>
            </w:r>
            <w:r>
              <w:rPr>
                <w:rFonts w:hint="default" w:ascii="Times New Roman" w:hAnsi="Times New Roman" w:eastAsia="仿宋" w:cs="Times New Roman"/>
                <w:color w:val="auto"/>
                <w:sz w:val="22"/>
                <w:szCs w:val="22"/>
              </w:rPr>
              <w:t>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6663629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13849539238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朱  斌</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沁园</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lang w:eastAsia="zh-CN"/>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沁园</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辖区内的防汛工作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6692322</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13849533151</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李春阳</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北海</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北海</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辖区内的防汛工作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6918136</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15239755777</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牛振杰</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玉泉</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lang w:eastAsia="zh-CN"/>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玉泉</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辖区内的防汛工作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6606070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13838913773</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韩海波</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高新技术产业开发区</w:t>
            </w:r>
          </w:p>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党组成员</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高新技术产业开发区</w:t>
            </w:r>
          </w:p>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管理范围内</w:t>
            </w:r>
            <w:r>
              <w:rPr>
                <w:rFonts w:hint="default" w:ascii="Times New Roman" w:hAnsi="Times New Roman" w:eastAsia="仿宋" w:cs="Times New Roman"/>
                <w:color w:val="auto"/>
                <w:sz w:val="22"/>
                <w:szCs w:val="22"/>
              </w:rPr>
              <w:t>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2180</w:t>
            </w:r>
            <w:r>
              <w:rPr>
                <w:rFonts w:hint="default" w:ascii="Times New Roman" w:hAnsi="Times New Roman" w:eastAsia="仿宋" w:cs="Times New Roman"/>
                <w:color w:val="auto"/>
                <w:sz w:val="22"/>
                <w:szCs w:val="22"/>
                <w:lang w:val="en-US" w:eastAsia="zh-CN"/>
              </w:rPr>
              <w:t>222</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13949692662</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苗春生</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城投建设发展公司</w:t>
            </w:r>
            <w:r>
              <w:rPr>
                <w:rFonts w:hint="default" w:ascii="Times New Roman" w:hAnsi="Times New Roman" w:eastAsia="仿宋" w:cs="Times New Roman"/>
                <w:color w:val="auto"/>
                <w:sz w:val="22"/>
                <w:szCs w:val="22"/>
                <w:lang w:val="en-US" w:eastAsia="zh-CN"/>
              </w:rPr>
              <w:t>董事、总经理</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市政设施组防汛</w:t>
            </w:r>
            <w:r>
              <w:rPr>
                <w:rFonts w:hint="default" w:ascii="Times New Roman" w:hAnsi="Times New Roman" w:eastAsia="仿宋" w:cs="Times New Roman"/>
                <w:color w:val="auto"/>
                <w:sz w:val="22"/>
                <w:szCs w:val="22"/>
              </w:rPr>
              <w:t>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2193995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13782708788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房俊成</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住建局城市</w:t>
            </w:r>
            <w:r>
              <w:rPr>
                <w:rFonts w:hint="default" w:ascii="Times New Roman" w:hAnsi="Times New Roman" w:eastAsia="仿宋" w:cs="Times New Roman"/>
                <w:color w:val="auto"/>
                <w:sz w:val="22"/>
                <w:szCs w:val="22"/>
                <w:lang w:eastAsia="zh-CN"/>
              </w:rPr>
              <w:t>管理</w:t>
            </w:r>
            <w:r>
              <w:rPr>
                <w:rFonts w:hint="default" w:ascii="Times New Roman" w:hAnsi="Times New Roman" w:eastAsia="仿宋" w:cs="Times New Roman"/>
                <w:color w:val="auto"/>
                <w:sz w:val="22"/>
                <w:szCs w:val="22"/>
              </w:rPr>
              <w:t>科科长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综合协调</w:t>
            </w:r>
            <w:r>
              <w:rPr>
                <w:rFonts w:hint="default" w:ascii="Times New Roman" w:hAnsi="Times New Roman" w:eastAsia="仿宋" w:cs="Times New Roman"/>
                <w:color w:val="auto"/>
                <w:sz w:val="22"/>
                <w:szCs w:val="22"/>
              </w:rPr>
              <w:t>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6636620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13939179908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贾世勇</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住建局办公室主任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 xml:space="preserve">防汛联络工作 </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6633637</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13507670018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原付平</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住建局计财科科长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防汛物资储备工作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6633155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15838904999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汤劲松</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建筑工程质量监督站</w:t>
            </w:r>
            <w:r>
              <w:rPr>
                <w:rFonts w:hint="default" w:ascii="Times New Roman" w:hAnsi="Times New Roman" w:eastAsia="仿宋" w:cs="Times New Roman"/>
                <w:color w:val="auto"/>
                <w:sz w:val="22"/>
                <w:szCs w:val="22"/>
                <w:lang w:eastAsia="zh-CN"/>
              </w:rPr>
              <w:t>负责人</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建筑施工工地防汛</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2066866</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13938178889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赵永州</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建设工程管理处</w:t>
            </w:r>
            <w:r>
              <w:rPr>
                <w:rFonts w:hint="default" w:ascii="Times New Roman" w:hAnsi="Times New Roman" w:eastAsia="仿宋" w:cs="Times New Roman"/>
                <w:color w:val="auto"/>
                <w:sz w:val="22"/>
                <w:szCs w:val="22"/>
                <w:lang w:eastAsia="zh-CN"/>
              </w:rPr>
              <w:t>负责人</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建筑工程施工工地防汛</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6915699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13903891698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张</w:t>
            </w:r>
            <w:r>
              <w:rPr>
                <w:rFonts w:hint="default"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eastAsia="zh-CN"/>
              </w:rPr>
              <w:t>莉</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市政公用事业服务中心</w:t>
            </w:r>
            <w:r>
              <w:rPr>
                <w:rFonts w:hint="default" w:ascii="Times New Roman" w:hAnsi="Times New Roman" w:eastAsia="仿宋" w:cs="Times New Roman"/>
                <w:color w:val="auto"/>
                <w:sz w:val="22"/>
                <w:szCs w:val="22"/>
                <w:lang w:eastAsia="zh-CN"/>
              </w:rPr>
              <w:t>书记</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市政公用事业</w:t>
            </w:r>
            <w:r>
              <w:rPr>
                <w:rFonts w:hint="default" w:ascii="Times New Roman" w:hAnsi="Times New Roman" w:eastAsia="仿宋" w:cs="Times New Roman"/>
                <w:color w:val="auto"/>
                <w:sz w:val="22"/>
                <w:szCs w:val="22"/>
              </w:rPr>
              <w:t>防汛</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6685600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13838936085</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吴</w:t>
            </w:r>
            <w:r>
              <w:rPr>
                <w:rFonts w:hint="default"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eastAsia="zh-CN"/>
              </w:rPr>
              <w:t>楠</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环境卫生管理处</w:t>
            </w:r>
            <w:r>
              <w:rPr>
                <w:rFonts w:hint="default" w:ascii="Times New Roman" w:hAnsi="Times New Roman" w:eastAsia="仿宋" w:cs="Times New Roman"/>
                <w:color w:val="auto"/>
                <w:sz w:val="22"/>
                <w:szCs w:val="22"/>
                <w:lang w:eastAsia="zh-CN"/>
              </w:rPr>
              <w:t>负责人</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环卫工程施工工地防汛</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6658662</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13782688528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李海波</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tabs>
                <w:tab w:val="left" w:pos="707"/>
              </w:tabs>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城投</w:t>
            </w:r>
            <w:r>
              <w:rPr>
                <w:rFonts w:hint="default" w:ascii="Times New Roman" w:hAnsi="Times New Roman" w:eastAsia="仿宋" w:cs="Times New Roman"/>
                <w:color w:val="auto"/>
                <w:sz w:val="22"/>
                <w:szCs w:val="22"/>
              </w:rPr>
              <w:t>市政道路工程公司</w:t>
            </w:r>
            <w:r>
              <w:rPr>
                <w:rFonts w:hint="default" w:ascii="Times New Roman" w:hAnsi="Times New Roman" w:eastAsia="仿宋" w:cs="Times New Roman"/>
                <w:color w:val="auto"/>
                <w:sz w:val="22"/>
                <w:szCs w:val="22"/>
                <w:lang w:eastAsia="zh-CN"/>
              </w:rPr>
              <w:t>总</w:t>
            </w:r>
            <w:r>
              <w:rPr>
                <w:rFonts w:hint="default" w:ascii="Times New Roman" w:hAnsi="Times New Roman" w:eastAsia="仿宋" w:cs="Times New Roman"/>
                <w:color w:val="auto"/>
                <w:sz w:val="22"/>
                <w:szCs w:val="22"/>
              </w:rPr>
              <w:t>经理</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河道防汛工作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6968233</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13949690268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连国战</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城市环卫服务公司</w:t>
            </w:r>
            <w:r>
              <w:rPr>
                <w:rFonts w:hint="default" w:ascii="Times New Roman" w:hAnsi="Times New Roman" w:eastAsia="仿宋" w:cs="Times New Roman"/>
                <w:color w:val="auto"/>
                <w:sz w:val="22"/>
                <w:szCs w:val="22"/>
                <w:lang w:val="en-US" w:eastAsia="zh-CN"/>
              </w:rPr>
              <w:t>董事长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城区路面排水工作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6652200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15093700231</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王</w:t>
            </w:r>
            <w:r>
              <w:rPr>
                <w:rFonts w:hint="default"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eastAsia="zh-CN"/>
              </w:rPr>
              <w:t>玮</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城投建设工程公司</w:t>
            </w:r>
            <w:r>
              <w:rPr>
                <w:rFonts w:hint="default" w:ascii="Times New Roman" w:hAnsi="Times New Roman" w:eastAsia="仿宋" w:cs="Times New Roman"/>
                <w:color w:val="auto"/>
                <w:sz w:val="22"/>
                <w:szCs w:val="22"/>
                <w:lang w:val="en-US" w:eastAsia="zh-CN"/>
              </w:rPr>
              <w:t>董事长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城区排水管道疏通工作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6681155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13838931199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王明计</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公安交通管理支队</w:t>
            </w:r>
            <w:r>
              <w:rPr>
                <w:rFonts w:hint="default" w:ascii="Times New Roman" w:hAnsi="Times New Roman" w:eastAsia="仿宋" w:cs="Times New Roman"/>
                <w:color w:val="auto"/>
                <w:sz w:val="22"/>
                <w:szCs w:val="22"/>
                <w:lang w:eastAsia="zh-CN"/>
              </w:rPr>
              <w:t>副</w:t>
            </w:r>
            <w:r>
              <w:rPr>
                <w:rFonts w:hint="default" w:ascii="Times New Roman" w:hAnsi="Times New Roman" w:eastAsia="仿宋" w:cs="Times New Roman"/>
                <w:color w:val="auto"/>
                <w:sz w:val="22"/>
                <w:szCs w:val="22"/>
              </w:rPr>
              <w:t>支队长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城区人流、车辆疏导工作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6855030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13849533619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rPr>
            </w:pPr>
          </w:p>
        </w:tc>
        <w:tc>
          <w:tcPr>
            <w:tcW w:w="1697" w:type="pct"/>
            <w:tcBorders>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p>
        </w:tc>
        <w:tc>
          <w:tcPr>
            <w:tcW w:w="1574" w:type="pct"/>
            <w:tcBorders>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p>
        </w:tc>
        <w:tc>
          <w:tcPr>
            <w:tcW w:w="485" w:type="pct"/>
            <w:tcBorders>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p>
        </w:tc>
        <w:tc>
          <w:tcPr>
            <w:tcW w:w="762" w:type="pct"/>
            <w:tcBorders>
              <w:bottom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p>
        </w:tc>
        <w:tc>
          <w:tcPr>
            <w:tcW w:w="1697"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rPr>
            </w:pPr>
          </w:p>
        </w:tc>
        <w:tc>
          <w:tcPr>
            <w:tcW w:w="157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p>
        </w:tc>
        <w:tc>
          <w:tcPr>
            <w:tcW w:w="48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p>
        </w:tc>
        <w:tc>
          <w:tcPr>
            <w:tcW w:w="762"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p>
        </w:tc>
      </w:tr>
    </w:tbl>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32"/>
          <w:szCs w:val="21"/>
        </w:rPr>
      </w:pPr>
      <w:r>
        <w:rPr>
          <w:rFonts w:hint="default" w:ascii="Times New Roman" w:hAnsi="Times New Roman" w:eastAsia="仿宋" w:cs="Times New Roman"/>
          <w:color w:val="auto"/>
          <w:sz w:val="32"/>
          <w:szCs w:val="21"/>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71" w:name="_Toc3299"/>
      <w:r>
        <w:rPr>
          <w:rFonts w:hint="default" w:ascii="Times New Roman" w:hAnsi="Times New Roman" w:eastAsia="黑体" w:cs="Times New Roman"/>
          <w:b w:val="0"/>
          <w:bCs w:val="0"/>
          <w:color w:val="auto"/>
          <w:kern w:val="2"/>
          <w:sz w:val="30"/>
          <w:szCs w:val="30"/>
          <w:lang w:val="en-US" w:eastAsia="zh-CN"/>
        </w:rPr>
        <w:t>附件2</w:t>
      </w:r>
      <w:bookmarkEnd w:id="71"/>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72" w:name="_Toc28733"/>
      <w:bookmarkStart w:id="73" w:name="_Toc2921"/>
      <w:r>
        <w:rPr>
          <w:rFonts w:hint="default" w:ascii="Times New Roman" w:hAnsi="Times New Roman" w:eastAsia="方正小标宋简体" w:cs="Times New Roman"/>
          <w:b w:val="0"/>
          <w:bCs w:val="0"/>
          <w:color w:val="auto"/>
          <w:kern w:val="2"/>
          <w:sz w:val="36"/>
          <w:szCs w:val="36"/>
          <w:lang w:val="en-US" w:eastAsia="zh-CN"/>
        </w:rPr>
        <w:t>城市排水防涝单位值班联系电话</w:t>
      </w:r>
      <w:bookmarkEnd w:id="72"/>
      <w:bookmarkEnd w:id="73"/>
    </w:p>
    <w:p>
      <w:pPr>
        <w:pageBreakBefore w:val="0"/>
        <w:widowControl w:val="0"/>
        <w:kinsoku/>
        <w:wordWrap/>
        <w:overflowPunct/>
        <w:topLinePunct w:val="0"/>
        <w:autoSpaceDE/>
        <w:autoSpaceDN/>
        <w:bidi w:val="0"/>
        <w:adjustRightInd/>
        <w:snapToGrid/>
        <w:spacing w:line="540" w:lineRule="exact"/>
        <w:ind w:left="0" w:firstLine="578" w:firstLineChars="200"/>
        <w:jc w:val="left"/>
        <w:rPr>
          <w:rFonts w:hint="default" w:ascii="Times New Roman" w:hAnsi="Times New Roman" w:eastAsia="仿宋" w:cs="Times New Roman"/>
          <w:color w:val="auto"/>
          <w:sz w:val="30"/>
        </w:rPr>
      </w:pPr>
    </w:p>
    <w:tbl>
      <w:tblPr>
        <w:tblStyle w:val="18"/>
        <w:tblW w:w="5377" w:type="pct"/>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3519"/>
        <w:gridCol w:w="1532"/>
        <w:gridCol w:w="233"/>
        <w:gridCol w:w="2839"/>
        <w:gridCol w:w="149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单位名称</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电话</w:t>
            </w:r>
          </w:p>
        </w:tc>
        <w:tc>
          <w:tcPr>
            <w:tcW w:w="121" w:type="pct"/>
            <w:vMerge w:val="restart"/>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单位名称</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电话</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济水</w:t>
            </w:r>
            <w:r>
              <w:rPr>
                <w:rFonts w:hint="default" w:ascii="Times New Roman" w:hAnsi="Times New Roman" w:eastAsia="仿宋" w:cs="Times New Roman"/>
                <w:color w:val="auto"/>
                <w:sz w:val="24"/>
                <w:szCs w:val="24"/>
                <w:lang w:val="en" w:eastAsia="zh-CN"/>
              </w:rPr>
              <w:t>街道办事处</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6692765</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北海</w:t>
            </w:r>
            <w:r>
              <w:rPr>
                <w:rFonts w:hint="default" w:ascii="Times New Roman" w:hAnsi="Times New Roman" w:eastAsia="仿宋" w:cs="Times New Roman"/>
                <w:color w:val="auto"/>
                <w:sz w:val="24"/>
                <w:szCs w:val="24"/>
                <w:lang w:val="en" w:eastAsia="zh-CN"/>
              </w:rPr>
              <w:t>街道办事处</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6918800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天坛</w:t>
            </w:r>
            <w:r>
              <w:rPr>
                <w:rFonts w:hint="default" w:ascii="Times New Roman" w:hAnsi="Times New Roman" w:eastAsia="仿宋" w:cs="Times New Roman"/>
                <w:color w:val="auto"/>
                <w:sz w:val="24"/>
                <w:szCs w:val="24"/>
                <w:lang w:val="en" w:eastAsia="zh-CN"/>
              </w:rPr>
              <w:t>街道办事处</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6693577</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沁园</w:t>
            </w:r>
            <w:r>
              <w:rPr>
                <w:rFonts w:hint="default" w:ascii="Times New Roman" w:hAnsi="Times New Roman" w:eastAsia="仿宋" w:cs="Times New Roman"/>
                <w:color w:val="auto"/>
                <w:sz w:val="24"/>
                <w:szCs w:val="24"/>
                <w:lang w:val="en" w:eastAsia="zh-CN"/>
              </w:rPr>
              <w:t>街道办事处</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6692322</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pacing w:val="-6"/>
                <w:w w:val="95"/>
                <w:sz w:val="24"/>
                <w:szCs w:val="24"/>
                <w:lang w:eastAsia="zh-CN"/>
              </w:rPr>
            </w:pPr>
            <w:r>
              <w:rPr>
                <w:rFonts w:hint="default" w:ascii="Times New Roman" w:hAnsi="Times New Roman" w:eastAsia="仿宋" w:cs="Times New Roman"/>
                <w:color w:val="auto"/>
                <w:spacing w:val="-6"/>
                <w:w w:val="95"/>
                <w:sz w:val="24"/>
                <w:szCs w:val="24"/>
              </w:rPr>
              <w:t>高新技术产业</w:t>
            </w:r>
            <w:r>
              <w:rPr>
                <w:rFonts w:hint="default" w:ascii="Times New Roman" w:hAnsi="Times New Roman" w:eastAsia="仿宋" w:cs="Times New Roman"/>
                <w:color w:val="auto"/>
                <w:spacing w:val="-6"/>
                <w:w w:val="95"/>
                <w:sz w:val="24"/>
                <w:szCs w:val="24"/>
                <w:lang w:eastAsia="zh-CN"/>
              </w:rPr>
              <w:t>开发区</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2180222</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玉泉</w:t>
            </w:r>
            <w:r>
              <w:rPr>
                <w:rFonts w:hint="default" w:ascii="Times New Roman" w:hAnsi="Times New Roman" w:eastAsia="仿宋" w:cs="Times New Roman"/>
                <w:color w:val="auto"/>
                <w:sz w:val="24"/>
                <w:szCs w:val="24"/>
                <w:lang w:val="en" w:eastAsia="zh-CN"/>
              </w:rPr>
              <w:t>街道办事处</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6606070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住建局办公室</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6633637</w:t>
            </w:r>
          </w:p>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rPr>
            </w:pPr>
            <w:r>
              <w:rPr>
                <w:rFonts w:hint="default" w:ascii="Times New Roman" w:hAnsi="Times New Roman" w:eastAsia="仿宋" w:cs="Times New Roman"/>
                <w:color w:val="auto"/>
                <w:sz w:val="24"/>
                <w:szCs w:val="24"/>
                <w:lang w:val="en"/>
              </w:rPr>
              <w:t>6633617</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住建局城管科</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6636620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住建局计财科</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6633155</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住建局城建科</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6633012</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住建局质安科</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6636628</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住建局创建办</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6633075</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园林绿化中心</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6692956</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房地产管理局</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6613502</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rPr>
              <w:t>市政</w:t>
            </w:r>
            <w:r>
              <w:rPr>
                <w:rFonts w:hint="default" w:ascii="Times New Roman" w:hAnsi="Times New Roman" w:eastAsia="仿宋" w:cs="Times New Roman"/>
                <w:color w:val="auto"/>
                <w:sz w:val="24"/>
                <w:szCs w:val="24"/>
              </w:rPr>
              <w:t>公用事</w:t>
            </w:r>
            <w:r>
              <w:rPr>
                <w:rFonts w:hint="default" w:ascii="Times New Roman" w:hAnsi="Times New Roman" w:eastAsia="仿宋" w:cs="Times New Roman"/>
                <w:color w:val="auto"/>
                <w:sz w:val="24"/>
                <w:szCs w:val="24"/>
                <w:lang w:val="en-US" w:eastAsia="zh-CN"/>
              </w:rPr>
              <w:t>服务中心</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6685600</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综合执法局</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6689828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建设工程管理处</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691</w:t>
            </w:r>
            <w:r>
              <w:rPr>
                <w:rFonts w:hint="default" w:ascii="Times New Roman" w:hAnsi="Times New Roman" w:eastAsia="仿宋" w:cs="Times New Roman"/>
                <w:color w:val="auto"/>
                <w:sz w:val="24"/>
                <w:szCs w:val="24"/>
                <w:lang w:val="en-US" w:eastAsia="zh-CN"/>
              </w:rPr>
              <w:t>5800</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建筑工程质量监督站</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6692689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环境卫生管理处</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6652872</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城市污水处理厂</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6600000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人防信保中心</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rPr>
              <w:t>6930038</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石油液化气公司</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6063331</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城投公司</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rPr>
              <w:t>2193995</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北控水务公司</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6630669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城投</w:t>
            </w:r>
            <w:r>
              <w:rPr>
                <w:rFonts w:hint="default" w:ascii="Times New Roman" w:hAnsi="Times New Roman" w:eastAsia="仿宋" w:cs="Times New Roman"/>
                <w:color w:val="auto"/>
                <w:sz w:val="24"/>
                <w:szCs w:val="24"/>
              </w:rPr>
              <w:t>市政道路工程公司</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6968233</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北控净化公司</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6600069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auto"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城市环卫服务公司</w:t>
            </w:r>
          </w:p>
        </w:tc>
        <w:tc>
          <w:tcPr>
            <w:tcW w:w="796" w:type="pct"/>
            <w:tcBorders>
              <w:bottom w:val="single" w:color="auto"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6652200</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auto"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恒业咨询</w:t>
            </w:r>
          </w:p>
        </w:tc>
        <w:tc>
          <w:tcPr>
            <w:tcW w:w="778" w:type="pct"/>
            <w:tcBorders>
              <w:bottom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8320338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城投建设工程公司</w:t>
            </w:r>
          </w:p>
        </w:tc>
        <w:tc>
          <w:tcPr>
            <w:tcW w:w="796"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6681155</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中裕燃气公司</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6674444</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城投</w:t>
            </w:r>
            <w:r>
              <w:rPr>
                <w:rFonts w:hint="default" w:ascii="Times New Roman" w:hAnsi="Times New Roman" w:eastAsia="仿宋" w:cs="Times New Roman"/>
                <w:color w:val="auto"/>
                <w:sz w:val="24"/>
                <w:szCs w:val="24"/>
              </w:rPr>
              <w:t>园林绿化公司</w:t>
            </w:r>
          </w:p>
        </w:tc>
        <w:tc>
          <w:tcPr>
            <w:tcW w:w="796"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6698899</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规划设计院</w:t>
            </w:r>
          </w:p>
        </w:tc>
        <w:tc>
          <w:tcPr>
            <w:tcW w:w="796"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rPr>
              <w:t>6613748</w:t>
            </w:r>
          </w:p>
        </w:tc>
        <w:tc>
          <w:tcPr>
            <w:tcW w:w="121" w:type="pct"/>
            <w:vMerge w:val="continue"/>
            <w:tcBorders>
              <w:bottom w:val="single" w:color="auto"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p>
        </w:tc>
        <w:tc>
          <w:tcPr>
            <w:tcW w:w="1475"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kern w:val="2"/>
          <w:sz w:val="30"/>
          <w:szCs w:val="30"/>
          <w:lang w:val="en-US" w:eastAsia="zh-CN"/>
        </w:rPr>
        <w:sectPr>
          <w:footerReference r:id="rId7" w:type="default"/>
          <w:pgSz w:w="11906" w:h="16838"/>
          <w:pgMar w:top="1701" w:right="1588" w:bottom="1587" w:left="1588" w:header="851" w:footer="130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color w:val="auto"/>
          <w:sz w:val="32"/>
          <w:szCs w:val="21"/>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74" w:name="_Toc13817"/>
      <w:r>
        <w:rPr>
          <w:rFonts w:hint="default" w:ascii="Times New Roman" w:hAnsi="Times New Roman" w:eastAsia="黑体" w:cs="Times New Roman"/>
          <w:b w:val="0"/>
          <w:bCs w:val="0"/>
          <w:color w:val="auto"/>
          <w:kern w:val="2"/>
          <w:sz w:val="30"/>
          <w:szCs w:val="30"/>
          <w:lang w:val="en-US" w:eastAsia="zh-CN"/>
        </w:rPr>
        <w:t>附件3</w:t>
      </w:r>
      <w:bookmarkEnd w:id="74"/>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75" w:name="_Toc2391"/>
      <w:bookmarkStart w:id="76" w:name="_Toc28815"/>
      <w:r>
        <w:rPr>
          <w:rFonts w:hint="default" w:ascii="Times New Roman" w:hAnsi="Times New Roman" w:eastAsia="方正小标宋简体" w:cs="Times New Roman"/>
          <w:b w:val="0"/>
          <w:bCs w:val="0"/>
          <w:color w:val="auto"/>
          <w:kern w:val="2"/>
          <w:sz w:val="36"/>
          <w:szCs w:val="36"/>
          <w:lang w:val="en-US" w:eastAsia="zh-CN"/>
        </w:rPr>
        <w:t>城市排水防涝抢险队伍一览表</w:t>
      </w:r>
      <w:bookmarkEnd w:id="75"/>
      <w:bookmarkEnd w:id="76"/>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7"/>
        <w:gridCol w:w="1561"/>
        <w:gridCol w:w="1952"/>
        <w:gridCol w:w="2351"/>
        <w:gridCol w:w="790"/>
        <w:gridCol w:w="3794"/>
        <w:gridCol w:w="1233"/>
        <w:gridCol w:w="1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抢险队伍类型</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lang w:val="en-US"/>
              </w:rPr>
            </w:pPr>
            <w:r>
              <w:rPr>
                <w:rFonts w:hint="default" w:ascii="Times New Roman" w:hAnsi="Times New Roman" w:eastAsia="黑体" w:cs="Times New Roman"/>
                <w:b w:val="0"/>
                <w:bCs w:val="0"/>
                <w:i w:val="0"/>
                <w:iCs w:val="0"/>
                <w:color w:val="auto"/>
                <w:kern w:val="0"/>
                <w:sz w:val="21"/>
                <w:szCs w:val="21"/>
                <w:u w:val="none"/>
                <w:lang w:val="en-US" w:eastAsia="zh-CN" w:bidi="ar"/>
              </w:rPr>
              <w:t>牵头单位</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行业（供水、供气、供热、排水、道路、桥梁）</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人数</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设备型号及数量</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联系人</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567"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城市“生命线”抢险队伍</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北控水务公司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供水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86</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车辆2辆、防汛沙袋30个、医疗箱1个</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崔艺兵</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13523350500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567"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城市供热公司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供热</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车辆2辆汽油泵4台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杨型东</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17603909110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w:t>
            </w:r>
          </w:p>
        </w:tc>
        <w:tc>
          <w:tcPr>
            <w:tcW w:w="567"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济源中裕燃气公司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供气</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20</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2辆抢修车、污水泵5台、沙袋200袋</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王宣</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15138837012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567"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城市运行抢险队伍</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北控污水净化公司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污水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35</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车辆1辆、防汛沙袋2100、救生衣35个</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李帅军</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15238718868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567"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城投市政道路公司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河道、路灯</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工具车1辆、高空作业车2辆</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周卫锋</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13569176767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6</w:t>
            </w:r>
          </w:p>
        </w:tc>
        <w:tc>
          <w:tcPr>
            <w:tcW w:w="567"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城投园林绿化公司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园林、绿化</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40</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eastAsia="zh-CN"/>
              </w:rPr>
              <w:t>高空车</w:t>
            </w:r>
            <w:r>
              <w:rPr>
                <w:rFonts w:hint="default" w:ascii="Times New Roman" w:hAnsi="Times New Roman" w:eastAsia="仿宋" w:cs="Times New Roman"/>
                <w:i w:val="0"/>
                <w:iCs w:val="0"/>
                <w:color w:val="auto"/>
                <w:sz w:val="21"/>
                <w:szCs w:val="21"/>
                <w:u w:val="none"/>
                <w:lang w:val="en-US" w:eastAsia="zh-CN"/>
              </w:rPr>
              <w:t>2辆、挖掘机2辆、装载机2辆、自卸车6辆</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张永江</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en-US" w:eastAsia="zh-CN"/>
              </w:rPr>
              <w:t>15539190689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7</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城市排水防涝抢险队伍</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城投建设工程公司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道路、桥梁</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32</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运输车3辆、工具车5辆、疏通车1辆、应急排涝车1台、冲锋舟2台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苗雷胜</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13523197828</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kern w:val="2"/>
          <w:sz w:val="30"/>
          <w:szCs w:val="30"/>
          <w:lang w:val="en-US" w:eastAsia="zh-CN"/>
        </w:rPr>
        <w:sectPr>
          <w:headerReference r:id="rId8" w:type="even"/>
          <w:footerReference r:id="rId9" w:type="even"/>
          <w:pgSz w:w="16838" w:h="11906" w:orient="landscape"/>
          <w:pgMar w:top="1588" w:right="1701" w:bottom="1588" w:left="1587"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b/>
          <w:bCs/>
          <w:color w:val="auto"/>
          <w:sz w:val="36"/>
          <w:szCs w:val="36"/>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77" w:name="_Toc19436"/>
      <w:r>
        <w:rPr>
          <w:rFonts w:hint="default" w:ascii="Times New Roman" w:hAnsi="Times New Roman" w:eastAsia="黑体" w:cs="Times New Roman"/>
          <w:b w:val="0"/>
          <w:bCs w:val="0"/>
          <w:color w:val="auto"/>
          <w:kern w:val="2"/>
          <w:sz w:val="30"/>
          <w:szCs w:val="30"/>
          <w:lang w:val="en-US" w:eastAsia="zh-CN"/>
        </w:rPr>
        <w:t>附件4</w:t>
      </w:r>
      <w:bookmarkEnd w:id="77"/>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78" w:name="_Toc18253"/>
      <w:bookmarkStart w:id="79" w:name="_Toc10919"/>
      <w:r>
        <w:rPr>
          <w:rFonts w:hint="default" w:ascii="Times New Roman" w:hAnsi="Times New Roman" w:eastAsia="方正小标宋简体" w:cs="Times New Roman"/>
          <w:b w:val="0"/>
          <w:bCs w:val="0"/>
          <w:color w:val="auto"/>
          <w:kern w:val="2"/>
          <w:sz w:val="36"/>
          <w:szCs w:val="36"/>
          <w:lang w:val="en-US" w:eastAsia="zh-CN"/>
        </w:rPr>
        <w:t>城市排水防涝重点区域防汛巡查责任划分</w:t>
      </w:r>
      <w:bookmarkEnd w:id="78"/>
      <w:bookmarkEnd w:id="79"/>
    </w:p>
    <w:tbl>
      <w:tblPr>
        <w:tblStyle w:val="18"/>
        <w:tblW w:w="9180" w:type="dxa"/>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228"/>
        <w:gridCol w:w="3059"/>
        <w:gridCol w:w="1591"/>
        <w:gridCol w:w="919"/>
        <w:gridCol w:w="13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责任路段</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重点区域</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责任单位</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主要</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责任人</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联系电话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75"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文昌中</w:t>
            </w:r>
            <w:r>
              <w:rPr>
                <w:rFonts w:hint="default" w:ascii="Times New Roman" w:hAnsi="Times New Roman" w:eastAsia="仿宋" w:cs="Times New Roman"/>
                <w:color w:val="auto"/>
                <w:sz w:val="24"/>
                <w:szCs w:val="24"/>
                <w:lang w:eastAsia="zh-CN"/>
              </w:rPr>
              <w:t>路</w:t>
            </w:r>
            <w:r>
              <w:rPr>
                <w:rFonts w:hint="default" w:ascii="Times New Roman" w:hAnsi="Times New Roman" w:eastAsia="仿宋" w:cs="Times New Roman"/>
                <w:color w:val="auto"/>
                <w:sz w:val="24"/>
                <w:szCs w:val="24"/>
              </w:rPr>
              <w:t>、南路、</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西街、南街、东街</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与各条街道交叉口，老一中门口、南街市场西门口，留村老桥西南角、望春剧场西路口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房地产管理</w:t>
            </w:r>
            <w:r>
              <w:rPr>
                <w:rFonts w:hint="default" w:ascii="Times New Roman" w:hAnsi="Times New Roman" w:eastAsia="仿宋" w:cs="Times New Roman"/>
                <w:color w:val="auto"/>
                <w:sz w:val="24"/>
                <w:szCs w:val="24"/>
              </w:rPr>
              <w:t>局</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李继周</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13903913018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游园、广场</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城市所有游园、广场等防汛</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6"/>
                <w:sz w:val="24"/>
                <w:szCs w:val="24"/>
                <w:lang w:val="en-US" w:eastAsia="zh-CN"/>
              </w:rPr>
              <w:t>园林绿化中心、</w:t>
            </w:r>
            <w:r>
              <w:rPr>
                <w:rFonts w:hint="default" w:ascii="Times New Roman" w:hAnsi="Times New Roman" w:eastAsia="仿宋" w:cs="Times New Roman"/>
                <w:color w:val="auto"/>
                <w:spacing w:val="-6"/>
                <w:sz w:val="24"/>
                <w:szCs w:val="24"/>
              </w:rPr>
              <w:t>园林绿化公司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解晓霞</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13838921991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1"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宣化街</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环境卫生管理处</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吴</w:t>
            </w:r>
            <w:r>
              <w:rPr>
                <w:rFonts w:hint="default" w:ascii="Times New Roman" w:hAnsi="Times New Roman" w:eastAsia="仿宋" w:cs="Times New Roman"/>
                <w:color w:val="auto"/>
                <w:sz w:val="24"/>
                <w:szCs w:val="24"/>
                <w:lang w:val="en-US" w:eastAsia="zh-CN"/>
              </w:rPr>
              <w:t xml:space="preserve">  </w:t>
            </w:r>
            <w:r>
              <w:rPr>
                <w:rFonts w:hint="default" w:ascii="Times New Roman" w:hAnsi="Times New Roman" w:eastAsia="仿宋" w:cs="Times New Roman"/>
                <w:color w:val="auto"/>
                <w:sz w:val="24"/>
                <w:szCs w:val="24"/>
                <w:lang w:eastAsia="zh-CN"/>
              </w:rPr>
              <w:t>楠</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13782688528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0"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黄河大道、文化路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与各条街道交叉口，电视台</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交叉口、文化路与黄河路</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交叉口、御驾村口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建设工程管理处</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赵永州</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13903891698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荆梁路、水厂街、</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粮油街</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健康路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与各条街道交叉口，西关大厦前</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建筑工程质量监督站</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汤劲松</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13938178889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沁园路、文博路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与各条街道交叉口，段庄口、</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一中西门口（丹尼斯-部队段）</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北控水务公司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王凯歌</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13838938698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周园路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与各条街道交叉口，南街市场</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北门、荆梁南路（周园路-湨河北街）</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监理所</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齐  伟</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15838966669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6"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济源大道</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与各条街道交叉口，新天地门口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北控污水公司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张 磊</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13838922820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蟒河两岸道路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与各条街道交叉口，卫校门口东侧、东门桥东西</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1"/>
                <w:sz w:val="24"/>
                <w:szCs w:val="24"/>
              </w:rPr>
              <w:t>城市污水处理厂</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黄永顺</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13603896886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0"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济水大街</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与各条街道交叉口、济钢立交桥、河南锦电门口、冶炼厂门口（亚桥桥—愚公路两侧）</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城投建设工程公司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王</w:t>
            </w:r>
            <w:r>
              <w:rPr>
                <w:rFonts w:hint="default" w:ascii="Times New Roman" w:hAnsi="Times New Roman" w:eastAsia="仿宋" w:cs="Times New Roman"/>
                <w:color w:val="auto"/>
                <w:sz w:val="24"/>
                <w:szCs w:val="24"/>
                <w:lang w:val="en-US" w:eastAsia="zh-CN"/>
              </w:rPr>
              <w:t xml:space="preserve">  </w:t>
            </w:r>
            <w:r>
              <w:rPr>
                <w:rFonts w:hint="default" w:ascii="Times New Roman" w:hAnsi="Times New Roman" w:eastAsia="仿宋" w:cs="Times New Roman"/>
                <w:color w:val="auto"/>
                <w:sz w:val="24"/>
                <w:szCs w:val="24"/>
                <w:lang w:eastAsia="zh-CN"/>
              </w:rPr>
              <w:t>玮</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r>
              <w:rPr>
                <w:rFonts w:hint="default" w:ascii="Times New Roman" w:hAnsi="Times New Roman" w:eastAsia="仿宋" w:cs="Times New Roman"/>
                <w:color w:val="auto"/>
                <w:sz w:val="24"/>
                <w:szCs w:val="24"/>
                <w:lang w:val="en-US" w:eastAsia="zh-CN"/>
              </w:rPr>
              <w:t>3838931199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北海大道、文昌北路</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天坛路、火车站老路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与各条街道交叉口，珠龙河桥两头、高庄路口，老血站门口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城市环卫服务公司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连国战</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15093700231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河</w:t>
            </w:r>
            <w:r>
              <w:rPr>
                <w:rFonts w:hint="default" w:ascii="Times New Roman" w:hAnsi="Times New Roman" w:eastAsia="仿宋" w:cs="Times New Roman"/>
                <w:color w:val="auto"/>
                <w:sz w:val="24"/>
                <w:szCs w:val="24"/>
                <w:lang w:val="en-US" w:eastAsia="zh-CN"/>
              </w:rPr>
              <w:t xml:space="preserve">  </w:t>
            </w:r>
            <w:r>
              <w:rPr>
                <w:rFonts w:hint="default" w:ascii="Times New Roman" w:hAnsi="Times New Roman" w:eastAsia="仿宋" w:cs="Times New Roman"/>
                <w:color w:val="auto"/>
                <w:sz w:val="24"/>
                <w:szCs w:val="24"/>
              </w:rPr>
              <w:t>道</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湨河、蟒河等市区河流</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市政道路工程公司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李海波</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13949690268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汤帝路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与各条街道交叉口、老公路局家属院门口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城市</w:t>
            </w:r>
            <w:r>
              <w:rPr>
                <w:rFonts w:hint="default" w:ascii="Times New Roman" w:hAnsi="Times New Roman" w:eastAsia="仿宋" w:cs="Times New Roman"/>
                <w:color w:val="auto"/>
                <w:sz w:val="24"/>
                <w:szCs w:val="24"/>
              </w:rPr>
              <w:t>综合执法局</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李向东</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13507676828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6"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愚公路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济源一中东门口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中裕</w:t>
            </w:r>
            <w:r>
              <w:rPr>
                <w:rFonts w:hint="default" w:ascii="Times New Roman" w:hAnsi="Times New Roman" w:eastAsia="仿宋" w:cs="Times New Roman"/>
                <w:color w:val="auto"/>
                <w:sz w:val="24"/>
                <w:szCs w:val="24"/>
                <w:lang w:val="en-US" w:eastAsia="zh-CN"/>
              </w:rPr>
              <w:t>燃气</w:t>
            </w:r>
            <w:r>
              <w:rPr>
                <w:rFonts w:hint="default" w:ascii="Times New Roman" w:hAnsi="Times New Roman" w:eastAsia="仿宋" w:cs="Times New Roman"/>
                <w:color w:val="auto"/>
                <w:sz w:val="24"/>
                <w:szCs w:val="24"/>
              </w:rPr>
              <w:t>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郑  峰</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13838945508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80"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备  注</w:t>
            </w:r>
          </w:p>
        </w:tc>
        <w:tc>
          <w:tcPr>
            <w:tcW w:w="695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1、各单位要责任到人，做好对所管道路雨水井、箅，疏通与清理工作</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发现缺失井盖、雨箅及时上报</w:t>
            </w:r>
            <w:r>
              <w:rPr>
                <w:rFonts w:hint="default" w:ascii="Times New Roman" w:hAnsi="Times New Roman" w:eastAsia="仿宋"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2、各单位所包路段与其它道路交叉口，按其所包路段侧石走向至弧线中为其责任区。</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3、各责任单位，遇有汛情时，要及时组织人员清除重点区域隐患，然后对全段进行普查。其它单位作为预备队，负责临时性防汛工作。</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4、责任人在遇恶劣天气时，要及时组织人员上岗，防汛预案自动启动。</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5、时间从</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月</w:t>
            </w:r>
            <w:r>
              <w:rPr>
                <w:rFonts w:hint="default" w:ascii="Times New Roman" w:hAnsi="Times New Roman" w:eastAsia="仿宋" w:cs="Times New Roman"/>
                <w:color w:val="auto"/>
                <w:sz w:val="24"/>
                <w:szCs w:val="24"/>
                <w:lang w:val="en-US" w:eastAsia="zh-CN"/>
              </w:rPr>
              <w:t>15</w:t>
            </w:r>
            <w:r>
              <w:rPr>
                <w:rFonts w:hint="default" w:ascii="Times New Roman" w:hAnsi="Times New Roman" w:eastAsia="仿宋" w:cs="Times New Roman"/>
                <w:color w:val="auto"/>
                <w:sz w:val="24"/>
                <w:szCs w:val="24"/>
              </w:rPr>
              <w:t>日-9月30日。</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kern w:val="2"/>
          <w:sz w:val="30"/>
          <w:szCs w:val="30"/>
          <w:lang w:val="en-US" w:eastAsia="zh-CN"/>
        </w:rPr>
        <w:sectPr>
          <w:pgSz w:w="11906" w:h="16838"/>
          <w:pgMar w:top="1701" w:right="1588" w:bottom="1587" w:left="1588"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color w:val="auto"/>
          <w:sz w:val="32"/>
          <w:szCs w:val="21"/>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80" w:name="_Toc17772"/>
      <w:r>
        <w:rPr>
          <w:rFonts w:hint="default" w:ascii="Times New Roman" w:hAnsi="Times New Roman" w:eastAsia="黑体" w:cs="Times New Roman"/>
          <w:b w:val="0"/>
          <w:bCs w:val="0"/>
          <w:color w:val="auto"/>
          <w:kern w:val="2"/>
          <w:sz w:val="30"/>
          <w:szCs w:val="30"/>
          <w:lang w:val="en-US" w:eastAsia="zh-CN"/>
        </w:rPr>
        <w:t>附件5</w:t>
      </w:r>
      <w:bookmarkEnd w:id="8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81" w:name="_Toc29680"/>
      <w:r>
        <w:rPr>
          <w:rFonts w:hint="default" w:ascii="Times New Roman" w:hAnsi="Times New Roman" w:eastAsia="方正小标宋简体" w:cs="Times New Roman"/>
          <w:b w:val="0"/>
          <w:bCs w:val="0"/>
          <w:color w:val="auto"/>
          <w:kern w:val="2"/>
          <w:sz w:val="36"/>
          <w:szCs w:val="36"/>
          <w:lang w:val="en-US" w:eastAsia="zh-CN"/>
        </w:rPr>
        <w:t>城市排水防涝储备应急抢险物资清单</w:t>
      </w:r>
      <w:bookmarkEnd w:id="81"/>
    </w:p>
    <w:tbl>
      <w:tblPr>
        <w:tblStyle w:val="18"/>
        <w:tblW w:w="13908" w:type="dxa"/>
        <w:jc w:val="center"/>
        <w:tblLayout w:type="fixed"/>
        <w:tblCellMar>
          <w:top w:w="0" w:type="dxa"/>
          <w:left w:w="108" w:type="dxa"/>
          <w:bottom w:w="0" w:type="dxa"/>
          <w:right w:w="108" w:type="dxa"/>
        </w:tblCellMar>
      </w:tblPr>
      <w:tblGrid>
        <w:gridCol w:w="643"/>
        <w:gridCol w:w="1022"/>
        <w:gridCol w:w="2369"/>
        <w:gridCol w:w="1693"/>
        <w:gridCol w:w="4016"/>
        <w:gridCol w:w="2064"/>
        <w:gridCol w:w="1363"/>
        <w:gridCol w:w="738"/>
      </w:tblGrid>
      <w:tr>
        <w:tblPrEx>
          <w:tblCellMar>
            <w:top w:w="0" w:type="dxa"/>
            <w:left w:w="108" w:type="dxa"/>
            <w:bottom w:w="0" w:type="dxa"/>
            <w:right w:w="108" w:type="dxa"/>
          </w:tblCellMar>
        </w:tblPrEx>
        <w:trPr>
          <w:trHeight w:val="23" w:hRule="atLeast"/>
          <w:tblHeader/>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序号</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单位</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名称</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物资名称</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数量（本辖区、本部门所有防汛物资，数量精确到个）</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存放点位</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（具体到存放地名称和门牌号）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实际看守责任人（降雨时可直接联系，该同志降雨时应保持电话畅通，到岗在位）</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联系方式</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备注</w:t>
            </w: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应急指挥车</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第二行政区9号楼住建局</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贾世勇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13507670018</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7.5T挖掘机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20T挖掘机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挖机破碎锤</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3T装载机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5T装载机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拖板车12米</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8</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渣土运输车</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9</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双排轻卡</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10</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道路冲洗车10T</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11</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平地机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12</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叉车3.8T</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13</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雨衣</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333件</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14</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雨鞋</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362双</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15</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LED探照灯</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29个</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头灯</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190个</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17</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下水裤</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30条</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18</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安全帽</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200顶</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雨伞</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5把</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救生衣</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147件</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救生圈</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75个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4寸汽油泵</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应急灯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打桩机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镀锌钢管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5T</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爆闪灯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立交桥泵站发电机200kw</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集装箱房</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2间</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LED红绿灯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路锥</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500个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境界线</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50盒</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10kw发电机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4寸汽油泵</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济源市城市供热公司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杨型东</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13838908035</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应急灯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济源市城市供热公司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杨型东</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13838908035</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10KW发电机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济源市城市供热公司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杨型东</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13838908035</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皮卡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济源市城市供热公司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杨型东</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13838908035</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油锯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6台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压力剪</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12个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树枝粉碎机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绿篱修剪机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单排轻卡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4寸汽油泵</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6台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3T道路冲洗车</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冲锋舟</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打捞船</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油锯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压力剪</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双排轻卡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应急灯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路灯变压器综合柜</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65套</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路灯高空抢险车16米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路灯高空抢险车18米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路灯高空抢险车24米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河道运输车</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油锯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压力剪</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20个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树枝粉碎机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绿篱修剪机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3T挖掘机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3T装载机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5T装载机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拖板车6.7米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皮卡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4寸汽油泵</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14台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道路冲洗10T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吊车10T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吊车16T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应急排涝车</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路灯高空抢险车16米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道路冲洗车5T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道路冲洗车3T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i w:val="0"/>
          <w:iCs w:val="0"/>
          <w:color w:val="auto"/>
          <w:kern w:val="0"/>
          <w:sz w:val="44"/>
          <w:szCs w:val="44"/>
          <w:u w:val="none"/>
          <w:lang w:val="en-US" w:eastAsia="zh-CN" w:bidi="ar"/>
        </w:rPr>
        <w:sectPr>
          <w:headerReference r:id="rId10" w:type="default"/>
          <w:footerReference r:id="rId12" w:type="default"/>
          <w:headerReference r:id="rId11" w:type="even"/>
          <w:footerReference r:id="rId13" w:type="even"/>
          <w:pgSz w:w="16838" w:h="11906" w:orient="landscape"/>
          <w:pgMar w:top="1417"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82" w:name="_Toc16610"/>
      <w:r>
        <w:rPr>
          <w:rFonts w:hint="default" w:ascii="Times New Roman" w:hAnsi="Times New Roman" w:eastAsia="黑体" w:cs="Times New Roman"/>
          <w:b w:val="0"/>
          <w:bCs w:val="0"/>
          <w:color w:val="auto"/>
          <w:kern w:val="2"/>
          <w:sz w:val="30"/>
          <w:szCs w:val="30"/>
          <w:lang w:val="en-US" w:eastAsia="zh-CN"/>
        </w:rPr>
        <w:t>附件6</w:t>
      </w:r>
      <w:bookmarkEnd w:id="82"/>
      <w:r>
        <w:rPr>
          <w:rFonts w:hint="default" w:ascii="Times New Roman" w:hAnsi="Times New Roman" w:eastAsia="黑体" w:cs="Times New Roman"/>
          <w:b w:val="0"/>
          <w:bCs w:val="0"/>
          <w:color w:val="auto"/>
          <w:kern w:val="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83" w:name="_Toc21878"/>
      <w:bookmarkStart w:id="84" w:name="_Toc4543"/>
      <w:r>
        <w:rPr>
          <w:rFonts w:hint="default" w:ascii="Times New Roman" w:hAnsi="Times New Roman" w:eastAsia="方正小标宋简体" w:cs="Times New Roman"/>
          <w:b w:val="0"/>
          <w:bCs w:val="0"/>
          <w:color w:val="auto"/>
          <w:kern w:val="2"/>
          <w:sz w:val="36"/>
          <w:szCs w:val="36"/>
          <w:lang w:val="en-US" w:eastAsia="zh-CN"/>
        </w:rPr>
        <w:t>城市排水防涝应急抢险社会资源物资表</w:t>
      </w:r>
      <w:bookmarkEnd w:id="83"/>
      <w:bookmarkEnd w:id="84"/>
    </w:p>
    <w:tbl>
      <w:tblPr>
        <w:tblStyle w:val="18"/>
        <w:tblW w:w="9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2113"/>
        <w:gridCol w:w="1352"/>
        <w:gridCol w:w="1071"/>
        <w:gridCol w:w="781"/>
        <w:gridCol w:w="1367"/>
        <w:gridCol w:w="1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序号</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单位名称</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物资名称</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单位</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数量</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联系人</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汇丰渣土公司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李小龙</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13949698155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济和渣土公司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  斌</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13069459939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清源渣土公司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任小强</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13017505752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洁城渣土公司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  晓</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15203905880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盈信道路公司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张建松</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13507677570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众翔渣土公司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田定军</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15639106095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汇丰渣土公司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李小龙</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13949698155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济和渣土公司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  斌</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13069459939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9</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清源渣土公司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任小强</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13017505752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洁城渣土公司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  晓</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15203905880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盈信道路公司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张建松</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13507677570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众翔渣土公司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田定军</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15639106095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济源腾飞公司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薛永祥</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15838966692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14</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城投绿化公司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赵武建</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16603897088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城投管养公司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王玉贵</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13507670984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市政公司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吕光朝</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13203920235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环卫公司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赵武</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13203925311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万道环保科技公司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砂</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吨</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2500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刘勇</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18272720006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19</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万道环保科技公司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石料</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吨</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2500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刘勇</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18272720006</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36"/>
          <w:szCs w:val="36"/>
        </w:rPr>
        <w:sectPr>
          <w:headerReference r:id="rId14" w:type="default"/>
          <w:footerReference r:id="rId15" w:type="default"/>
          <w:pgSz w:w="11906" w:h="16838"/>
          <w:pgMar w:top="1701" w:right="1588" w:bottom="1587" w:left="1588"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b/>
          <w:bCs/>
          <w:color w:val="auto"/>
          <w:sz w:val="36"/>
          <w:szCs w:val="36"/>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85" w:name="_Toc29818"/>
      <w:r>
        <w:rPr>
          <w:rFonts w:hint="default" w:ascii="Times New Roman" w:hAnsi="Times New Roman" w:eastAsia="黑体" w:cs="Times New Roman"/>
          <w:b w:val="0"/>
          <w:bCs w:val="0"/>
          <w:color w:val="auto"/>
          <w:kern w:val="2"/>
          <w:sz w:val="30"/>
          <w:szCs w:val="30"/>
          <w:lang w:val="en-US" w:eastAsia="zh-CN"/>
        </w:rPr>
        <w:t>附件 7</w:t>
      </w:r>
      <w:bookmarkEnd w:id="85"/>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86" w:name="_Toc5890"/>
      <w:bookmarkStart w:id="87" w:name="_Toc20375"/>
      <w:bookmarkStart w:id="88" w:name="_Toc31466"/>
      <w:r>
        <w:rPr>
          <w:rFonts w:hint="default" w:ascii="Times New Roman" w:hAnsi="Times New Roman" w:eastAsia="方正小标宋简体" w:cs="Times New Roman"/>
          <w:b w:val="0"/>
          <w:bCs w:val="0"/>
          <w:color w:val="auto"/>
          <w:kern w:val="2"/>
          <w:sz w:val="36"/>
          <w:szCs w:val="36"/>
          <w:lang w:val="en-US" w:eastAsia="zh-CN"/>
        </w:rPr>
        <w:t>济源示范区易涝住宅小区、地下车库工作台账</w:t>
      </w:r>
      <w:bookmarkEnd w:id="86"/>
      <w:bookmarkEnd w:id="87"/>
    </w:p>
    <w:tbl>
      <w:tblPr>
        <w:tblStyle w:val="18"/>
        <w:tblW w:w="138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8"/>
        <w:gridCol w:w="1085"/>
        <w:gridCol w:w="1928"/>
        <w:gridCol w:w="1090"/>
        <w:gridCol w:w="1312"/>
        <w:gridCol w:w="1106"/>
        <w:gridCol w:w="1486"/>
        <w:gridCol w:w="1549"/>
        <w:gridCol w:w="1517"/>
        <w:gridCol w:w="853"/>
        <w:gridCol w:w="13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blHeader/>
          <w:jc w:val="center"/>
        </w:trPr>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序号</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kern w:val="0"/>
                <w:sz w:val="18"/>
                <w:szCs w:val="18"/>
                <w:u w:val="none"/>
                <w:lang w:val="en-US" w:eastAsia="zh-CN" w:bidi="ar"/>
              </w:rPr>
            </w:pPr>
            <w:r>
              <w:rPr>
                <w:rFonts w:hint="default" w:ascii="Times New Roman" w:hAnsi="Times New Roman" w:eastAsia="黑体" w:cs="Times New Roman"/>
                <w:b w:val="0"/>
                <w:bCs w:val="0"/>
                <w:i w:val="0"/>
                <w:iCs w:val="0"/>
                <w:color w:val="auto"/>
                <w:kern w:val="0"/>
                <w:sz w:val="18"/>
                <w:szCs w:val="18"/>
                <w:u w:val="none"/>
                <w:lang w:val="en-US" w:eastAsia="zh-CN" w:bidi="ar"/>
              </w:rPr>
              <w:t>辖区</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lang w:val="en"/>
              </w:rPr>
            </w:pPr>
            <w:r>
              <w:rPr>
                <w:rFonts w:hint="default" w:ascii="Times New Roman" w:hAnsi="Times New Roman" w:eastAsia="黑体" w:cs="Times New Roman"/>
                <w:b w:val="0"/>
                <w:bCs w:val="0"/>
                <w:i w:val="0"/>
                <w:iCs w:val="0"/>
                <w:color w:val="auto"/>
                <w:kern w:val="0"/>
                <w:sz w:val="18"/>
                <w:szCs w:val="18"/>
                <w:u w:val="none"/>
                <w:lang w:val="en" w:eastAsia="zh-CN" w:bidi="ar"/>
              </w:rPr>
              <w:t>街道办事处</w:t>
            </w:r>
          </w:p>
        </w:tc>
        <w:tc>
          <w:tcPr>
            <w:tcW w:w="19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物业小区名称</w:t>
            </w:r>
          </w:p>
        </w:tc>
        <w:tc>
          <w:tcPr>
            <w:tcW w:w="24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济源示范区住房和城乡建设局（房管局）</w:t>
            </w:r>
          </w:p>
        </w:tc>
        <w:tc>
          <w:tcPr>
            <w:tcW w:w="25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lang w:val="en"/>
              </w:rPr>
            </w:pPr>
            <w:r>
              <w:rPr>
                <w:rFonts w:hint="default" w:ascii="Times New Roman" w:hAnsi="Times New Roman" w:eastAsia="黑体" w:cs="Times New Roman"/>
                <w:b w:val="0"/>
                <w:bCs w:val="0"/>
                <w:i w:val="0"/>
                <w:iCs w:val="0"/>
                <w:color w:val="auto"/>
                <w:kern w:val="0"/>
                <w:sz w:val="18"/>
                <w:szCs w:val="18"/>
                <w:u w:val="none"/>
                <w:lang w:val="en" w:eastAsia="zh-CN" w:bidi="ar"/>
              </w:rPr>
              <w:t>街道办事处</w:t>
            </w:r>
          </w:p>
        </w:tc>
        <w:tc>
          <w:tcPr>
            <w:tcW w:w="30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社区负责人</w:t>
            </w:r>
          </w:p>
        </w:tc>
        <w:tc>
          <w:tcPr>
            <w:tcW w:w="21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现场负责人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blHeader/>
          <w:jc w:val="center"/>
        </w:trPr>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黑体" w:cs="Times New Roman"/>
                <w:b w:val="0"/>
                <w:bCs w:val="0"/>
                <w:i w:val="0"/>
                <w:iCs w:val="0"/>
                <w:color w:val="auto"/>
                <w:sz w:val="18"/>
                <w:szCs w:val="18"/>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黑体" w:cs="Times New Roman"/>
                <w:b w:val="0"/>
                <w:bCs w:val="0"/>
                <w:i w:val="0"/>
                <w:iCs w:val="0"/>
                <w:color w:val="auto"/>
                <w:sz w:val="18"/>
                <w:szCs w:val="18"/>
                <w:u w:val="none"/>
              </w:rPr>
            </w:pPr>
          </w:p>
        </w:tc>
        <w:tc>
          <w:tcPr>
            <w:tcW w:w="19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黑体" w:cs="Times New Roman"/>
                <w:b w:val="0"/>
                <w:bCs w:val="0"/>
                <w:i w:val="0"/>
                <w:iCs w:val="0"/>
                <w:color w:val="auto"/>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分包人</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联系电话</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分包人</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联系电话</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责任人</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联系电话</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责任人</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泉水湾小区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孔涛</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18790009822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徐建</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18639198893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付伟</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13072668599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邮政花园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13838923616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杨烈富</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16639138863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李菊英</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15138822655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豫光阳光苑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13838923616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杨烈富</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16639138863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李菊英</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15138822655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峰景国际</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杜君程</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13949699385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王蕊</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15236779793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史勇</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18539116626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济隆华城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王建国</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13838903888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张忠宣</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13838913536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张斌</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13069459939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联盟新城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任文波</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13569189889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赵晶晶</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13903891886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曹斌</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15239788705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建业花园里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卢燕</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15039198083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聂峰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13523185077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田建芳</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13903892614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贰号城邦</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13838923616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张何伟</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16639138696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李志强</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18790018557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eastAsia="zh-CN"/>
              </w:rPr>
            </w:pPr>
            <w:r>
              <w:rPr>
                <w:rFonts w:hint="default" w:ascii="Times New Roman" w:hAnsi="Times New Roman" w:eastAsia="仿宋" w:cs="Times New Roman"/>
                <w:i w:val="0"/>
                <w:iCs w:val="0"/>
                <w:color w:val="auto"/>
                <w:sz w:val="18"/>
                <w:szCs w:val="18"/>
                <w:u w:val="none"/>
                <w:lang w:eastAsia="zh-CN"/>
              </w:rPr>
              <w:t>林业局家属院</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黄超</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13939132000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eastAsia="zh-CN"/>
              </w:rPr>
            </w:pPr>
            <w:r>
              <w:rPr>
                <w:rFonts w:hint="default" w:ascii="Times New Roman" w:hAnsi="Times New Roman" w:eastAsia="仿宋" w:cs="Times New Roman"/>
                <w:i w:val="0"/>
                <w:iCs w:val="0"/>
                <w:color w:val="auto"/>
                <w:sz w:val="18"/>
                <w:szCs w:val="18"/>
                <w:u w:val="none"/>
                <w:lang w:eastAsia="zh-CN"/>
              </w:rPr>
              <w:t>尹燕</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仿宋" w:cs="Times New Roman"/>
                <w:i w:val="0"/>
                <w:iCs w:val="0"/>
                <w:color w:val="auto"/>
                <w:sz w:val="18"/>
                <w:szCs w:val="18"/>
                <w:u w:val="none"/>
                <w:lang w:val="en-US" w:eastAsia="zh-CN"/>
              </w:rPr>
            </w:pPr>
            <w:r>
              <w:rPr>
                <w:rFonts w:hint="default" w:ascii="Times New Roman" w:hAnsi="Times New Roman" w:eastAsia="仿宋" w:cs="Times New Roman"/>
                <w:i w:val="0"/>
                <w:iCs w:val="0"/>
                <w:color w:val="auto"/>
                <w:sz w:val="18"/>
                <w:szCs w:val="18"/>
                <w:u w:val="none"/>
                <w:lang w:val="en-US" w:eastAsia="zh-CN"/>
              </w:rPr>
              <w:t>13838928265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郑小波</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13069457261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壹号城邦</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李建东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13938177892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赵阳</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18638912277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张建军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13782782073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壹号城邦天玺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李建东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13938177892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赵阳</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18638912277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张建军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13782782073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高新</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建业城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韩海波</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13949692662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无</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无</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王淼淼</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18603892871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尚品明珠</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18638900888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  鹏</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17772188777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城市花园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张静</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18638910591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王志红</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13782888586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香园小区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孙国东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15939159096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赵斌</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13782888029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冯国胜</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13393858596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豫港花园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李建东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13938177892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赵阳</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16639138686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刘涛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13393880093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山水世界城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谭琦</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13839105018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李军红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13838938147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李小祥</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15039176199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泰宏天安</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谭琦</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13839105018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李军红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13838938147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孔亚云</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18638904082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金鑫帝景城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靳松林</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13838909099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卫康康</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16639138828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赵秋霞</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16613831111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济源升龙城AB区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18638900888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范建新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18939147774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济源升龙城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18638900888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李克明</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0391-6272555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隆兴水岸香洲</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李化敏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18239038855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原维华</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16639138697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赵秋霞</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18239021788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23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蓝钻帝景</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李苗</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18603894981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李宁</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18638903800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新城花园、富贵苑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赵建峰</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13949696670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张会诊</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16639138862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薛军峰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18239011161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25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滨河花园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李峥峥</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15236778899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卫宗祥</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13183126155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济水苑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谭琪</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13839105018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李军红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16639138838</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丁  洪</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13137166633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喜洋洋小区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卢慧方</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13838929795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郑辉</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18790003555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梁晓伟</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18639199978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28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恒通花园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李健</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13838903628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王峰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15138840018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胡文森</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18839063552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29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圣地华庭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13838923616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李霞</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13838915546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郭新杰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13838910484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30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时代广场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张磊磊</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15993708288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范新荣</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15978718183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郭新杰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13838910484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31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云尚广场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王志昭</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18638910799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张迎波</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13849511619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32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上城国际</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张季安</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15893044579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张迎波</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13849511619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园丁苑小区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陈广辉</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17703898159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刘志军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13838945959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兴合苑小区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卢慧芳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16639137788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狄坤</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17329292925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韩江丽</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13598519456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济河苑东区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卢慧芳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16639137788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侯姣姣</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16639138801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韩江丽</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13598519456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济河苑西区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卢慧芳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16639137788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赵子颖</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16639138977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韩江丽</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13598519456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消防支队家属院</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18790000033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何艳芬</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13838915064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鑫鑫花苑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卫佳佳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13838918357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素娟</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13938148653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张会贤</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15239708388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39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怡景花苑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王志召</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18638910799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苗海平</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15893085875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亲和苑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韩春雷</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13838923978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史迎军</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13507676088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王锋</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13403996029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紫竹苑小区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李刚</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13938173038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聂峰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13523185077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李瑞霞</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13069496858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北海小区（15-24号楼）</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王建国</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13838903888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尹燕</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13838928265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王善斌</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18539160654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43</w:t>
            </w:r>
          </w:p>
        </w:tc>
        <w:tc>
          <w:tcPr>
            <w:tcW w:w="108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银基上河城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王文超</w:t>
            </w:r>
          </w:p>
        </w:tc>
        <w:tc>
          <w:tcPr>
            <w:tcW w:w="148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18603897903</w:t>
            </w:r>
          </w:p>
        </w:tc>
        <w:tc>
          <w:tcPr>
            <w:tcW w:w="154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李丽萍</w:t>
            </w:r>
          </w:p>
        </w:tc>
        <w:tc>
          <w:tcPr>
            <w:tcW w:w="15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13838944684</w:t>
            </w:r>
          </w:p>
        </w:tc>
        <w:tc>
          <w:tcPr>
            <w:tcW w:w="85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赵传宝</w:t>
            </w:r>
          </w:p>
        </w:tc>
        <w:tc>
          <w:tcPr>
            <w:tcW w:w="134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18803901285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御景尚都</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吉江琴</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15539191235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  辉</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邢青梅</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13839183500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阳光名苑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霞</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1663913882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玲</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13838931708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46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紫罗兰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郑四波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15138815008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李金明</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13569131697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47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桂  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周  诚</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13838916686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王同杰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13721487517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紫槿花</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霞</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1663913882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陈素连</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18638905591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中梁济源府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乔琳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16639138900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赵阳</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16639138686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张立军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13069458602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孙国东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15939159096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赵彬</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13782888029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王  芳</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18803901620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51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豫光四区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13838903628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槡娜</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15039179300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姬雪莲</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13838939271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52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天坛花园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曹朝霞</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13838913325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苗向林</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15839148798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程延明</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13523917778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和泰小区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13838903628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陈芳萍</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13838929793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姚  品</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18790023333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交通花园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周铁军</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15939189296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韩倩倩</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15239718088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牛  峰</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15239753666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合生合景</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刘欣</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16639138988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魏康康</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16639138826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孔占红</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18839029119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半山春景</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18790000033</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郑兴五</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13069458692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57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龙泉湖畔</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黄超</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15939132000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段金龙</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13303896770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袁杰</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15690628041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58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龙潭花园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刘强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13838941868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王斌</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15138833798</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李祺</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13838946938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59</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建业桂园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崔丙杰</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13838930982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和佩利</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15238726868</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张斌</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13137160760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60</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ab/>
            </w:r>
            <w:r>
              <w:rPr>
                <w:rFonts w:hint="default" w:ascii="Times New Roman" w:hAnsi="Times New Roman" w:eastAsia="仿宋" w:cs="Times New Roman"/>
                <w:i w:val="0"/>
                <w:iCs w:val="0"/>
                <w:color w:val="auto"/>
                <w:kern w:val="0"/>
                <w:sz w:val="18"/>
                <w:szCs w:val="18"/>
                <w:u w:val="none"/>
                <w:lang w:val="en-US" w:eastAsia="zh-CN" w:bidi="ar"/>
              </w:rPr>
              <w:t>荆渎华府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孟小宾</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13782690919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张龙振</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18539839829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61</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崔庄世纪园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李春阳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15239755777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卫东雷</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13069400687</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卫东雷</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13069400687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62</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西区水泥厂</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孟小宾</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13782690919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三庄商住楼</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孟小宾</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13782690919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信隆花城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张庆智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13838913362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杨烈南</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13838948909</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冯平安</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15670918295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金桂华庭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张庆智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13838913362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杨烈南</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13838948909</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赵清里</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15670919108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66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玉泉商务楼</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刘金金</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13849533546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郑晶晶</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18539830687</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王春元</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15239795803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中弘名都</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王娟娟</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15039192820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李鑫</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13939172980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李方</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16639138323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王庄住宅小区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赵丽</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13639623159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韩二伟</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18839078966</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王战军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18639133702</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36"/>
          <w:szCs w:val="36"/>
        </w:rPr>
        <w:sectPr>
          <w:headerReference r:id="rId16" w:type="default"/>
          <w:footerReference r:id="rId17" w:type="default"/>
          <w:pgSz w:w="16838" w:h="11906" w:orient="landscape"/>
          <w:pgMar w:top="1417" w:right="1417" w:bottom="1417" w:left="1417" w:header="851" w:footer="1701" w:gutter="0"/>
          <w:pgBorders>
            <w:top w:val="none" w:sz="0" w:space="0"/>
            <w:left w:val="none" w:sz="0" w:space="0"/>
            <w:bottom w:val="none" w:sz="0" w:space="0"/>
            <w:right w:val="none" w:sz="0" w:space="0"/>
          </w:pgBorders>
          <w:pgNumType w:fmt="decimal"/>
          <w:cols w:space="425" w:num="1"/>
          <w:docGrid w:type="linesAndChars" w:linePitch="287" w:charSpace="-2374"/>
        </w:sect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89" w:name="_Toc12084"/>
      <w:r>
        <w:rPr>
          <w:rFonts w:hint="default" w:ascii="Times New Roman" w:hAnsi="Times New Roman" w:eastAsia="黑体" w:cs="Times New Roman"/>
          <w:b w:val="0"/>
          <w:bCs w:val="0"/>
          <w:color w:val="auto"/>
          <w:kern w:val="2"/>
          <w:sz w:val="30"/>
          <w:szCs w:val="30"/>
          <w:lang w:val="en-US" w:eastAsia="zh-CN"/>
        </w:rPr>
        <w:t>附件8</w:t>
      </w:r>
      <w:bookmarkEnd w:id="89"/>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90" w:name="_Toc13019"/>
      <w:bookmarkStart w:id="91" w:name="_Toc1902"/>
      <w:r>
        <w:rPr>
          <w:rFonts w:hint="default" w:ascii="Times New Roman" w:hAnsi="Times New Roman" w:eastAsia="方正小标宋简体" w:cs="Times New Roman"/>
          <w:b w:val="0"/>
          <w:bCs w:val="0"/>
          <w:color w:val="auto"/>
          <w:kern w:val="2"/>
          <w:sz w:val="36"/>
          <w:szCs w:val="36"/>
          <w:lang w:val="en-US" w:eastAsia="zh-CN"/>
        </w:rPr>
        <w:t>“点位、社区、街道、市”四级责任体系汇总表</w:t>
      </w:r>
      <w:bookmarkEnd w:id="90"/>
      <w:bookmarkEnd w:id="91"/>
    </w:p>
    <w:p>
      <w:pPr>
        <w:pStyle w:val="3"/>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 w:eastAsia="zh-CN"/>
        </w:rPr>
      </w:pPr>
      <w:bookmarkStart w:id="92" w:name="_Toc31677"/>
      <w:bookmarkStart w:id="93" w:name="_Toc28447"/>
      <w:r>
        <w:rPr>
          <w:rFonts w:hint="default" w:ascii="Times New Roman" w:hAnsi="Times New Roman" w:eastAsia="仿宋" w:cs="Times New Roman"/>
          <w:color w:val="auto"/>
          <w:lang w:val="en-US" w:eastAsia="zh-CN"/>
        </w:rPr>
        <w:t>（1）天坛</w:t>
      </w:r>
      <w:bookmarkEnd w:id="92"/>
      <w:bookmarkEnd w:id="93"/>
      <w:r>
        <w:rPr>
          <w:rFonts w:hint="default" w:ascii="Times New Roman" w:hAnsi="Times New Roman" w:eastAsia="仿宋" w:cs="Times New Roman"/>
          <w:color w:val="auto"/>
          <w:lang w:val="en" w:eastAsia="zh-CN"/>
        </w:rPr>
        <w:t>街道办事处</w:t>
      </w:r>
    </w:p>
    <w:tbl>
      <w:tblPr>
        <w:tblStyle w:val="18"/>
        <w:tblW w:w="49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91"/>
        <w:gridCol w:w="1938"/>
        <w:gridCol w:w="1991"/>
        <w:gridCol w:w="1841"/>
        <w:gridCol w:w="791"/>
        <w:gridCol w:w="1309"/>
        <w:gridCol w:w="804"/>
        <w:gridCol w:w="1282"/>
        <w:gridCol w:w="1896"/>
        <w:gridCol w:w="18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blHeader/>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序号</w:t>
            </w: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点位位置</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点位类别（低洼易涝区、涵洞、老旧危房、河道等）</w:t>
            </w: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所属街道和辖区</w:t>
            </w:r>
          </w:p>
        </w:tc>
        <w:tc>
          <w:tcPr>
            <w:tcW w:w="739"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点位值守人联系方式</w:t>
            </w:r>
          </w:p>
        </w:tc>
        <w:tc>
          <w:tcPr>
            <w:tcW w:w="73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kern w:val="0"/>
                <w:sz w:val="21"/>
                <w:szCs w:val="21"/>
                <w:u w:val="none"/>
                <w:lang w:val="en-US" w:eastAsia="zh-CN" w:bidi="ar"/>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社区（居委会）责任人、</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联系方式</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kern w:val="0"/>
                <w:sz w:val="21"/>
                <w:szCs w:val="21"/>
                <w:u w:val="none"/>
                <w:lang w:val="en-US" w:eastAsia="zh-CN" w:bidi="ar"/>
              </w:rPr>
            </w:pPr>
            <w:r>
              <w:rPr>
                <w:rFonts w:hint="default" w:ascii="Times New Roman" w:hAnsi="Times New Roman" w:eastAsia="黑体" w:cs="Times New Roman"/>
                <w:b w:val="0"/>
                <w:bCs w:val="0"/>
                <w:i w:val="0"/>
                <w:iCs w:val="0"/>
                <w:color w:val="auto"/>
                <w:spacing w:val="-6"/>
                <w:kern w:val="0"/>
                <w:sz w:val="21"/>
                <w:szCs w:val="21"/>
                <w:u w:val="none"/>
                <w:lang w:val="en" w:eastAsia="zh-CN" w:bidi="ar"/>
              </w:rPr>
              <w:t>街道办事处</w:t>
            </w:r>
            <w:r>
              <w:rPr>
                <w:rFonts w:hint="default" w:ascii="Times New Roman" w:hAnsi="Times New Roman" w:eastAsia="黑体" w:cs="Times New Roman"/>
                <w:b w:val="0"/>
                <w:bCs w:val="0"/>
                <w:i w:val="0"/>
                <w:iCs w:val="0"/>
                <w:color w:val="auto"/>
                <w:spacing w:val="-6"/>
                <w:kern w:val="0"/>
                <w:sz w:val="21"/>
                <w:szCs w:val="21"/>
                <w:u w:val="none"/>
                <w:lang w:val="en-US" w:eastAsia="zh-CN" w:bidi="ar"/>
              </w:rPr>
              <w:t>分包领导人、联系方式</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kern w:val="0"/>
                <w:sz w:val="21"/>
                <w:szCs w:val="21"/>
                <w:u w:val="none"/>
                <w:lang w:val="en-US" w:eastAsia="zh-CN" w:bidi="ar"/>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行业监管部门</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kern w:val="0"/>
                <w:sz w:val="21"/>
                <w:szCs w:val="21"/>
                <w:u w:val="none"/>
                <w:lang w:val="en-US" w:eastAsia="zh-CN" w:bidi="ar"/>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w:t>
            </w: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济水大街济钢立交桥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低洼易涝区</w:t>
            </w: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孔振平</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13838925193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沈立群</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15138821117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济源大道焦枝铁道</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翟邦全</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13873898398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苗  莉15039198083</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黄河路焦枝铁道</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段金平</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15138815118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苗  莉15039198083</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龙潭路贾庄立交桥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司占国</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13838905402</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  霞</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13838931771</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曹朝霞13838913325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北海路东石露头</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尹春生</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13507670448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西一环玉阳桥下济钢进厂线</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孔振平</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13838925193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宋庄居委会东铁路</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涵洞</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李洪家</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15514700850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杜君程13949669385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北潘居委会东铁路</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涵洞</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黄伍强</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13949696169</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  霞</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13838931771</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sz w:val="21"/>
                <w:szCs w:val="21"/>
                <w:u w:val="none"/>
              </w:rPr>
            </w:pPr>
            <w:r>
              <w:rPr>
                <w:rFonts w:hint="default" w:ascii="Times New Roman" w:hAnsi="Times New Roman" w:eastAsia="仿宋" w:cs="Times New Roman"/>
                <w:b/>
                <w:bCs/>
                <w:i w:val="0"/>
                <w:iCs w:val="0"/>
                <w:color w:val="auto"/>
                <w:spacing w:val="-6"/>
                <w:kern w:val="0"/>
                <w:sz w:val="21"/>
                <w:szCs w:val="21"/>
                <w:u w:val="none"/>
                <w:lang w:val="en-US" w:eastAsia="zh-CN" w:bidi="ar"/>
              </w:rPr>
              <w:t>2</w:t>
            </w: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老旧危房</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泥河头</w:t>
            </w: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王毛随</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19939002828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王永其</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13507673706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杜君程13949699385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北潘</w:t>
            </w: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黄伍强</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13949696169</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黄永宽</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13693916735</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3</w:t>
            </w: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地下车库</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锦汇花园</w:t>
            </w: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王玉升</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13523917778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沈立群</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15138821117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济钢小高层</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曾佩军</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15039197017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沈立群</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15138821117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尚品国际</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崔卫星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15670913333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鑫源花园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杨  哲</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15729076191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王屋红叶苑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李延杰</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13623870098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景和苑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王国军</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15138831117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安泰花园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韩希兰</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19638907026</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吉安阳光花园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张素霞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17539139505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奔月天下城</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  倩</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17303890600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鑫雅苑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刘璐</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18638906490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 w:eastAsia="zh-CN" w:bidi="ar"/>
              </w:rPr>
              <w:t>龙潭花园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 w:eastAsia="zh-CN" w:bidi="ar"/>
              </w:rPr>
              <w:t>李祺</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 w:eastAsia="zh-CN" w:bidi="ar"/>
              </w:rPr>
              <w:t>13838946938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金诺翡翠城</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孔小霞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13838934147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天坛花园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程延明</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13069496858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未来大厦</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崔云霞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13838934147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信用社家属院</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晋祥慧</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13838942023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北潘一号楼</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李敏海</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13849537775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虎岭财富广场</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李小林</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18203908187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河西嘉园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李红波</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13507679685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小韩村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尹丰光</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13203921331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紫竹苑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李瑞霞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13069496858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建业花园里</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杜艳娟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15503906696</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胡岭锦绣城</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冯开放</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18569824811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 w:eastAsia="zh-CN" w:bidi="ar"/>
              </w:rPr>
              <w:t>青年公寓</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闫杏杏</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15670978188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widowControl/>
              <w:suppressLineNumbers w:val="0"/>
              <w:ind w:firstLine="398" w:firstLineChars="200"/>
              <w:jc w:val="center"/>
              <w:textAlignment w:val="center"/>
              <w:rPr>
                <w:rFonts w:hint="default" w:ascii="Times New Roman" w:hAnsi="Times New Roman" w:eastAsia="华文仿宋" w:cs="Times New Roman"/>
                <w:i w:val="0"/>
                <w:color w:val="auto"/>
                <w:kern w:val="0"/>
                <w:sz w:val="21"/>
                <w:szCs w:val="21"/>
                <w:u w:val="none"/>
                <w:lang w:val="en-US" w:eastAsia="zh-CN" w:bidi="ar"/>
              </w:rPr>
            </w:pPr>
            <w:r>
              <w:rPr>
                <w:rFonts w:hint="default" w:ascii="Times New Roman" w:hAnsi="Times New Roman" w:eastAsia="华文仿宋" w:cs="Times New Roman"/>
                <w:i w:val="0"/>
                <w:color w:val="auto"/>
                <w:kern w:val="0"/>
                <w:sz w:val="21"/>
                <w:szCs w:val="21"/>
                <w:u w:val="none"/>
                <w:lang w:val="en-US" w:eastAsia="zh-CN" w:bidi="ar"/>
              </w:rPr>
              <w:t>建业桂园东区</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张  斌</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13137160760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widowControl/>
              <w:suppressLineNumbers w:val="0"/>
              <w:ind w:firstLine="398" w:firstLineChars="200"/>
              <w:jc w:val="center"/>
              <w:textAlignment w:val="center"/>
              <w:rPr>
                <w:rFonts w:hint="default" w:ascii="Times New Roman" w:hAnsi="Times New Roman" w:eastAsia="华文仿宋" w:cs="Times New Roman"/>
                <w:i w:val="0"/>
                <w:color w:val="auto"/>
                <w:kern w:val="0"/>
                <w:sz w:val="21"/>
                <w:szCs w:val="21"/>
                <w:u w:val="none"/>
                <w:lang w:val="en-US" w:eastAsia="zh-CN" w:bidi="ar"/>
              </w:rPr>
            </w:pPr>
            <w:r>
              <w:rPr>
                <w:rFonts w:hint="default" w:ascii="Times New Roman" w:hAnsi="Times New Roman" w:eastAsia="华文仿宋" w:cs="Times New Roman"/>
                <w:i w:val="0"/>
                <w:color w:val="auto"/>
                <w:kern w:val="0"/>
                <w:sz w:val="21"/>
                <w:szCs w:val="21"/>
                <w:u w:val="none"/>
                <w:lang w:val="en-US" w:eastAsia="zh-CN" w:bidi="ar"/>
              </w:rPr>
              <w:t>汇景家园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卢多军</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13903893791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lang w:val="en-US" w:eastAsia="en-US" w:bidi="ar-SA"/>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widowControl/>
              <w:suppressLineNumbers w:val="0"/>
              <w:ind w:firstLine="398" w:firstLineChars="200"/>
              <w:jc w:val="center"/>
              <w:textAlignment w:val="center"/>
              <w:rPr>
                <w:rFonts w:hint="default" w:ascii="Times New Roman" w:hAnsi="Times New Roman" w:eastAsia="华文仿宋" w:cs="Times New Roman"/>
                <w:i w:val="0"/>
                <w:color w:val="auto"/>
                <w:kern w:val="0"/>
                <w:sz w:val="21"/>
                <w:szCs w:val="21"/>
                <w:u w:val="none"/>
                <w:lang w:val="en" w:eastAsia="zh-CN" w:bidi="ar"/>
              </w:rPr>
            </w:pPr>
            <w:r>
              <w:rPr>
                <w:rFonts w:hint="default" w:ascii="Times New Roman" w:hAnsi="Times New Roman" w:eastAsia="华文仿宋" w:cs="Times New Roman"/>
                <w:i w:val="0"/>
                <w:color w:val="auto"/>
                <w:kern w:val="0"/>
                <w:sz w:val="21"/>
                <w:szCs w:val="21"/>
                <w:u w:val="none"/>
                <w:lang w:val="en-US" w:eastAsia="zh-CN" w:bidi="ar"/>
              </w:rPr>
              <w:t>天坛西苑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田会战</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15239729619</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lang w:val="en-US" w:eastAsia="en-US" w:bidi="ar-SA"/>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丰神科技楼</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郭江南</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16639136501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lang w:val="en-US" w:eastAsia="en-US" w:bidi="ar-SA"/>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峰景国际</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史  勇</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18539116626</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蕊</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15236779793</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杜君程13949699385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lang w:val="en-US" w:eastAsia="en-US" w:bidi="ar-SA"/>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鑫鑫家园B区</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卢艳娟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13007650000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蕊</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15236779793</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杜君程13949699385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4</w:t>
            </w: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蟒河</w:t>
            </w: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27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46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28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4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color w:val="auto"/>
                <w:spacing w:val="-6"/>
                <w:sz w:val="21"/>
                <w:szCs w:val="21"/>
              </w:rPr>
            </w:pPr>
          </w:p>
        </w:tc>
        <w:tc>
          <w:tcPr>
            <w:tcW w:w="6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西石露头</w:t>
            </w: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李春霞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15639133359</w:t>
            </w:r>
          </w:p>
        </w:tc>
        <w:tc>
          <w:tcPr>
            <w:tcW w:w="2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牛学制</w:t>
            </w:r>
          </w:p>
        </w:tc>
        <w:tc>
          <w:tcPr>
            <w:tcW w:w="45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18790018888</w:t>
            </w:r>
          </w:p>
        </w:tc>
        <w:tc>
          <w:tcPr>
            <w:tcW w:w="66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东石露头</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李进礼</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15039179980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张燕玲</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15138846509</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宋庄</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黄庄元</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18539823617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黄新红</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18539828736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贾庄</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李小合</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18539824505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贾绪军</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13838926269</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北潘</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李小合</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18539824505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黄永宽</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13693916735</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湨河</w:t>
            </w: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泥河头</w:t>
            </w:r>
          </w:p>
        </w:tc>
        <w:tc>
          <w:tcPr>
            <w:tcW w:w="27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46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王永其</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13507673706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苗  坤18839069166</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白涧</w:t>
            </w:r>
          </w:p>
        </w:tc>
        <w:tc>
          <w:tcPr>
            <w:tcW w:w="27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46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燕军旗</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16639136876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苗  坤18839069166</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桑榆河</w:t>
            </w: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大驿</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王伟伟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13027582653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李喜平</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13603899966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甘河</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王伟伟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13027582653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周宝宝</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13569115779</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河东</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郭凤堂</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15039195361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彭进武</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13838930921</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河西</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郭凤堂</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15039195361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李红波</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13507679685</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bl>
    <w:p>
      <w:pPr>
        <w:pageBreakBefore w:val="0"/>
        <w:widowControl w:val="0"/>
        <w:kinsoku/>
        <w:wordWrap/>
        <w:overflowPunct/>
        <w:topLinePunct w:val="0"/>
        <w:autoSpaceDE/>
        <w:autoSpaceDN/>
        <w:bidi w:val="0"/>
        <w:adjustRightInd/>
        <w:snapToGrid/>
        <w:ind w:left="0" w:leftChars="0" w:firstLine="0" w:firstLineChars="0"/>
        <w:outlineLvl w:val="9"/>
        <w:rPr>
          <w:rFonts w:hint="default" w:ascii="Times New Roman" w:hAnsi="Times New Roman" w:eastAsia="仿宋" w:cs="Times New Roman"/>
          <w:color w:val="auto"/>
          <w:lang w:val="en-US" w:eastAsia="zh-CN"/>
        </w:rPr>
      </w:pPr>
      <w:bookmarkStart w:id="94" w:name="_Toc18826"/>
      <w:bookmarkStart w:id="95" w:name="_Toc4197"/>
    </w:p>
    <w:p>
      <w:pP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br w:type="page"/>
      </w:r>
    </w:p>
    <w:p>
      <w:pPr>
        <w:pStyle w:val="3"/>
        <w:pageBreakBefore w:val="0"/>
        <w:widowControl w:val="0"/>
        <w:kinsoku/>
        <w:wordWrap/>
        <w:overflowPunct/>
        <w:topLinePunct w:val="0"/>
        <w:autoSpaceDE/>
        <w:autoSpaceDN/>
        <w:bidi w:val="0"/>
        <w:adjustRightInd/>
        <w:snapToGrid/>
        <w:ind w:left="0" w:leftChars="0" w:firstLine="0" w:firstLineChars="0"/>
        <w:rPr>
          <w:rFonts w:hint="default" w:ascii="Times New Roman" w:hAnsi="Times New Roman" w:eastAsia="仿宋" w:cs="Times New Roman"/>
          <w:color w:val="auto"/>
          <w:lang w:val="en" w:eastAsia="zh-CN"/>
        </w:rPr>
      </w:pPr>
      <w:r>
        <w:rPr>
          <w:rFonts w:hint="default" w:ascii="Times New Roman" w:hAnsi="Times New Roman" w:eastAsia="仿宋" w:cs="Times New Roman"/>
          <w:color w:val="auto"/>
          <w:lang w:val="en-US" w:eastAsia="zh-CN"/>
        </w:rPr>
        <w:t>（2）北海</w:t>
      </w:r>
      <w:bookmarkEnd w:id="94"/>
      <w:bookmarkEnd w:id="95"/>
      <w:r>
        <w:rPr>
          <w:rFonts w:hint="default" w:ascii="Times New Roman" w:hAnsi="Times New Roman" w:eastAsia="仿宋" w:cs="Times New Roman"/>
          <w:color w:val="auto"/>
          <w:lang w:val="en" w:eastAsia="zh-CN"/>
        </w:rPr>
        <w:t>街道办事处</w:t>
      </w:r>
    </w:p>
    <w:tbl>
      <w:tblPr>
        <w:tblStyle w:val="18"/>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13"/>
        <w:gridCol w:w="1823"/>
        <w:gridCol w:w="1749"/>
        <w:gridCol w:w="2525"/>
        <w:gridCol w:w="2517"/>
        <w:gridCol w:w="2347"/>
        <w:gridCol w:w="2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13" w:hRule="atLeast"/>
          <w:tblHeader/>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点位类别</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所属街道和辖区</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点位值守人联系方式</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社区（居委会）责任人、</w:t>
            </w:r>
          </w:p>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 w:eastAsia="zh-CN" w:bidi="ar"/>
              </w:rPr>
              <w:t>街道办事处</w:t>
            </w:r>
            <w:r>
              <w:rPr>
                <w:rFonts w:hint="default" w:ascii="Times New Roman" w:hAnsi="Times New Roman" w:eastAsia="黑体" w:cs="Times New Roman"/>
                <w:b w:val="0"/>
                <w:bCs w:val="0"/>
                <w:i w:val="0"/>
                <w:iCs w:val="0"/>
                <w:color w:val="auto"/>
                <w:kern w:val="0"/>
                <w:sz w:val="21"/>
                <w:szCs w:val="21"/>
                <w:u w:val="none"/>
                <w:lang w:val="en-US" w:eastAsia="zh-CN" w:bidi="ar"/>
              </w:rPr>
              <w:t>分包领导人、联系方式</w:t>
            </w:r>
          </w:p>
        </w:tc>
        <w:tc>
          <w:tcPr>
            <w:tcW w:w="85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行业监管部门、联系方式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袁子中老旧危房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下街居委会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白玉坤17703896660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袁长安13903890192</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马丽芳15838930085</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杜小鸣老旧危房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杜宪有13939189714</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张胜军17719211077</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翟涛13507678050</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王宣富老旧危房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小刘庄居委会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王慧珍 13069426949</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王庆军15690623000</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赵亚军老旧危房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小刘庄居委会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王庆军16613808378</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王庆军15690623000</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粮油厂家属院危房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新蟒园社区</w:t>
            </w:r>
          </w:p>
        </w:tc>
        <w:tc>
          <w:tcPr>
            <w:tcW w:w="8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樊红15839169632</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孟小宾13782690919</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0"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下冶</w:t>
            </w:r>
            <w:r>
              <w:rPr>
                <w:rFonts w:hint="default" w:ascii="Times New Roman" w:hAnsi="Times New Roman" w:eastAsia="仿宋" w:cs="Times New Roman"/>
                <w:i w:val="0"/>
                <w:iCs w:val="0"/>
                <w:color w:val="auto"/>
                <w:kern w:val="0"/>
                <w:sz w:val="21"/>
                <w:szCs w:val="21"/>
                <w:u w:val="none"/>
                <w:lang w:val="en" w:eastAsia="zh-CN" w:bidi="ar"/>
              </w:rPr>
              <w:t>街道办事处</w:t>
            </w:r>
            <w:r>
              <w:rPr>
                <w:rFonts w:hint="default" w:ascii="Times New Roman" w:hAnsi="Times New Roman" w:eastAsia="仿宋" w:cs="Times New Roman"/>
                <w:i w:val="0"/>
                <w:iCs w:val="0"/>
                <w:color w:val="auto"/>
                <w:kern w:val="0"/>
                <w:sz w:val="21"/>
                <w:szCs w:val="21"/>
                <w:u w:val="none"/>
                <w:lang w:val="en-US" w:eastAsia="zh-CN" w:bidi="ar"/>
              </w:rPr>
              <w:t>家属院危房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新蟒园社区</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彭兴家15238703338</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樊红15839169632</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4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蟒河</w:t>
            </w: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东关</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翟超超15138821606</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翟留留13782706890</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李光辉18790038799</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马寨</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李会玲15539101802               </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史革伟13137162599</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纸方</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李波13507673989</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靳李中13949690818</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三庄</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翟国才13838912388</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卫东雷13069400687</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64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盘溪河</w:t>
            </w: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药园</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尹成斌13782666262</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翟兴杰13782671706</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马丽芳15838930085</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碑子</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张斌13069459939</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张忠宣13838913536</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w:t>
            </w:r>
          </w:p>
        </w:tc>
        <w:tc>
          <w:tcPr>
            <w:tcW w:w="64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猪龙河</w:t>
            </w: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李庄</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陈双泉13903913836</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张胜军17719211077</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翟涛13507678050</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庙街</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武建勇15670924060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杨才升15670827788</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铁岸</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杨国兴15503902461</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杨国强13603895912</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碑子</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张斌13069459939</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张忠宣13838913536</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解放河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下街居委会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张利军13608496880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袁长安13903890192</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李春阳15239755777</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珠龙河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铁岸居委会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杨国兴15503902461</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杨国强13603895912</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王建国13838903888</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珠龙河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庙街居委会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武建勇15670924060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杨才升15670827788</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王建国13838903888</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泉组河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庙街居委会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武建勇15670924060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杨才升15670827788</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孟小宾13782690919</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泉组河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药园居委会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尹成斌13782666262</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翟兴杰13782671706</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孟小宾13782690919</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22</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火车站北李庄村西涵洞</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张会刚13598519123</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张胜军17719211077</w:t>
            </w:r>
          </w:p>
        </w:tc>
        <w:tc>
          <w:tcPr>
            <w:tcW w:w="825"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翟涛13507678050</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23</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小波煤场边李庄村北涵洞</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牛国旗13838903284</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张胜军17719211077</w:t>
            </w:r>
          </w:p>
        </w:tc>
        <w:tc>
          <w:tcPr>
            <w:tcW w:w="82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仿宋" w:cs="Times New Roman"/>
          <w:color w:val="auto"/>
          <w:lang w:val="en-US" w:eastAsia="zh-CN"/>
        </w:rPr>
      </w:pPr>
      <w:bookmarkStart w:id="96" w:name="_Toc1564"/>
      <w:r>
        <w:rPr>
          <w:rFonts w:hint="default" w:ascii="Times New Roman" w:hAnsi="Times New Roman" w:eastAsia="仿宋" w:cs="Times New Roman"/>
          <w:color w:val="auto"/>
          <w:lang w:val="en-US" w:eastAsia="zh-CN"/>
        </w:rPr>
        <w:t xml:space="preserve">（3） </w:t>
      </w:r>
      <w:bookmarkStart w:id="97" w:name="_Toc15078"/>
      <w:r>
        <w:rPr>
          <w:rFonts w:hint="default" w:ascii="Times New Roman" w:hAnsi="Times New Roman" w:eastAsia="仿宋" w:cs="Times New Roman"/>
          <w:color w:val="auto"/>
          <w:lang w:val="en-US" w:eastAsia="zh-CN"/>
        </w:rPr>
        <w:t>玉泉</w:t>
      </w:r>
      <w:bookmarkEnd w:id="96"/>
      <w:bookmarkEnd w:id="97"/>
      <w:r>
        <w:rPr>
          <w:rFonts w:hint="default" w:ascii="Times New Roman" w:hAnsi="Times New Roman" w:eastAsia="仿宋" w:cs="Times New Roman"/>
          <w:color w:val="auto"/>
          <w:lang w:val="en" w:eastAsia="zh-CN"/>
        </w:rPr>
        <w:t>街道办事处</w:t>
      </w:r>
    </w:p>
    <w:tbl>
      <w:tblPr>
        <w:tblStyle w:val="18"/>
        <w:tblW w:w="496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7"/>
        <w:gridCol w:w="2004"/>
        <w:gridCol w:w="2055"/>
        <w:gridCol w:w="2154"/>
        <w:gridCol w:w="1806"/>
        <w:gridCol w:w="1775"/>
        <w:gridCol w:w="1917"/>
        <w:gridCol w:w="1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点位位置</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点位类别（低洼易涝区、涵洞、老旧危房、河道等）</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所属街道和辖区</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点位值守人</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社区（居委会）责任人、联系方式</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 w:eastAsia="zh-CN" w:bidi="ar"/>
              </w:rPr>
              <w:t>街道办事处</w:t>
            </w:r>
            <w:r>
              <w:rPr>
                <w:rFonts w:hint="default" w:ascii="Times New Roman" w:hAnsi="Times New Roman" w:eastAsia="黑体" w:cs="Times New Roman"/>
                <w:b w:val="0"/>
                <w:bCs w:val="0"/>
                <w:i w:val="0"/>
                <w:iCs w:val="0"/>
                <w:color w:val="auto"/>
                <w:kern w:val="0"/>
                <w:sz w:val="21"/>
                <w:szCs w:val="21"/>
                <w:u w:val="none"/>
                <w:lang w:val="en-US" w:eastAsia="zh-CN" w:bidi="ar"/>
              </w:rPr>
              <w:t>分包领导人、联系方式</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行业监管部门、</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华佗街南四巷21号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玉泉街道北堰头</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华佗街南三巷32号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玉泉街道北堰头</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皂角街南一巷22号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玉泉街道北堰头</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亚桥5号楼后面</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玉泉街道亚桥</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玉泉工商所对面</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玉泉街道亚桥</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南7巷23号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南7巷21，22号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南2巷52号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北4巷33号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北7巷52号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北7巷53号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北7巷11号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南2巷36号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南5巷57号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北3巷32号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北2巷35号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北2巷61号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北3巷61号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南2巷58号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南2巷30号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北2巷23号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郑浩</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13782879686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北海大道东段1号东</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郑浩</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13782879686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北海大道东段1号东</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b/>
                <w:bCs/>
                <w:color w:val="auto"/>
                <w:lang w:val="en-US"/>
              </w:rPr>
            </w:pPr>
            <w:r>
              <w:rPr>
                <w:rFonts w:hint="default" w:ascii="Times New Roman" w:hAnsi="Times New Roman" w:eastAsia="仿宋" w:cs="Times New Roman"/>
                <w:b/>
                <w:bCs/>
                <w:i w:val="0"/>
                <w:iCs w:val="0"/>
                <w:color w:val="auto"/>
                <w:kern w:val="0"/>
                <w:sz w:val="21"/>
                <w:szCs w:val="21"/>
                <w:u w:val="none"/>
                <w:lang w:val="en-US" w:eastAsia="zh-CN" w:bidi="ar"/>
              </w:rPr>
              <w:t>张延玲18203907038</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lang w:val="en-US"/>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张延玲18203907038</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北海大道东段40号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张延玲18203907038</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27</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泉水湾</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银基上河城</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赵传宝18803901285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徐建</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18639198893</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亚桥商务楼</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中弘名都</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曹经理16639136507</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徐建</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18639198893</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王庄</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王占军18639133702</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王占军18639133702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亚桥居委会门前北侧</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 w:eastAsia="zh-CN" w:bidi="ar"/>
              </w:rPr>
              <w:t>街道办事处</w:t>
            </w: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康有亮138389163112</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康有亮138389163112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亚桥居委会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段庄居委会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郑浩</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13782879686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西水屯居委会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南堰头居委会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苗吉祥18638901236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37</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北堰头居委会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38</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盘溪河亚桥段</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亚桥居委会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盘溪河段庄段</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段庄居委会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color w:val="auto"/>
                <w:lang w:val="en-US"/>
              </w:rPr>
            </w:pPr>
            <w:r>
              <w:rPr>
                <w:rFonts w:hint="default" w:ascii="Times New Roman" w:hAnsi="Times New Roman" w:eastAsia="仿宋" w:cs="Times New Roman"/>
                <w:b/>
                <w:bCs/>
                <w:i w:val="0"/>
                <w:iCs w:val="0"/>
                <w:color w:val="auto"/>
                <w:kern w:val="0"/>
                <w:sz w:val="21"/>
                <w:szCs w:val="21"/>
                <w:u w:val="none"/>
                <w:lang w:val="en-US" w:eastAsia="zh-CN" w:bidi="ar"/>
              </w:rPr>
              <w:t>张延玲18203907038</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西水屯周边涝河</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西水屯居委会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盘溪河南堰头段</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南堰头居委会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苗吉祥18638901236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盘溪河北堰头段、</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机场涝河</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北堰头居委会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US" w:eastAsia="zh-CN"/>
        </w:rPr>
      </w:pPr>
      <w:bookmarkStart w:id="98" w:name="_Toc31824"/>
      <w:r>
        <w:rPr>
          <w:rFonts w:hint="default" w:ascii="Times New Roman" w:hAnsi="Times New Roman" w:eastAsia="仿宋" w:cs="Times New Roman"/>
          <w:color w:val="auto"/>
          <w:lang w:val="en-US" w:eastAsia="zh-CN"/>
        </w:rPr>
        <w:br w:type="page"/>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color w:val="auto"/>
          <w:lang w:val="en" w:eastAsia="zh-CN"/>
        </w:rPr>
      </w:pPr>
      <w:bookmarkStart w:id="99" w:name="_Toc1469"/>
      <w:r>
        <w:rPr>
          <w:rFonts w:hint="default" w:ascii="Times New Roman" w:hAnsi="Times New Roman" w:eastAsia="仿宋" w:cs="Times New Roman"/>
          <w:color w:val="auto"/>
          <w:lang w:val="en-US" w:eastAsia="zh-CN"/>
        </w:rPr>
        <w:t>（4）沁园</w:t>
      </w:r>
      <w:bookmarkEnd w:id="98"/>
      <w:bookmarkEnd w:id="99"/>
      <w:r>
        <w:rPr>
          <w:rFonts w:hint="default" w:ascii="Times New Roman" w:hAnsi="Times New Roman" w:eastAsia="仿宋" w:cs="Times New Roman"/>
          <w:color w:val="auto"/>
          <w:lang w:val="en" w:eastAsia="zh-CN"/>
        </w:rPr>
        <w:t>街道办事处</w:t>
      </w:r>
    </w:p>
    <w:tbl>
      <w:tblPr>
        <w:tblStyle w:val="1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0"/>
        <w:gridCol w:w="2901"/>
        <w:gridCol w:w="1456"/>
        <w:gridCol w:w="1675"/>
        <w:gridCol w:w="1991"/>
        <w:gridCol w:w="1951"/>
        <w:gridCol w:w="1830"/>
        <w:gridCol w:w="1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tblHeader/>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点位位置</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点位类别（低洼易涝区、涵洞、老旧危房、河道等）</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所属街道和辖区</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点位值守人</w:t>
            </w:r>
          </w:p>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社区（居委会）</w:t>
            </w:r>
          </w:p>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责任人、联系方式</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 w:eastAsia="zh-CN" w:bidi="ar"/>
              </w:rPr>
              <w:t>街道办事处</w:t>
            </w:r>
            <w:r>
              <w:rPr>
                <w:rFonts w:hint="default" w:ascii="Times New Roman" w:hAnsi="Times New Roman" w:eastAsia="黑体" w:cs="Times New Roman"/>
                <w:b w:val="0"/>
                <w:bCs w:val="0"/>
                <w:i w:val="0"/>
                <w:iCs w:val="0"/>
                <w:color w:val="auto"/>
                <w:kern w:val="0"/>
                <w:sz w:val="21"/>
                <w:szCs w:val="21"/>
                <w:u w:val="none"/>
                <w:lang w:val="en-US" w:eastAsia="zh-CN" w:bidi="ar"/>
              </w:rPr>
              <w:t>分包领导人、联系方式</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行业监管部门</w:t>
            </w:r>
          </w:p>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eastAsia="zh-C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w:t>
            </w:r>
            <w:r>
              <w:rPr>
                <w:rFonts w:hint="default" w:ascii="Times New Roman" w:hAnsi="Times New Roman" w:eastAsia="仿宋" w:cs="Times New Roman"/>
                <w:i w:val="0"/>
                <w:iCs w:val="0"/>
                <w:color w:val="auto"/>
                <w:sz w:val="21"/>
                <w:szCs w:val="21"/>
                <w:u w:val="none"/>
                <w:lang w:val="en" w:eastAsia="zh-CN"/>
              </w:rPr>
              <w:t>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东马棚腾飞街南二巷7号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东马棚腾飞街北五巷6号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东马棚玉文街21号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东马棚腾飞街北七巷6号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东马棚腾飞街南三巷13号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东马棚玉文街19号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中礼庄东一巷1号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张伟伟13298468899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闫黎旭15838900015</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李建东3938177892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赵礼庄学苑街南一排387</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黄晓峰15993702805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赵利星13838937066</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李建东3938177892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西留村财源南路六巷33号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杨玉安13838900027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孙华民13838936677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王利伟5938113311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屯军向阳街北二巷10号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王红旗13253865523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李战东15838931601</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宗庄第二居民组北二巷02号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张正军13623919893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李江岩18790001888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东夫大街68号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宗麦有13782783836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闫志波18638910767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谭琦13839105018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东夫大街70号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宗麦有13782783836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闫志波18638910767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谭琦13839105018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东夫大街92号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宗麦有13782783836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闫志波18638910767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谭琦13839105018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20</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东马棚玉文街东段</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21</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愚公路西闫斜村西口</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李黄河15993706818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李江岩18790001888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22</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宗庄第一居民组北四巷1号西</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闫新建13903891653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李江岩18790001888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23</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宗庄第一居民组北四巷15号西</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闫新建13903891653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李江岩18790001888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24</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东夫居委会南五巷18号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宗麦有13782783836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闫志波18638910767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谭琦13839105018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36"/>
          <w:szCs w:val="36"/>
          <w:lang w:val="en-US" w:eastAsia="zh-CN"/>
        </w:rPr>
      </w:pPr>
      <w:r>
        <w:rPr>
          <w:rFonts w:hint="default" w:ascii="Times New Roman" w:hAnsi="Times New Roman" w:eastAsia="仿宋" w:cs="Times New Roman"/>
          <w:b/>
          <w:bCs/>
          <w:color w:val="auto"/>
          <w:sz w:val="36"/>
          <w:szCs w:val="36"/>
          <w:lang w:val="en-US" w:eastAsia="zh-CN"/>
        </w:rPr>
        <w:br w:type="page"/>
      </w:r>
    </w:p>
    <w:p>
      <w:pPr>
        <w:pStyle w:val="3"/>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 w:eastAsia="zh-CN"/>
        </w:rPr>
      </w:pPr>
      <w:r>
        <w:rPr>
          <w:rFonts w:hint="default" w:ascii="Times New Roman" w:hAnsi="Times New Roman" w:eastAsia="仿宋" w:cs="Times New Roman"/>
          <w:color w:val="auto"/>
          <w:lang w:val="en-US" w:eastAsia="zh-CN"/>
        </w:rPr>
        <w:t>（5）济水</w:t>
      </w:r>
      <w:bookmarkEnd w:id="88"/>
      <w:r>
        <w:rPr>
          <w:rFonts w:hint="default" w:ascii="Times New Roman" w:hAnsi="Times New Roman" w:eastAsia="仿宋" w:cs="Times New Roman"/>
          <w:color w:val="auto"/>
          <w:lang w:val="en" w:eastAsia="zh-CN"/>
        </w:rPr>
        <w:t>街道办事处</w:t>
      </w:r>
    </w:p>
    <w:tbl>
      <w:tblPr>
        <w:tblStyle w:val="18"/>
        <w:tblW w:w="497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3"/>
        <w:gridCol w:w="2844"/>
        <w:gridCol w:w="1759"/>
        <w:gridCol w:w="1671"/>
        <w:gridCol w:w="1952"/>
        <w:gridCol w:w="1966"/>
        <w:gridCol w:w="2093"/>
        <w:gridCol w:w="14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点位位置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点位类别（低洼易涝区、涵洞、老旧危房、河道等）</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所属街道和辖区</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点位值守人</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社区（居委会）责任人、联系方式</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 w:eastAsia="zh-CN" w:bidi="ar"/>
              </w:rPr>
              <w:t>街道办事处</w:t>
            </w:r>
            <w:r>
              <w:rPr>
                <w:rFonts w:hint="default" w:ascii="Times New Roman" w:hAnsi="Times New Roman" w:eastAsia="黑体" w:cs="Times New Roman"/>
                <w:b w:val="0"/>
                <w:bCs w:val="0"/>
                <w:i w:val="0"/>
                <w:iCs w:val="0"/>
                <w:color w:val="auto"/>
                <w:kern w:val="0"/>
                <w:sz w:val="21"/>
                <w:szCs w:val="21"/>
                <w:u w:val="none"/>
                <w:lang w:val="en-US" w:eastAsia="zh-CN" w:bidi="ar"/>
              </w:rPr>
              <w:t>分包</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领导人、联系方式</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行业监管部门</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天坛路以东，文昌路以西，宣化街以北，蟒河以南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低注易涝区</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滨河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成博林13723167002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锋13069480018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司马仲13137164775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史迎军13507676088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韩春雷13838923978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各居委会</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老旧房屋</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西关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李玉忠13949691828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牛素玲18539117080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吴耀华15138865197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赵春来18203909888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薛嘉瑜13938170005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坤13523212388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西街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李</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超13838946660</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王维金18203906599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en-US" w:eastAsia="zh-CN"/>
              </w:rPr>
              <w:t>聂</w:t>
            </w:r>
            <w:r>
              <w:rPr>
                <w:rFonts w:hint="default" w:ascii="Times New Roman" w:hAnsi="Times New Roman" w:eastAsia="仿宋" w:cs="Times New Roman"/>
                <w:color w:val="auto"/>
                <w:sz w:val="21"/>
                <w:szCs w:val="21"/>
                <w:lang w:val="zh-CN"/>
              </w:rPr>
              <w:t>耀光</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val="zh-CN"/>
              </w:rPr>
              <w:t>86389029595</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司马仲13137164775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史迎军13507676088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韩春雷13838923978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东街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霍小忠13303892112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牛东贤15239708218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毕迎锋13782884196</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东庄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郝敬波15978746002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张李安15893044579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黄</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攀15993798119</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湨河北岸、蟒河南岸</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河道</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西关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李玉忠13949691828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牛素玲18539117080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吴耀华15138865197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赵春来18203909888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薛嘉瑜13938170005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杨坤13523212388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西街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李超13838946660</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王维金18203906599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聂耀光</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val="zh-CN"/>
              </w:rPr>
              <w:t>86389029595</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司马仲13137164775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史迎军13507676088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韩春雷13838923978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东街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霍小忠13303892112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牛东贤15239708218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毕迎锋13782884196</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狄庄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覆东风13303898733</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狄小冬18790029866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卫佳佳13838918357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东庄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郝敬波15978746002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张李安15893044579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黄攀15993798119</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滨河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成博林13723167002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王锋13069480018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周园</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 鑫15565637662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李峰峰15236778899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玉仙</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周铁军15939189296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周诚13838916686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源园</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杨争争16692201195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王志昭18638910799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各小区及商场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地下空间及地下车库</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西关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李玉忠13949691828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牛素玲18539117080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吴耀华15138865197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赵春来18203909888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薛嘉13938170005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坤13523212388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西街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超13838946660</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王维金18203906599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en-US" w:eastAsia="zh-CN"/>
              </w:rPr>
              <w:t>聂</w:t>
            </w:r>
            <w:r>
              <w:rPr>
                <w:rFonts w:hint="default" w:ascii="Times New Roman" w:hAnsi="Times New Roman" w:eastAsia="仿宋" w:cs="Times New Roman"/>
                <w:color w:val="auto"/>
                <w:sz w:val="21"/>
                <w:szCs w:val="21"/>
                <w:lang w:val="zh-CN"/>
              </w:rPr>
              <w:t>耀光186389029595</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司马仲13137164775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史迎军13507676088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韩春雷13838923978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东街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程小忠13303892112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牛东贤15239708218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毕迎锋13782884196</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en-US" w:eastAsia="zh-CN"/>
              </w:rPr>
              <w:t>狄</w:t>
            </w:r>
            <w:r>
              <w:rPr>
                <w:rFonts w:hint="default" w:ascii="Times New Roman" w:hAnsi="Times New Roman" w:eastAsia="仿宋" w:cs="Times New Roman"/>
                <w:color w:val="auto"/>
                <w:sz w:val="21"/>
                <w:szCs w:val="21"/>
                <w:lang w:val="zh-CN"/>
              </w:rPr>
              <w:t>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程东风13303898733</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狄小冬18790029866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卫佳佳13838918357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东庄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郝敬波15978746002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张李安15893044579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黄</w:t>
            </w:r>
            <w:r>
              <w:rPr>
                <w:rFonts w:hint="default" w:ascii="Times New Roman" w:hAnsi="Times New Roman" w:eastAsia="仿宋" w:cs="Times New Roman"/>
                <w:color w:val="auto"/>
                <w:sz w:val="21"/>
                <w:szCs w:val="21"/>
                <w:lang w:val="en-US"/>
              </w:rPr>
              <w:t xml:space="preserve">  </w:t>
            </w:r>
            <w:r>
              <w:rPr>
                <w:rFonts w:hint="default" w:ascii="Times New Roman" w:hAnsi="Times New Roman" w:eastAsia="仿宋" w:cs="Times New Roman"/>
                <w:color w:val="auto"/>
                <w:sz w:val="21"/>
                <w:szCs w:val="21"/>
                <w:lang w:val="zh-CN"/>
              </w:rPr>
              <w:t>攀15993798119</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滨河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成博林13723167002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王锋13069480018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周园</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鑫15565637662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李峥峥15236778899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玉仙</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周铁军15939189296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周诚13838916686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源园</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杨争争16692201195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王志昭18638910799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36"/>
          <w:szCs w:val="36"/>
          <w:lang w:val="en-US" w:eastAsia="zh-CN"/>
        </w:rPr>
      </w:pPr>
      <w:r>
        <w:rPr>
          <w:rFonts w:hint="default" w:ascii="Times New Roman" w:hAnsi="Times New Roman" w:eastAsia="仿宋" w:cs="Times New Roman"/>
          <w:b/>
          <w:bCs/>
          <w:color w:val="auto"/>
          <w:sz w:val="36"/>
          <w:szCs w:val="36"/>
          <w:lang w:val="en-US" w:eastAsia="zh-CN"/>
        </w:rPr>
        <w:br w:type="page"/>
      </w:r>
    </w:p>
    <w:p>
      <w:pPr>
        <w:rPr>
          <w:rFonts w:hint="default" w:ascii="Times New Roman" w:hAnsi="Times New Roman" w:eastAsia="黑体" w:cs="Times New Roman"/>
          <w:b w:val="0"/>
          <w:bCs w:val="0"/>
          <w:color w:val="auto"/>
          <w:kern w:val="2"/>
          <w:sz w:val="30"/>
          <w:szCs w:val="30"/>
          <w:lang w:val="en-US" w:eastAsia="zh-CN"/>
        </w:rPr>
      </w:pPr>
      <w:bookmarkStart w:id="100" w:name="_Toc17147"/>
      <w:r>
        <w:rPr>
          <w:rFonts w:hint="default" w:ascii="Times New Roman" w:hAnsi="Times New Roman" w:cs="Times New Roman"/>
          <w:color w:val="auto"/>
          <w:sz w:val="30"/>
        </w:rPr>
        <mc:AlternateContent>
          <mc:Choice Requires="wps">
            <w:drawing>
              <wp:anchor distT="0" distB="0" distL="114300" distR="114300" simplePos="0" relativeHeight="251666432" behindDoc="0" locked="0" layoutInCell="1" allowOverlap="1">
                <wp:simplePos x="0" y="0"/>
                <wp:positionH relativeFrom="column">
                  <wp:posOffset>-539115</wp:posOffset>
                </wp:positionH>
                <wp:positionV relativeFrom="paragraph">
                  <wp:posOffset>-145415</wp:posOffset>
                </wp:positionV>
                <wp:extent cx="828675" cy="1066800"/>
                <wp:effectExtent l="0" t="0" r="9525" b="0"/>
                <wp:wrapNone/>
                <wp:docPr id="2" name="文本框 2"/>
                <wp:cNvGraphicFramePr/>
                <a:graphic xmlns:a="http://schemas.openxmlformats.org/drawingml/2006/main">
                  <a:graphicData uri="http://schemas.microsoft.com/office/word/2010/wordprocessingShape">
                    <wps:wsp>
                      <wps:cNvSpPr txBox="1"/>
                      <wps:spPr>
                        <a:xfrm>
                          <a:off x="360680" y="754380"/>
                          <a:ext cx="828675" cy="1066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5pt;margin-top:-11.45pt;height:84pt;width:65.25pt;z-index:251666432;mso-width-relative:page;mso-height-relative:page;" fillcolor="#FFFFFF [3201]" filled="t" stroked="f" coordsize="21600,21600" o:gfxdata="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YRRM3VAAAA&#10;CgEAAA8AAAAAAAAAAQAgAAAAIgAAAGRycy9kb3ducmV2LnhtbFBLAQIUABQAAAAIAIdO4kDEYECN&#10;WQIAAJkEAAAOAAAAAAAAAAEAIAAAACQBAABkcnMvZTJvRG9jLnhtbFBLBQYAAAAABgAGAFkBAADv&#10;BQAAAAA=&#10;">
                <v:fill on="t" focussize="0,0"/>
                <v:stroke on="f" weight="0.5pt"/>
                <v:imagedata o:title=""/>
                <o:lock v:ext="edit" aspectratio="f"/>
                <v:textbox>
                  <w:txbxContent>
                    <w:p/>
                  </w:txbxContent>
                </v:textbox>
              </v:shape>
            </w:pict>
          </mc:Fallback>
        </mc:AlternateContent>
      </w:r>
      <w:r>
        <w:rPr>
          <w:rFonts w:hint="default" w:ascii="Times New Roman" w:hAnsi="Times New Roman" w:eastAsia="黑体" w:cs="Times New Roman"/>
          <w:b w:val="0"/>
          <w:bCs w:val="0"/>
          <w:color w:val="auto"/>
          <w:kern w:val="2"/>
          <w:sz w:val="30"/>
          <w:szCs w:val="30"/>
          <w:lang w:val="en-US" w:eastAsia="zh-CN"/>
        </w:rPr>
        <w:br w:type="page"/>
      </w:r>
    </w:p>
    <w:p>
      <w:pPr>
        <w:pStyle w:val="2"/>
        <w:rPr>
          <w:rFonts w:hint="default" w:ascii="Times New Roman" w:hAnsi="Times New Roman" w:cs="Times New Roman"/>
          <w:color w:val="auto"/>
          <w:lang w:val="en-US" w:eastAsia="zh-CN"/>
        </w:rPr>
        <w:sectPr>
          <w:headerReference r:id="rId18" w:type="default"/>
          <w:footerReference r:id="rId19" w:type="default"/>
          <w:pgSz w:w="16838" w:h="11906" w:orient="landscape"/>
          <w:pgMar w:top="1417"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r>
        <w:rPr>
          <w:rFonts w:hint="default" w:ascii="Times New Roman" w:hAnsi="Times New Roman" w:eastAsia="黑体" w:cs="Times New Roman"/>
          <w:b w:val="0"/>
          <w:bCs w:val="0"/>
          <w:color w:val="auto"/>
          <w:kern w:val="2"/>
          <w:sz w:val="30"/>
          <w:szCs w:val="30"/>
          <w:lang w:val="en-US" w:eastAsia="zh-CN"/>
        </w:rPr>
        <w:t>附件9</w:t>
      </w:r>
      <w:bookmarkEnd w:id="10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01" w:name="_Toc14829"/>
      <w:r>
        <w:rPr>
          <w:rFonts w:hint="default" w:ascii="Times New Roman" w:hAnsi="Times New Roman" w:eastAsia="方正小标宋简体" w:cs="Times New Roman"/>
          <w:b w:val="0"/>
          <w:bCs w:val="0"/>
          <w:color w:val="auto"/>
          <w:kern w:val="2"/>
          <w:sz w:val="36"/>
          <w:szCs w:val="36"/>
          <w:lang w:val="en-US" w:eastAsia="zh-CN"/>
        </w:rPr>
        <w:t>济源示范区城镇内涝防汛专班应急指挥架构图</w:t>
      </w:r>
      <w:bookmarkEnd w:id="101"/>
      <w:r>
        <w:rPr>
          <w:rFonts w:hint="default" w:ascii="Times New Roman" w:hAnsi="Times New Roman" w:eastAsia="方正小标宋简体" w:cs="Times New Roman"/>
          <w:b w:val="0"/>
          <w:bCs w:val="0"/>
          <w:color w:val="auto"/>
          <w:kern w:val="2"/>
          <w:sz w:val="36"/>
          <w:szCs w:val="36"/>
          <w:lang w:val="en-US" w:eastAsia="zh-CN"/>
        </w:rPr>
        <w:drawing>
          <wp:inline distT="0" distB="0" distL="114300" distR="114300">
            <wp:extent cx="13307695" cy="5888990"/>
            <wp:effectExtent l="0" t="0" r="0" b="0"/>
            <wp:docPr id="6" name="ECB019B1-382A-4266-B25C-5B523AA43C14-1" descr="C:/Users/zhengda01/AppData/Local/Temp/wps.NmJJM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zhengda01/AppData/Local/Temp/wps.NmJJMNwps"/>
                    <pic:cNvPicPr>
                      <a:picLocks noChangeAspect="1"/>
                    </pic:cNvPicPr>
                  </pic:nvPicPr>
                  <pic:blipFill>
                    <a:blip r:embed="rId29"/>
                    <a:stretch>
                      <a:fillRect/>
                    </a:stretch>
                  </pic:blipFill>
                  <pic:spPr>
                    <a:xfrm>
                      <a:off x="0" y="0"/>
                      <a:ext cx="13307695" cy="5888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仿宋" w:cs="Times New Roman"/>
          <w:color w:val="auto"/>
          <w:lang w:val="en-US"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02" w:name="_Toc21972"/>
      <w:r>
        <w:rPr>
          <w:rFonts w:hint="default" w:ascii="Times New Roman" w:hAnsi="Times New Roman" w:eastAsia="黑体" w:cs="Times New Roman"/>
          <w:b w:val="0"/>
          <w:bCs w:val="0"/>
          <w:color w:val="auto"/>
          <w:kern w:val="2"/>
          <w:sz w:val="30"/>
          <w:szCs w:val="30"/>
          <w:lang w:val="en-US" w:eastAsia="zh-CN"/>
        </w:rPr>
        <w:t>附件10</w:t>
      </w:r>
      <w:bookmarkEnd w:id="102"/>
      <w:r>
        <w:rPr>
          <w:rFonts w:hint="default" w:ascii="Times New Roman" w:hAnsi="Times New Roman" w:eastAsia="黑体" w:cs="Times New Roman"/>
          <w:b w:val="0"/>
          <w:bCs w:val="0"/>
          <w:color w:val="auto"/>
          <w:kern w:val="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03" w:name="_Toc17012"/>
      <w:bookmarkStart w:id="104" w:name="_Toc30036"/>
      <w:r>
        <w:rPr>
          <w:rFonts w:hint="default" w:ascii="Times New Roman" w:hAnsi="Times New Roman" w:cs="Times New Roman"/>
          <w:color w:val="auto"/>
          <w:lang w:val="en-US" w:eastAsia="zh-CN"/>
        </w:rPr>
        <w:drawing>
          <wp:anchor distT="0" distB="0" distL="114300" distR="114300" simplePos="0" relativeHeight="251659264" behindDoc="1" locked="0" layoutInCell="1" allowOverlap="1">
            <wp:simplePos x="0" y="0"/>
            <wp:positionH relativeFrom="column">
              <wp:posOffset>201295</wp:posOffset>
            </wp:positionH>
            <wp:positionV relativeFrom="paragraph">
              <wp:posOffset>414020</wp:posOffset>
            </wp:positionV>
            <wp:extent cx="12963525" cy="7845425"/>
            <wp:effectExtent l="0" t="0" r="9525" b="3175"/>
            <wp:wrapNone/>
            <wp:docPr id="1" name="图片 1" descr="济源示范区城市排水防涝重点区域  202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济源示范区城市排水防涝重点区域  2022.6.19"/>
                    <pic:cNvPicPr>
                      <a:picLocks noChangeAspect="1"/>
                    </pic:cNvPicPr>
                  </pic:nvPicPr>
                  <pic:blipFill>
                    <a:blip r:embed="rId30"/>
                    <a:srcRect t="1179" b="1713"/>
                    <a:stretch>
                      <a:fillRect/>
                    </a:stretch>
                  </pic:blipFill>
                  <pic:spPr>
                    <a:xfrm>
                      <a:off x="0" y="0"/>
                      <a:ext cx="12963525" cy="7845425"/>
                    </a:xfrm>
                    <a:prstGeom prst="rect">
                      <a:avLst/>
                    </a:prstGeom>
                  </pic:spPr>
                </pic:pic>
              </a:graphicData>
            </a:graphic>
          </wp:anchor>
        </w:drawing>
      </w:r>
      <w:r>
        <w:rPr>
          <w:rFonts w:hint="default" w:ascii="Times New Roman" w:hAnsi="Times New Roman" w:eastAsia="方正小标宋简体" w:cs="Times New Roman"/>
          <w:b w:val="0"/>
          <w:bCs w:val="0"/>
          <w:color w:val="auto"/>
          <w:kern w:val="2"/>
          <w:sz w:val="36"/>
          <w:szCs w:val="36"/>
          <w:lang w:val="en-US" w:eastAsia="zh-CN"/>
        </w:rPr>
        <w:t>济源示范区城市内涝风险点位分布图</w:t>
      </w:r>
      <w:bookmarkEnd w:id="103"/>
      <w:bookmarkEnd w:id="104"/>
    </w:p>
    <w:p>
      <w:pPr>
        <w:pStyle w:val="4"/>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color w:val="auto"/>
          <w:lang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eastAsia="zh-CN"/>
        </w:rPr>
        <w:sectPr>
          <w:headerReference r:id="rId20" w:type="default"/>
          <w:footerReference r:id="rId22" w:type="default"/>
          <w:headerReference r:id="rId21" w:type="even"/>
          <w:footerReference r:id="rId23" w:type="even"/>
          <w:pgSz w:w="23811" w:h="16838" w:orient="landscape"/>
          <w:pgMar w:top="1701"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color w:val="auto"/>
          <w:lang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05" w:name="_Toc13533"/>
      <w:r>
        <w:rPr>
          <w:rFonts w:hint="default" w:ascii="Times New Roman" w:hAnsi="Times New Roman" w:eastAsia="黑体" w:cs="Times New Roman"/>
          <w:b w:val="0"/>
          <w:bCs w:val="0"/>
          <w:color w:val="auto"/>
          <w:kern w:val="2"/>
          <w:sz w:val="30"/>
          <w:szCs w:val="30"/>
          <w:lang w:val="en-US" w:eastAsia="zh-CN"/>
        </w:rPr>
        <w:t>附件11</w:t>
      </w:r>
      <w:bookmarkEnd w:id="105"/>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Times New Roman" w:hAnsi="Times New Roman" w:eastAsia="仿宋"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06" w:name="_Toc7699"/>
      <w:bookmarkStart w:id="107" w:name="_Toc6717"/>
      <w:r>
        <w:rPr>
          <w:rFonts w:hint="default" w:ascii="Times New Roman" w:hAnsi="Times New Roman" w:eastAsia="方正小标宋简体" w:cs="Times New Roman"/>
          <w:b w:val="0"/>
          <w:bCs w:val="0"/>
          <w:color w:val="auto"/>
          <w:kern w:val="2"/>
          <w:sz w:val="36"/>
          <w:szCs w:val="36"/>
          <w:lang w:val="en-US" w:eastAsia="zh-CN"/>
        </w:rPr>
        <w:t>城市排水防涝应急抢险物资调度办法</w:t>
      </w:r>
      <w:bookmarkEnd w:id="106"/>
      <w:bookmarkEnd w:id="107"/>
    </w:p>
    <w:p>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both"/>
        <w:textAlignment w:val="bottom"/>
        <w:rPr>
          <w:rFonts w:hint="default" w:ascii="Times New Roman" w:hAnsi="Times New Roman" w:eastAsia="仿宋" w:cs="Times New Roman"/>
          <w:color w:val="auto"/>
          <w:spacing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11"/>
          <w:sz w:val="32"/>
          <w:szCs w:val="32"/>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11"/>
          <w:sz w:val="32"/>
          <w:szCs w:val="32"/>
          <w:lang w:eastAsia="zh-CN"/>
        </w:rPr>
        <w:t>示范区城市应急抢险</w:t>
      </w:r>
      <w:r>
        <w:rPr>
          <w:rFonts w:hint="default" w:ascii="Times New Roman" w:hAnsi="Times New Roman" w:eastAsia="仿宋" w:cs="Times New Roman"/>
          <w:color w:val="auto"/>
          <w:spacing w:val="-11"/>
          <w:sz w:val="32"/>
          <w:szCs w:val="32"/>
        </w:rPr>
        <w:t>物资按照</w:t>
      </w:r>
      <w:r>
        <w:rPr>
          <w:rFonts w:hint="default" w:ascii="Times New Roman" w:hAnsi="Times New Roman" w:eastAsia="仿宋" w:cs="Times New Roman"/>
          <w:color w:val="auto"/>
          <w:spacing w:val="-11"/>
          <w:sz w:val="32"/>
          <w:szCs w:val="32"/>
          <w:lang w:eastAsia="zh-CN"/>
        </w:rPr>
        <w:t>“四个一批”即：“自有设备物资整合一批，紧急采购一批，动员社会捐赠一批，社会资源应急征用一批”的原则储备；按照</w:t>
      </w:r>
      <w:r>
        <w:rPr>
          <w:rFonts w:hint="default" w:ascii="Times New Roman" w:hAnsi="Times New Roman" w:eastAsia="仿宋" w:cs="Times New Roman"/>
          <w:color w:val="auto"/>
          <w:spacing w:val="-11"/>
          <w:sz w:val="32"/>
          <w:szCs w:val="32"/>
        </w:rPr>
        <w:t>“先内后外、先近后远、先主后次、满足急需”的原则办理，由</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11"/>
          <w:sz w:val="32"/>
          <w:szCs w:val="32"/>
        </w:rPr>
        <w:t>统一调用。</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rPr>
        <w:t>根据</w:t>
      </w:r>
      <w:r>
        <w:rPr>
          <w:rFonts w:hint="default" w:ascii="Times New Roman" w:hAnsi="Times New Roman" w:eastAsia="仿宋" w:cs="Times New Roman"/>
          <w:color w:val="auto"/>
          <w:spacing w:val="0"/>
          <w:sz w:val="32"/>
          <w:szCs w:val="32"/>
          <w:lang w:eastAsia="zh-CN"/>
        </w:rPr>
        <w:t>城市排水防涝、防雪等工作实际</w:t>
      </w:r>
      <w:r>
        <w:rPr>
          <w:rFonts w:hint="default" w:ascii="Times New Roman" w:hAnsi="Times New Roman" w:eastAsia="仿宋" w:cs="Times New Roman"/>
          <w:color w:val="auto"/>
          <w:spacing w:val="0"/>
          <w:sz w:val="32"/>
          <w:szCs w:val="32"/>
        </w:rPr>
        <w:t>情况，报请</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领导批准，以“</w:t>
      </w:r>
      <w:r>
        <w:rPr>
          <w:rFonts w:hint="default" w:ascii="Times New Roman" w:hAnsi="Times New Roman" w:eastAsia="仿宋" w:cs="Times New Roman"/>
          <w:color w:val="auto"/>
          <w:spacing w:val="0"/>
          <w:sz w:val="32"/>
          <w:szCs w:val="32"/>
          <w:lang w:eastAsia="zh-CN"/>
        </w:rPr>
        <w:t>城市应急抢险物资调用通知单</w:t>
      </w:r>
      <w:r>
        <w:rPr>
          <w:rFonts w:hint="default" w:ascii="Times New Roman" w:hAnsi="Times New Roman" w:eastAsia="仿宋" w:cs="Times New Roman"/>
          <w:color w:val="auto"/>
          <w:spacing w:val="0"/>
          <w:sz w:val="32"/>
          <w:szCs w:val="32"/>
        </w:rPr>
        <w:t>”向储备单位下达调用</w:t>
      </w:r>
      <w:r>
        <w:rPr>
          <w:rFonts w:hint="default" w:ascii="Times New Roman" w:hAnsi="Times New Roman" w:eastAsia="仿宋" w:cs="Times New Roman"/>
          <w:color w:val="auto"/>
          <w:spacing w:val="0"/>
          <w:sz w:val="32"/>
          <w:szCs w:val="32"/>
          <w:lang w:eastAsia="zh-CN"/>
        </w:rPr>
        <w:t>命令</w:t>
      </w:r>
      <w:r>
        <w:rPr>
          <w:rFonts w:hint="default" w:ascii="Times New Roman" w:hAnsi="Times New Roman" w:eastAsia="仿宋" w:cs="Times New Roman"/>
          <w:color w:val="auto"/>
          <w:spacing w:val="0"/>
          <w:sz w:val="32"/>
          <w:szCs w:val="32"/>
        </w:rPr>
        <w:t>，在紧急情况下，</w:t>
      </w:r>
      <w:r>
        <w:rPr>
          <w:rFonts w:hint="default" w:ascii="Times New Roman" w:hAnsi="Times New Roman" w:eastAsia="仿宋" w:cs="Times New Roman"/>
          <w:color w:val="auto"/>
          <w:spacing w:val="0"/>
          <w:sz w:val="32"/>
          <w:szCs w:val="32"/>
          <w:lang w:eastAsia="zh-CN"/>
        </w:rPr>
        <w:t>可</w:t>
      </w:r>
      <w:r>
        <w:rPr>
          <w:rFonts w:hint="default" w:ascii="Times New Roman" w:hAnsi="Times New Roman" w:eastAsia="仿宋" w:cs="Times New Roman"/>
          <w:color w:val="auto"/>
          <w:spacing w:val="0"/>
          <w:sz w:val="32"/>
          <w:szCs w:val="32"/>
        </w:rPr>
        <w:t>采取电话调用</w:t>
      </w:r>
      <w:r>
        <w:rPr>
          <w:rFonts w:hint="default" w:ascii="Times New Roman" w:hAnsi="Times New Roman" w:eastAsia="仿宋" w:cs="Times New Roman"/>
          <w:color w:val="auto"/>
          <w:spacing w:val="0"/>
          <w:sz w:val="32"/>
          <w:szCs w:val="32"/>
          <w:lang w:eastAsia="zh-CN"/>
        </w:rPr>
        <w:t>，后应补充完善相关审批手续。</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各物资储备单位在接到“</w:t>
      </w:r>
      <w:r>
        <w:rPr>
          <w:rFonts w:hint="default" w:ascii="Times New Roman" w:hAnsi="Times New Roman" w:eastAsia="仿宋" w:cs="Times New Roman"/>
          <w:color w:val="auto"/>
          <w:spacing w:val="0"/>
          <w:sz w:val="32"/>
          <w:szCs w:val="32"/>
          <w:lang w:eastAsia="zh-CN"/>
        </w:rPr>
        <w:t>城市应急抢险物资调用通知单</w:t>
      </w:r>
      <w:r>
        <w:rPr>
          <w:rFonts w:hint="default" w:ascii="Times New Roman" w:hAnsi="Times New Roman" w:eastAsia="仿宋" w:cs="Times New Roman"/>
          <w:color w:val="auto"/>
          <w:spacing w:val="0"/>
          <w:sz w:val="32"/>
          <w:szCs w:val="32"/>
        </w:rPr>
        <w:t>”或命令后，必须立即组织物资发送，指派专人押运到指定地点交接。运送确有困难，立即报告</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调派</w:t>
      </w:r>
      <w:r>
        <w:rPr>
          <w:rFonts w:hint="default" w:ascii="Times New Roman" w:hAnsi="Times New Roman" w:eastAsia="仿宋" w:cs="Times New Roman"/>
          <w:color w:val="auto"/>
          <w:spacing w:val="0"/>
          <w:sz w:val="32"/>
          <w:szCs w:val="32"/>
          <w:lang w:eastAsia="zh-CN"/>
        </w:rPr>
        <w:t>有关</w:t>
      </w:r>
      <w:r>
        <w:rPr>
          <w:rFonts w:hint="default" w:ascii="Times New Roman" w:hAnsi="Times New Roman" w:eastAsia="仿宋" w:cs="Times New Roman"/>
          <w:color w:val="auto"/>
          <w:spacing w:val="0"/>
          <w:sz w:val="32"/>
          <w:szCs w:val="32"/>
        </w:rPr>
        <w:t>部门负责协助防汛物资运输到位。</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物资运送到位后，由</w:t>
      </w:r>
      <w:r>
        <w:rPr>
          <w:rFonts w:hint="default" w:ascii="Times New Roman" w:hAnsi="Times New Roman" w:eastAsia="仿宋" w:cs="Times New Roman"/>
          <w:color w:val="auto"/>
          <w:spacing w:val="0"/>
          <w:sz w:val="32"/>
          <w:szCs w:val="32"/>
          <w:lang w:eastAsia="zh-CN"/>
        </w:rPr>
        <w:t>物资使用单位相关</w:t>
      </w:r>
      <w:r>
        <w:rPr>
          <w:rFonts w:hint="default" w:ascii="Times New Roman" w:hAnsi="Times New Roman" w:eastAsia="仿宋" w:cs="Times New Roman"/>
          <w:color w:val="auto"/>
          <w:spacing w:val="0"/>
          <w:sz w:val="32"/>
          <w:szCs w:val="32"/>
        </w:rPr>
        <w:t>负责人安排专人对到位物资进行验收，交接双方要对调拨的物资仔细清点查验，签署书面交接手续，同时双方将物资运送和收到情况及时反馈到</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w:t>
      </w:r>
      <w:r>
        <w:rPr>
          <w:rFonts w:hint="default" w:ascii="Times New Roman" w:hAnsi="Times New Roman" w:eastAsia="仿宋" w:cs="Times New Roman"/>
          <w:color w:val="auto"/>
          <w:spacing w:val="0"/>
          <w:sz w:val="32"/>
          <w:szCs w:val="32"/>
          <w:lang w:eastAsia="zh-CN"/>
        </w:rPr>
        <w:t>非消耗性的物资使用后，使用单位应及时归还相关储备单位。</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6"/>
          <w:sz w:val="32"/>
          <w:szCs w:val="32"/>
        </w:rPr>
      </w:pPr>
      <w:r>
        <w:rPr>
          <w:rFonts w:hint="default" w:ascii="Times New Roman" w:hAnsi="Times New Roman" w:eastAsia="仿宋" w:cs="Times New Roman"/>
          <w:color w:val="auto"/>
          <w:spacing w:val="0"/>
          <w:sz w:val="32"/>
          <w:szCs w:val="32"/>
        </w:rPr>
        <w:t>4</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如</w:t>
      </w:r>
      <w:r>
        <w:rPr>
          <w:rFonts w:hint="default" w:ascii="Times New Roman" w:hAnsi="Times New Roman" w:eastAsia="仿宋" w:cs="Times New Roman"/>
          <w:color w:val="auto"/>
          <w:spacing w:val="0"/>
          <w:sz w:val="32"/>
          <w:szCs w:val="32"/>
          <w:lang w:eastAsia="zh-CN"/>
        </w:rPr>
        <w:t>城市应急抢险</w:t>
      </w:r>
      <w:r>
        <w:rPr>
          <w:rFonts w:hint="default" w:ascii="Times New Roman" w:hAnsi="Times New Roman" w:eastAsia="仿宋" w:cs="Times New Roman"/>
          <w:color w:val="auto"/>
          <w:spacing w:val="0"/>
          <w:sz w:val="32"/>
          <w:szCs w:val="32"/>
        </w:rPr>
        <w:t>储备物资满足不了抢险使用，由</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根据需要追加或从其他单位调用，需从外地调用的，由</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向上级请求支援，对外调用防汛物资时，由</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按照上级指令办理</w:t>
      </w:r>
      <w:r>
        <w:rPr>
          <w:rFonts w:hint="default" w:ascii="Times New Roman" w:hAnsi="Times New Roman" w:eastAsia="仿宋" w:cs="Times New Roman"/>
          <w:color w:val="auto"/>
          <w:spacing w:val="-6"/>
          <w:sz w:val="32"/>
          <w:szCs w:val="32"/>
        </w:rPr>
        <w:t>。</w:t>
      </w: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sz w:val="44"/>
          <w:szCs w:val="44"/>
          <w:u w:val="none" w:color="auto"/>
          <w:lang w:val="en-US" w:eastAsia="zh-CN"/>
        </w:rPr>
      </w:pPr>
      <w:r>
        <w:rPr>
          <w:rFonts w:hint="default" w:ascii="Times New Roman" w:hAnsi="Times New Roman" w:eastAsia="仿宋" w:cs="Times New Roman"/>
          <w:b w:val="0"/>
          <w:bCs w:val="0"/>
          <w:color w:val="auto"/>
          <w:sz w:val="44"/>
          <w:szCs w:val="44"/>
          <w:u w:val="none" w:color="auto"/>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08" w:name="_Toc30641"/>
      <w:r>
        <w:rPr>
          <w:rFonts w:hint="default" w:ascii="Times New Roman" w:hAnsi="Times New Roman" w:eastAsia="黑体" w:cs="Times New Roman"/>
          <w:b w:val="0"/>
          <w:bCs w:val="0"/>
          <w:color w:val="auto"/>
          <w:kern w:val="2"/>
          <w:sz w:val="30"/>
          <w:szCs w:val="30"/>
          <w:lang w:val="en-US" w:eastAsia="zh-CN"/>
        </w:rPr>
        <w:t>附件12</w:t>
      </w:r>
      <w:bookmarkEnd w:id="108"/>
    </w:p>
    <w:p>
      <w:pPr>
        <w:pStyle w:val="2"/>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09" w:name="_Toc29122"/>
      <w:bookmarkStart w:id="110" w:name="_Toc13603"/>
      <w:r>
        <w:rPr>
          <w:rFonts w:hint="default" w:ascii="Times New Roman" w:hAnsi="Times New Roman" w:eastAsia="方正小标宋简体" w:cs="Times New Roman"/>
          <w:b w:val="0"/>
          <w:bCs w:val="0"/>
          <w:color w:val="auto"/>
          <w:kern w:val="2"/>
          <w:sz w:val="36"/>
          <w:szCs w:val="36"/>
          <w:lang w:val="en-US" w:eastAsia="zh-CN"/>
        </w:rPr>
        <w:t>城市排水防涝应急抢险物资库管理制度</w:t>
      </w:r>
      <w:bookmarkEnd w:id="109"/>
      <w:bookmarkEnd w:id="110"/>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为完善应急抢险物资储备，加强对应急抢险物资的管理，提高应急抢险物资统一调配和保障能力，为预防和处置防洪、防汛、防雪等突发安全事故提供重要保障，特制订本制度。</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一、城市应急抢险物资库主要储备各类抢险物资、设备。</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二、城市应急抢险物资实行“定点储备，专项使用”的原则。</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三、储存的所有物资应有标签，标明品名、规格、数量、入库日期、使用年限。</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四、储备物资存放应分区分类、整齐划一、合理堆放，堆垛与堆垛之间应留有必要的通道，并保证有一定的宽度，确保紧急时调用方便。</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五、城市应急抢险物资进出仓库必须凭证齐全、手续完备，对物资的数量、规格、名称等做到准确无误登记，严格执行，不得随意变动。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六、健全城市应急抢险物资台账，做到“实物、台账”相符，定期对城市应急抢险物资进行盘点，对损坏、过期的物资及时上报、更新。确保应急突发事件发生时，能保障现场供给。</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七、仓库管理人员须根据物资储备特点，做好“五无”：无霉烂变质、无损坏和丢失、无隐患、无杂物积尘、无鼠虫。做好“六防”：防潮、防压、防腐、防火、防盗、防变质。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八、保证物资管理的安全，严防贪污、严防被人破坏、严防一切事故发生，严禁无关人员进入仓库，仓库内禁止抽烟、禁止使用明火、禁止非法用电等，切实做好防火、防盗等工作。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九、仓库配置相应的消防设施和灭火器材。消防器材必须设置在显眼和便于取用的地点，附近不得堆放物品和杂物，保证任何时候都完好，有效。</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十、城市应急抢险物资属专项储备物资，不准外借，不准挪用，按照应急抢险有关规定和审批权限办理手续，严格执行应急抢险物资调用命令，必须“专物专用”，未经批准，任何部门和个人不得擅自动用。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十一、一旦出现险情，城市应急抢险物资仓库应安排专人24值班，保证可以随时调用应急抢险物资。</w:t>
      </w:r>
    </w:p>
    <w:p>
      <w:pPr>
        <w:keepNext w:val="0"/>
        <w:keepLines w:val="0"/>
        <w:pageBreakBefore w:val="0"/>
        <w:widowControl w:val="0"/>
        <w:kinsoku/>
        <w:wordWrap/>
        <w:overflowPunct/>
        <w:topLinePunct w:val="0"/>
        <w:autoSpaceDE/>
        <w:autoSpaceDN/>
        <w:bidi w:val="0"/>
        <w:adjustRightInd/>
        <w:snapToGrid/>
        <w:spacing w:line="590" w:lineRule="exact"/>
        <w:ind w:left="0" w:firstLine="640" w:firstLineChars="200"/>
        <w:textAlignment w:val="auto"/>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left"/>
        <w:textAlignment w:val="auto"/>
        <w:outlineLvl w:val="0"/>
        <w:rPr>
          <w:rFonts w:hint="default" w:ascii="Times New Roman" w:hAnsi="Times New Roman" w:eastAsia="黑体" w:cs="Times New Roman"/>
          <w:b w:val="0"/>
          <w:bCs w:val="0"/>
          <w:color w:val="auto"/>
          <w:kern w:val="2"/>
          <w:sz w:val="30"/>
          <w:szCs w:val="30"/>
          <w:lang w:val="en-US" w:eastAsia="zh-CN"/>
        </w:rPr>
      </w:pPr>
      <w:r>
        <w:rPr>
          <w:rFonts w:hint="default" w:ascii="Times New Roman" w:hAnsi="Times New Roman" w:eastAsia="仿宋" w:cs="Times New Roman"/>
          <w:color w:val="auto"/>
          <w:spacing w:val="0"/>
          <w:sz w:val="44"/>
          <w:szCs w:val="44"/>
          <w:u w:val="none" w:color="auto"/>
          <w:lang w:eastAsia="zh-CN"/>
        </w:rPr>
        <w:br w:type="page"/>
      </w:r>
      <w:bookmarkStart w:id="111" w:name="_Toc23233"/>
      <w:r>
        <w:rPr>
          <w:rFonts w:hint="default" w:ascii="Times New Roman" w:hAnsi="Times New Roman" w:eastAsia="黑体" w:cs="Times New Roman"/>
          <w:b w:val="0"/>
          <w:bCs w:val="0"/>
          <w:color w:val="auto"/>
          <w:kern w:val="2"/>
          <w:sz w:val="30"/>
          <w:szCs w:val="30"/>
          <w:lang w:val="en-US" w:eastAsia="zh-CN"/>
        </w:rPr>
        <w:t>附件13</w:t>
      </w:r>
      <w:bookmarkEnd w:id="111"/>
    </w:p>
    <w:p>
      <w:pPr>
        <w:keepNext/>
        <w:keepLines/>
        <w:pageBreakBefore w:val="0"/>
        <w:widowControl w:val="0"/>
        <w:kinsoku/>
        <w:wordWrap/>
        <w:overflowPunct/>
        <w:topLinePunct w:val="0"/>
        <w:autoSpaceDE/>
        <w:autoSpaceDN/>
        <w:bidi w:val="0"/>
        <w:adjustRightInd/>
        <w:snapToGrid/>
        <w:spacing w:before="0" w:after="0" w:line="500" w:lineRule="exact"/>
        <w:textAlignment w:val="auto"/>
        <w:outlineLvl w:val="9"/>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 w:eastAsia="zh-CN"/>
        </w:rPr>
      </w:pPr>
      <w:bookmarkStart w:id="112" w:name="_Toc5727"/>
      <w:bookmarkStart w:id="113" w:name="_Toc20144"/>
      <w:r>
        <w:rPr>
          <w:rFonts w:hint="default" w:ascii="Times New Roman" w:hAnsi="Times New Roman" w:eastAsia="方正小标宋简体" w:cs="Times New Roman"/>
          <w:b w:val="0"/>
          <w:bCs w:val="0"/>
          <w:color w:val="auto"/>
          <w:kern w:val="2"/>
          <w:sz w:val="36"/>
          <w:szCs w:val="36"/>
          <w:lang w:val="en" w:eastAsia="zh-CN"/>
        </w:rPr>
        <w:t>城镇内涝防汛专班</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r>
        <w:rPr>
          <w:rFonts w:hint="default" w:ascii="Times New Roman" w:hAnsi="Times New Roman" w:eastAsia="方正小标宋简体" w:cs="Times New Roman"/>
          <w:b w:val="0"/>
          <w:bCs w:val="0"/>
          <w:color w:val="auto"/>
          <w:kern w:val="2"/>
          <w:sz w:val="36"/>
          <w:szCs w:val="36"/>
          <w:lang w:val="en-US" w:eastAsia="zh-CN"/>
        </w:rPr>
        <w:t>城市排水防涝应急抢险物资调用通知单</w:t>
      </w:r>
      <w:bookmarkEnd w:id="112"/>
      <w:bookmarkEnd w:id="113"/>
    </w:p>
    <w:p>
      <w:pPr>
        <w:keepNext w:val="0"/>
        <w:keepLines w:val="0"/>
        <w:pageBreakBefore w:val="0"/>
        <w:widowControl w:val="0"/>
        <w:kinsoku/>
        <w:wordWrap/>
        <w:overflowPunct/>
        <w:topLinePunct w:val="0"/>
        <w:autoSpaceDE/>
        <w:autoSpaceDN/>
        <w:bidi w:val="0"/>
        <w:adjustRightInd/>
        <w:snapToGrid/>
        <w:spacing w:line="720" w:lineRule="exact"/>
        <w:ind w:left="0" w:firstLine="0" w:firstLineChars="0"/>
        <w:jc w:val="both"/>
        <w:textAlignment w:val="auto"/>
        <w:rPr>
          <w:rFonts w:hint="default" w:ascii="Times New Roman" w:hAnsi="Times New Roman" w:eastAsia="仿宋" w:cs="Times New Roman"/>
          <w:color w:val="auto"/>
          <w:spacing w:val="0"/>
          <w:sz w:val="30"/>
          <w:szCs w:val="30"/>
          <w:lang w:val="en-US" w:eastAsia="zh-CN"/>
        </w:rPr>
      </w:pPr>
      <w:r>
        <w:rPr>
          <w:rFonts w:hint="default" w:ascii="Times New Roman" w:hAnsi="Times New Roman" w:eastAsia="仿宋" w:cs="Times New Roman"/>
          <w:color w:val="auto"/>
          <w:spacing w:val="0"/>
          <w:sz w:val="30"/>
          <w:szCs w:val="30"/>
          <w:lang w:val="en-US" w:eastAsia="zh-CN"/>
        </w:rPr>
        <w:t xml:space="preserve">                 济城急调〔20     〕年      号 </w:t>
      </w:r>
    </w:p>
    <w:tbl>
      <w:tblPr>
        <w:tblStyle w:val="18"/>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955"/>
        <w:gridCol w:w="1271"/>
        <w:gridCol w:w="1596"/>
        <w:gridCol w:w="1595"/>
        <w:gridCol w:w="1644"/>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序号</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物资名称</w:t>
            </w: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数量</w:t>
            </w: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储备地点</w:t>
            </w: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调用地点</w:t>
            </w: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使用期限</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7" w:hRule="atLeast"/>
          <w:jc w:val="center"/>
        </w:trPr>
        <w:tc>
          <w:tcPr>
            <w:tcW w:w="27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使用单位：</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签</w:t>
            </w:r>
            <w:r>
              <w:rPr>
                <w:rFonts w:hint="default" w:ascii="Times New Roman" w:hAnsi="Times New Roman" w:eastAsia="仿宋" w:cs="Times New Roman"/>
                <w:color w:val="auto"/>
                <w:spacing w:val="0"/>
                <w:sz w:val="24"/>
                <w:szCs w:val="24"/>
                <w:vertAlign w:val="baseline"/>
                <w:lang w:val="en-US" w:eastAsia="zh-CN"/>
              </w:rPr>
              <w:t xml:space="preserve">    </w:t>
            </w:r>
            <w:r>
              <w:rPr>
                <w:rFonts w:hint="default" w:ascii="Times New Roman" w:hAnsi="Times New Roman" w:eastAsia="仿宋" w:cs="Times New Roman"/>
                <w:color w:val="auto"/>
                <w:spacing w:val="0"/>
                <w:sz w:val="24"/>
                <w:szCs w:val="24"/>
                <w:vertAlign w:val="baseline"/>
                <w:lang w:eastAsia="zh-CN"/>
              </w:rPr>
              <w:t>字：</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联系电话：</w:t>
            </w:r>
          </w:p>
        </w:tc>
        <w:tc>
          <w:tcPr>
            <w:tcW w:w="286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储备单位：</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签</w:t>
            </w:r>
            <w:r>
              <w:rPr>
                <w:rFonts w:hint="default" w:ascii="Times New Roman" w:hAnsi="Times New Roman" w:eastAsia="仿宋" w:cs="Times New Roman"/>
                <w:color w:val="auto"/>
                <w:spacing w:val="0"/>
                <w:sz w:val="24"/>
                <w:szCs w:val="24"/>
                <w:vertAlign w:val="baseline"/>
                <w:lang w:val="en-US" w:eastAsia="zh-CN"/>
              </w:rPr>
              <w:t xml:space="preserve">    </w:t>
            </w:r>
            <w:r>
              <w:rPr>
                <w:rFonts w:hint="default" w:ascii="Times New Roman" w:hAnsi="Times New Roman" w:eastAsia="仿宋" w:cs="Times New Roman"/>
                <w:color w:val="auto"/>
                <w:spacing w:val="0"/>
                <w:sz w:val="24"/>
                <w:szCs w:val="24"/>
                <w:vertAlign w:val="baseline"/>
                <w:lang w:eastAsia="zh-CN"/>
              </w:rPr>
              <w:t>字：</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联系电话：</w:t>
            </w:r>
          </w:p>
        </w:tc>
        <w:tc>
          <w:tcPr>
            <w:tcW w:w="431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城镇内涝防汛专班意见：</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签字：</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p>
          <w:p>
            <w:pPr>
              <w:pStyle w:val="4"/>
              <w:rPr>
                <w:rFonts w:hint="default" w:ascii="Times New Roman" w:hAnsi="Times New Roman" w:cs="Times New Roman"/>
                <w:color w:val="auto"/>
                <w:lang w:eastAsia="zh-CN"/>
              </w:rPr>
            </w:pPr>
          </w:p>
          <w:p>
            <w:pPr>
              <w:keepNext w:val="0"/>
              <w:keepLines w:val="0"/>
              <w:pageBreakBefore w:val="0"/>
              <w:widowControl w:val="0"/>
              <w:kinsoku/>
              <w:wordWrap/>
              <w:overflowPunct/>
              <w:topLinePunct w:val="0"/>
              <w:autoSpaceDE/>
              <w:autoSpaceDN/>
              <w:bidi w:val="0"/>
              <w:adjustRightInd/>
              <w:snapToGrid/>
              <w:spacing w:line="400" w:lineRule="exact"/>
              <w:ind w:left="0" w:firstLine="2400" w:firstLineChars="1000"/>
              <w:jc w:val="left"/>
              <w:textAlignment w:val="auto"/>
              <w:rPr>
                <w:rFonts w:hint="default" w:ascii="Times New Roman" w:hAnsi="Times New Roman" w:eastAsia="仿宋" w:cs="Times New Roman"/>
                <w:color w:val="auto"/>
                <w:spacing w:val="0"/>
                <w:sz w:val="24"/>
                <w:szCs w:val="24"/>
                <w:vertAlign w:val="baseline"/>
                <w:lang w:val="en-US" w:eastAsia="zh-CN"/>
              </w:rPr>
            </w:pPr>
            <w:r>
              <w:rPr>
                <w:rFonts w:hint="default" w:ascii="Times New Roman" w:hAnsi="Times New Roman" w:eastAsia="仿宋" w:cs="Times New Roman"/>
                <w:color w:val="auto"/>
                <w:spacing w:val="0"/>
                <w:sz w:val="24"/>
                <w:szCs w:val="24"/>
                <w:vertAlign w:val="baseline"/>
                <w:lang w:eastAsia="zh-CN"/>
              </w:rPr>
              <w:t>年</w:t>
            </w:r>
            <w:r>
              <w:rPr>
                <w:rFonts w:hint="default" w:ascii="Times New Roman" w:hAnsi="Times New Roman" w:eastAsia="仿宋" w:cs="Times New Roman"/>
                <w:color w:val="auto"/>
                <w:spacing w:val="0"/>
                <w:sz w:val="24"/>
                <w:szCs w:val="24"/>
                <w:vertAlign w:val="baseline"/>
                <w:lang w:val="en-US" w:eastAsia="zh-CN"/>
              </w:rPr>
              <w:t xml:space="preserve">   月   日</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14" w:name="_Toc19233"/>
      <w:r>
        <w:rPr>
          <w:rFonts w:hint="default" w:ascii="Times New Roman" w:hAnsi="Times New Roman" w:eastAsia="黑体" w:cs="Times New Roman"/>
          <w:b w:val="0"/>
          <w:bCs w:val="0"/>
          <w:color w:val="auto"/>
          <w:kern w:val="2"/>
          <w:sz w:val="30"/>
          <w:szCs w:val="30"/>
          <w:lang w:val="en-US" w:eastAsia="zh-CN"/>
        </w:rPr>
        <w:t>附件14</w:t>
      </w:r>
      <w:bookmarkEnd w:id="114"/>
      <w:r>
        <w:rPr>
          <w:rFonts w:hint="default" w:ascii="Times New Roman" w:hAnsi="Times New Roman" w:eastAsia="黑体" w:cs="Times New Roman"/>
          <w:b w:val="0"/>
          <w:bCs w:val="0"/>
          <w:color w:val="auto"/>
          <w:kern w:val="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15" w:name="_Toc21433"/>
      <w:r>
        <w:rPr>
          <w:rFonts w:hint="default" w:ascii="Times New Roman" w:hAnsi="Times New Roman" w:eastAsia="方正小标宋简体" w:cs="Times New Roman"/>
          <w:b w:val="0"/>
          <w:bCs w:val="0"/>
          <w:color w:val="auto"/>
          <w:kern w:val="2"/>
          <w:sz w:val="36"/>
          <w:szCs w:val="36"/>
          <w:lang w:val="en-US" w:eastAsia="zh-CN"/>
        </w:rPr>
        <w:t>城市内涝预报</w:t>
      </w:r>
      <w:bookmarkEnd w:id="115"/>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济源示范区防汛抗旱指挥部：</w:t>
      </w: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根据济源</w:t>
      </w:r>
      <w:r>
        <w:rPr>
          <w:rFonts w:hint="default" w:ascii="Times New Roman" w:hAnsi="Times New Roman" w:eastAsia="仿宋" w:cs="Times New Roman"/>
          <w:color w:val="auto"/>
          <w:kern w:val="2"/>
          <w:sz w:val="32"/>
          <w:szCs w:val="32"/>
          <w:lang w:val="en-US" w:eastAsia="zh-CN"/>
        </w:rPr>
        <w:t>示范区</w:t>
      </w:r>
      <w:r>
        <w:rPr>
          <w:rFonts w:hint="default" w:ascii="Times New Roman" w:hAnsi="Times New Roman" w:eastAsia="仿宋" w:cs="Times New Roman"/>
          <w:color w:val="auto"/>
          <w:kern w:val="2"/>
          <w:sz w:val="32"/>
          <w:szCs w:val="32"/>
          <w:lang w:eastAsia="zh-CN"/>
        </w:rPr>
        <w:t>气象部门的天气预报，预计</w:t>
      </w:r>
      <w:r>
        <w:rPr>
          <w:rFonts w:hint="default" w:ascii="Times New Roman" w:hAnsi="Times New Roman" w:eastAsia="仿宋" w:cs="Times New Roman"/>
          <w:color w:val="auto"/>
          <w:kern w:val="2"/>
          <w:sz w:val="32"/>
          <w:szCs w:val="32"/>
          <w:u w:val="single"/>
          <w:lang w:val="en-US" w:eastAsia="zh-CN"/>
        </w:rPr>
        <w:t xml:space="preserve">     </w:t>
      </w:r>
      <w:r>
        <w:rPr>
          <w:rFonts w:hint="default" w:ascii="Times New Roman" w:hAnsi="Times New Roman" w:eastAsia="仿宋" w:cs="Times New Roman"/>
          <w:color w:val="auto"/>
          <w:kern w:val="2"/>
          <w:sz w:val="32"/>
          <w:szCs w:val="32"/>
          <w:lang w:eastAsia="zh-CN"/>
        </w:rPr>
        <w:t>未来</w:t>
      </w:r>
      <w:r>
        <w:rPr>
          <w:rFonts w:hint="default" w:ascii="Times New Roman" w:hAnsi="Times New Roman" w:eastAsia="仿宋" w:cs="Times New Roman"/>
          <w:color w:val="auto"/>
          <w:kern w:val="2"/>
          <w:sz w:val="32"/>
          <w:szCs w:val="32"/>
          <w:u w:val="single"/>
          <w:lang w:val="en-US" w:eastAsia="zh-CN"/>
        </w:rPr>
        <w:t xml:space="preserve">   </w:t>
      </w:r>
      <w:r>
        <w:rPr>
          <w:rFonts w:hint="default" w:ascii="Times New Roman" w:hAnsi="Times New Roman" w:eastAsia="仿宋" w:cs="Times New Roman"/>
          <w:color w:val="auto"/>
          <w:kern w:val="2"/>
          <w:sz w:val="32"/>
          <w:szCs w:val="32"/>
          <w:lang w:eastAsia="zh-CN"/>
        </w:rPr>
        <w:t>小时内将会有</w:t>
      </w:r>
      <w:r>
        <w:rPr>
          <w:rFonts w:hint="default" w:ascii="Times New Roman" w:hAnsi="Times New Roman" w:eastAsia="仿宋" w:cs="Times New Roman"/>
          <w:color w:val="auto"/>
          <w:kern w:val="2"/>
          <w:sz w:val="32"/>
          <w:szCs w:val="32"/>
          <w:u w:val="single"/>
          <w:lang w:val="en-US" w:eastAsia="zh-CN"/>
        </w:rPr>
        <w:t xml:space="preserve">  </w:t>
      </w:r>
      <w:r>
        <w:rPr>
          <w:rFonts w:hint="default" w:ascii="Times New Roman" w:hAnsi="Times New Roman" w:eastAsia="仿宋" w:cs="Times New Roman"/>
          <w:color w:val="auto"/>
          <w:kern w:val="2"/>
          <w:sz w:val="32"/>
          <w:szCs w:val="32"/>
          <w:lang w:eastAsia="zh-CN"/>
        </w:rPr>
        <w:t>降雨量，最大降雨强度将达到</w:t>
      </w:r>
      <w:r>
        <w:rPr>
          <w:rFonts w:hint="default" w:ascii="Times New Roman" w:hAnsi="Times New Roman" w:eastAsia="仿宋" w:cs="Times New Roman"/>
          <w:color w:val="auto"/>
          <w:kern w:val="2"/>
          <w:sz w:val="32"/>
          <w:szCs w:val="32"/>
          <w:u w:val="single"/>
          <w:lang w:val="en-US" w:eastAsia="zh-CN"/>
        </w:rPr>
        <w:t xml:space="preserve">    </w:t>
      </w:r>
      <w:r>
        <w:rPr>
          <w:rFonts w:hint="default" w:ascii="Times New Roman" w:hAnsi="Times New Roman" w:eastAsia="仿宋" w:cs="Times New Roman"/>
          <w:color w:val="auto"/>
          <w:kern w:val="2"/>
          <w:sz w:val="32"/>
          <w:szCs w:val="32"/>
          <w:lang w:eastAsia="zh-CN"/>
        </w:rPr>
        <w:t>毫米/小时，预计济源示范区将会发生（一般/较大/重大/特别重大）城市内涝灾害，特此报告。</w:t>
      </w: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 xml:space="preserve">               </w:t>
      </w:r>
      <w:r>
        <w:rPr>
          <w:rFonts w:hint="default" w:ascii="Times New Roman" w:hAnsi="Times New Roman" w:eastAsia="仿宋" w:cs="Times New Roman"/>
          <w:color w:val="auto"/>
          <w:kern w:val="2"/>
          <w:sz w:val="32"/>
          <w:szCs w:val="32"/>
          <w:lang w:val="en-US" w:eastAsia="zh-CN"/>
        </w:rPr>
        <w:t xml:space="preserve">        </w:t>
      </w:r>
      <w:r>
        <w:rPr>
          <w:rFonts w:hint="default" w:ascii="Times New Roman" w:hAnsi="Times New Roman" w:eastAsia="仿宋" w:cs="Times New Roman"/>
          <w:color w:val="auto"/>
          <w:kern w:val="2"/>
          <w:sz w:val="32"/>
          <w:szCs w:val="32"/>
          <w:lang w:eastAsia="zh-CN"/>
        </w:rPr>
        <w:t xml:space="preserve">   </w:t>
      </w:r>
      <w:r>
        <w:rPr>
          <w:rFonts w:hint="default" w:ascii="Times New Roman" w:hAnsi="Times New Roman" w:eastAsia="仿宋" w:cs="Times New Roman"/>
          <w:color w:val="auto"/>
          <w:kern w:val="2"/>
          <w:sz w:val="32"/>
          <w:szCs w:val="32"/>
          <w:lang w:val="en-US" w:eastAsia="zh-CN"/>
        </w:rPr>
        <w:t xml:space="preserve">   </w:t>
      </w:r>
      <w:r>
        <w:rPr>
          <w:rFonts w:hint="default" w:ascii="Times New Roman" w:hAnsi="Times New Roman" w:eastAsia="仿宋" w:cs="Times New Roman"/>
          <w:color w:val="auto"/>
          <w:kern w:val="2"/>
          <w:sz w:val="32"/>
          <w:szCs w:val="32"/>
          <w:lang w:eastAsia="zh-CN"/>
        </w:rPr>
        <w:t xml:space="preserve"> </w:t>
      </w:r>
      <w:r>
        <w:rPr>
          <w:rFonts w:hint="default" w:ascii="Times New Roman" w:hAnsi="Times New Roman" w:eastAsia="仿宋" w:cs="Times New Roman"/>
          <w:color w:val="auto"/>
          <w:kern w:val="2"/>
          <w:sz w:val="32"/>
          <w:szCs w:val="32"/>
          <w:lang w:val="en" w:eastAsia="zh-CN"/>
        </w:rPr>
        <w:t>城镇内涝防汛专班</w:t>
      </w:r>
      <w:r>
        <w:rPr>
          <w:rFonts w:hint="default" w:ascii="Times New Roman" w:hAnsi="Times New Roman" w:eastAsia="仿宋" w:cs="Times New Roman"/>
          <w:color w:val="auto"/>
          <w:kern w:val="2"/>
          <w:sz w:val="32"/>
          <w:szCs w:val="32"/>
          <w:lang w:eastAsia="zh-CN"/>
        </w:rPr>
        <w:t xml:space="preserve">                          </w:t>
      </w:r>
    </w:p>
    <w:p>
      <w:pPr>
        <w:pageBreakBefore w:val="0"/>
        <w:widowControl w:val="0"/>
        <w:kinsoku/>
        <w:wordWrap/>
        <w:overflowPunct/>
        <w:topLinePunct w:val="0"/>
        <w:autoSpaceDE/>
        <w:autoSpaceDN/>
        <w:bidi w:val="0"/>
        <w:adjustRightInd/>
        <w:snapToGrid/>
        <w:spacing w:line="600" w:lineRule="exact"/>
        <w:ind w:firstLine="5440" w:firstLineChars="17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年</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日</w:t>
      </w: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sz w:val="36"/>
          <w:szCs w:val="36"/>
          <w:lang w:val="en-US" w:eastAsia="zh-CN"/>
        </w:rPr>
      </w:pPr>
      <w:r>
        <w:rPr>
          <w:rFonts w:hint="default" w:ascii="Times New Roman" w:hAnsi="Times New Roman" w:eastAsia="仿宋" w:cs="Times New Roman"/>
          <w:b w:val="0"/>
          <w:bCs w:val="0"/>
          <w:color w:val="auto"/>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16" w:name="_Toc27722"/>
      <w:r>
        <w:rPr>
          <w:rFonts w:hint="default" w:ascii="Times New Roman" w:hAnsi="Times New Roman" w:eastAsia="黑体" w:cs="Times New Roman"/>
          <w:b w:val="0"/>
          <w:bCs w:val="0"/>
          <w:color w:val="auto"/>
          <w:kern w:val="2"/>
          <w:sz w:val="30"/>
          <w:szCs w:val="30"/>
          <w:lang w:val="en-US" w:eastAsia="zh-CN"/>
        </w:rPr>
        <w:t>附件15</w:t>
      </w:r>
      <w:bookmarkEnd w:id="116"/>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17" w:name="_Toc22202"/>
      <w:r>
        <w:rPr>
          <w:rFonts w:hint="default" w:ascii="Times New Roman" w:hAnsi="Times New Roman" w:eastAsia="方正小标宋简体" w:cs="Times New Roman"/>
          <w:b w:val="0"/>
          <w:bCs w:val="0"/>
          <w:color w:val="auto"/>
          <w:kern w:val="2"/>
          <w:sz w:val="36"/>
          <w:szCs w:val="36"/>
          <w:lang w:val="en-US" w:eastAsia="zh-CN"/>
        </w:rPr>
        <w:t>城市内涝监测模板</w:t>
      </w:r>
      <w:bookmarkEnd w:id="117"/>
    </w:p>
    <w:p>
      <w:pPr>
        <w:keepNext/>
        <w:keepLines/>
        <w:pageBreakBefore w:val="0"/>
        <w:widowControl w:val="0"/>
        <w:kinsoku/>
        <w:wordWrap/>
        <w:overflowPunct/>
        <w:topLinePunct w:val="0"/>
        <w:autoSpaceDE/>
        <w:autoSpaceDN/>
        <w:bidi w:val="0"/>
        <w:adjustRightInd/>
        <w:snapToGrid/>
        <w:spacing w:before="0" w:after="0" w:line="600" w:lineRule="exact"/>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left="0" w:leftChars="0" w:firstLine="0" w:firstLineChars="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kern w:val="2"/>
          <w:sz w:val="32"/>
          <w:szCs w:val="32"/>
          <w:lang w:val="en-US" w:eastAsia="zh-CN" w:bidi="ar-SA"/>
        </w:rPr>
        <w:t>示范区防汛抗旱指挥部：</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目前，</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kern w:val="2"/>
          <w:sz w:val="32"/>
          <w:szCs w:val="32"/>
          <w:lang w:val="en-US" w:eastAsia="zh-CN" w:bidi="ar-SA"/>
        </w:rPr>
        <w:t>示范区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已出现</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处积水，最大积水深度达到</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厘米，目前已发生（或者即将发生）（一般/较大/重大/特别重大）城市内涝灾害，预计内涝积水范围为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区域，预计持续时间为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小时，特此报告。</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line="416" w:lineRule="auto"/>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1920" w:firstLineChars="6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 xml:space="preserve">                      </w:t>
      </w:r>
      <w:r>
        <w:rPr>
          <w:rFonts w:hint="default" w:ascii="Times New Roman" w:hAnsi="Times New Roman" w:eastAsia="仿宋" w:cs="Times New Roman"/>
          <w:color w:val="auto"/>
          <w:kern w:val="2"/>
          <w:sz w:val="32"/>
          <w:szCs w:val="32"/>
          <w:lang w:val="en" w:eastAsia="zh-CN"/>
        </w:rPr>
        <w:t>城镇内涝防汛专班</w:t>
      </w:r>
      <w:r>
        <w:rPr>
          <w:rFonts w:hint="default" w:ascii="Times New Roman" w:hAnsi="Times New Roman" w:eastAsia="仿宋" w:cs="Times New Roman"/>
          <w:color w:val="auto"/>
          <w:kern w:val="2"/>
          <w:sz w:val="32"/>
          <w:szCs w:val="32"/>
          <w:lang w:eastAsia="zh-CN"/>
        </w:rPr>
        <w:t xml:space="preserve">    </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 xml:space="preserve">                               </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年</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日</w:t>
      </w: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21"/>
          <w:szCs w:val="21"/>
          <w:lang w:eastAsia="zh-CN"/>
        </w:rPr>
      </w:pPr>
    </w:p>
    <w:p>
      <w:pPr>
        <w:pageBreakBefore w:val="0"/>
        <w:widowControl w:val="0"/>
        <w:kinsoku/>
        <w:wordWrap/>
        <w:overflowPunct/>
        <w:topLinePunct w:val="0"/>
        <w:autoSpaceDE/>
        <w:autoSpaceDN/>
        <w:bidi w:val="0"/>
        <w:adjustRightInd/>
        <w:snapToGrid/>
        <w:spacing w:before="0" w:beforeAutospacing="0" w:after="0" w:afterAutospacing="0" w:line="600" w:lineRule="exact"/>
        <w:jc w:val="left"/>
        <w:textAlignment w:val="auto"/>
        <w:outlineLvl w:val="9"/>
        <w:rPr>
          <w:rFonts w:hint="default" w:ascii="Times New Roman" w:hAnsi="Times New Roman" w:eastAsia="仿宋" w:cs="Times New Roman"/>
          <w:b w:val="0"/>
          <w:color w:val="auto"/>
          <w:kern w:val="44"/>
          <w:sz w:val="48"/>
          <w:szCs w:val="48"/>
          <w:lang w:val="en-US" w:eastAsia="zh-CN" w:bidi="ar-SA"/>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21"/>
          <w:szCs w:val="21"/>
          <w:lang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sz w:val="36"/>
          <w:szCs w:val="36"/>
          <w:lang w:val="en-US" w:eastAsia="zh-CN"/>
        </w:rPr>
      </w:pPr>
      <w:r>
        <w:rPr>
          <w:rFonts w:hint="default" w:ascii="Times New Roman" w:hAnsi="Times New Roman" w:eastAsia="仿宋" w:cs="Times New Roman"/>
          <w:b w:val="0"/>
          <w:bCs w:val="0"/>
          <w:color w:val="auto"/>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18" w:name="_Toc22892"/>
      <w:r>
        <w:rPr>
          <w:rFonts w:hint="default" w:ascii="Times New Roman" w:hAnsi="Times New Roman" w:eastAsia="黑体" w:cs="Times New Roman"/>
          <w:b w:val="0"/>
          <w:bCs w:val="0"/>
          <w:color w:val="auto"/>
          <w:kern w:val="2"/>
          <w:sz w:val="30"/>
          <w:szCs w:val="30"/>
          <w:lang w:val="en-US" w:eastAsia="zh-CN"/>
        </w:rPr>
        <w:t>附件16</w:t>
      </w:r>
      <w:bookmarkEnd w:id="118"/>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19" w:name="_Toc12290"/>
      <w:r>
        <w:rPr>
          <w:rFonts w:hint="default" w:ascii="Times New Roman" w:hAnsi="Times New Roman" w:eastAsia="方正小标宋简体" w:cs="Times New Roman"/>
          <w:b w:val="0"/>
          <w:bCs w:val="0"/>
          <w:color w:val="auto"/>
          <w:kern w:val="2"/>
          <w:sz w:val="36"/>
          <w:szCs w:val="36"/>
          <w:lang w:val="en-US" w:eastAsia="zh-CN"/>
        </w:rPr>
        <w:t>城市内涝预警模板</w:t>
      </w:r>
      <w:bookmarkEnd w:id="119"/>
    </w:p>
    <w:p>
      <w:pPr>
        <w:keepNext/>
        <w:keepLines/>
        <w:pageBreakBefore w:val="0"/>
        <w:widowControl w:val="0"/>
        <w:kinsoku/>
        <w:wordWrap/>
        <w:overflowPunct/>
        <w:topLinePunct w:val="0"/>
        <w:autoSpaceDE/>
        <w:autoSpaceDN/>
        <w:bidi w:val="0"/>
        <w:adjustRightInd/>
        <w:snapToGrid/>
        <w:spacing w:before="0" w:after="0" w:line="600" w:lineRule="exact"/>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全体市民、</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kern w:val="2"/>
          <w:sz w:val="32"/>
          <w:szCs w:val="32"/>
          <w:lang w:val="en-US" w:eastAsia="zh-CN" w:bidi="ar-SA"/>
        </w:rPr>
        <w:t>示范区防指有关成员单位，各区、镇、</w:t>
      </w:r>
      <w:r>
        <w:rPr>
          <w:rFonts w:hint="default" w:ascii="Times New Roman" w:hAnsi="Times New Roman" w:eastAsia="仿宋" w:cs="Times New Roman"/>
          <w:b w:val="0"/>
          <w:bCs w:val="0"/>
          <w:color w:val="auto"/>
          <w:kern w:val="2"/>
          <w:sz w:val="32"/>
          <w:szCs w:val="32"/>
          <w:lang w:val="en" w:eastAsia="zh-CN" w:bidi="ar-SA"/>
        </w:rPr>
        <w:t>街道办事处</w:t>
      </w:r>
      <w:r>
        <w:rPr>
          <w:rFonts w:hint="default" w:ascii="Times New Roman" w:hAnsi="Times New Roman" w:eastAsia="仿宋" w:cs="Times New Roman"/>
          <w:b w:val="0"/>
          <w:bCs w:val="0"/>
          <w:color w:val="auto"/>
          <w:kern w:val="2"/>
          <w:sz w:val="32"/>
          <w:szCs w:val="32"/>
          <w:lang w:val="en-US" w:eastAsia="zh-CN" w:bidi="ar-SA"/>
        </w:rPr>
        <w:t>防指：</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目前，</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kern w:val="2"/>
          <w:sz w:val="32"/>
          <w:szCs w:val="32"/>
          <w:lang w:val="en-US" w:eastAsia="zh-CN" w:bidi="ar-SA"/>
        </w:rPr>
        <w:t>示范区已出现</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处积水，最大积水深度达到</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厘米，目前已发生（或者即将发生）（一般/较大/重大/特别重大）城市内涝灾害，预计内涝积水范围为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区域，预计持续时间为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小时。</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请广大市民避开以上内涝积水区域，保护自身安全。相关单位要积极采取措施，减轻内涝灾害影响。</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center"/>
        <w:textAlignment w:val="auto"/>
        <w:outlineLvl w:val="9"/>
        <w:rPr>
          <w:rFonts w:hint="default" w:ascii="Times New Roman" w:hAnsi="Times New Roman" w:eastAsia="仿宋" w:cs="Times New Roman"/>
          <w:b w:val="0"/>
          <w:bCs w:val="0"/>
          <w:color w:val="auto"/>
          <w:kern w:val="2"/>
          <w:sz w:val="32"/>
          <w:szCs w:val="32"/>
          <w:lang w:val="en" w:eastAsia="zh-CN" w:bidi="ar-SA"/>
        </w:rPr>
      </w:pPr>
      <w:r>
        <w:rPr>
          <w:rFonts w:hint="default" w:ascii="Times New Roman" w:hAnsi="Times New Roman" w:eastAsia="仿宋" w:cs="Times New Roman"/>
          <w:b w:val="0"/>
          <w:bCs w:val="0"/>
          <w:color w:val="auto"/>
          <w:kern w:val="2"/>
          <w:sz w:val="32"/>
          <w:szCs w:val="32"/>
          <w:lang w:val="en-US" w:eastAsia="zh-CN" w:bidi="ar-SA"/>
        </w:rPr>
        <w:t xml:space="preserve">                          </w:t>
      </w:r>
      <w:r>
        <w:rPr>
          <w:rFonts w:hint="default" w:ascii="Times New Roman" w:hAnsi="Times New Roman" w:eastAsia="仿宋" w:cs="Times New Roman"/>
          <w:b w:val="0"/>
          <w:bCs w:val="0"/>
          <w:color w:val="auto"/>
          <w:kern w:val="2"/>
          <w:sz w:val="32"/>
          <w:szCs w:val="32"/>
          <w:lang w:val="en" w:eastAsia="zh-CN" w:bidi="ar-SA"/>
        </w:rPr>
        <w:t>城镇内涝防汛专班</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 xml:space="preserve">                              </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年</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日</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21"/>
          <w:szCs w:val="21"/>
          <w:lang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kern w:val="2"/>
          <w:sz w:val="44"/>
          <w:szCs w:val="44"/>
          <w:lang w:eastAsia="zh-CN"/>
        </w:rPr>
      </w:pPr>
      <w:r>
        <w:rPr>
          <w:rFonts w:hint="default" w:ascii="Times New Roman" w:hAnsi="Times New Roman" w:eastAsia="仿宋" w:cs="Times New Roman"/>
          <w:color w:val="auto"/>
          <w:kern w:val="2"/>
          <w:sz w:val="44"/>
          <w:szCs w:val="44"/>
          <w:lang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20" w:name="_Toc25133"/>
      <w:r>
        <w:rPr>
          <w:rFonts w:hint="default" w:ascii="Times New Roman" w:hAnsi="Times New Roman" w:eastAsia="黑体" w:cs="Times New Roman"/>
          <w:b w:val="0"/>
          <w:bCs w:val="0"/>
          <w:color w:val="auto"/>
          <w:kern w:val="2"/>
          <w:sz w:val="30"/>
          <w:szCs w:val="30"/>
          <w:lang w:val="en-US" w:eastAsia="zh-CN"/>
        </w:rPr>
        <w:t>附件17</w:t>
      </w:r>
      <w:bookmarkEnd w:id="12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21" w:name="_Toc29719"/>
      <w:r>
        <w:rPr>
          <w:rFonts w:hint="default" w:ascii="Times New Roman" w:hAnsi="Times New Roman" w:eastAsia="方正小标宋简体" w:cs="Times New Roman"/>
          <w:b w:val="0"/>
          <w:bCs w:val="0"/>
          <w:color w:val="auto"/>
          <w:kern w:val="2"/>
          <w:sz w:val="36"/>
          <w:szCs w:val="36"/>
          <w:lang w:val="en-US" w:eastAsia="zh-CN"/>
        </w:rPr>
        <w:t>城镇排水防涝信息报送要求</w:t>
      </w:r>
      <w:bookmarkEnd w:id="121"/>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1.工作动态：各部门安排部署隐患排查的有关工作；印发的防范应对指令、管控措施落实情况；具体点位开展的详细防范应对案例；预置</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内涝抢险队伍、调度</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台泵车。</w:t>
      </w: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2.城市内涝：</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日</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点，城市隧道、桥涵、道路积水深度</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cm，是否进行抽排，预计雨停</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小时退水完成。物业小区地下空间、地下停车场是否进水，积水深度，是否进行抽排，预计抽排完成时间。（隧道、桥涵、道路、物业小区要注明名称和具体位置）。</w:t>
      </w: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3.因灾受损：</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日</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点，城市供水水源情况、城市供水厂运行情况，供水管网受损程度，具体抢修行动，预计修复时间；城市污水厂运行情况，污水管网受损程度，具体抢修行动，预计修复情况；城镇燃气门站、设施、管网受损情况，具体抢修行动，预计修复时间；垃圾处理设施是否有渗滤液泄漏、是否溃坝、受损情况，具体抢修行动，预计修复时间；城市园林绿化受损情况，具体抢修行动，预计修复时间；城镇房屋及农房受损情况，应急处置方式。</w:t>
      </w:r>
    </w:p>
    <w:p>
      <w:pPr>
        <w:rPr>
          <w:rFonts w:hint="default" w:ascii="Times New Roman" w:hAnsi="Times New Roman" w:cs="Times New Roman"/>
          <w:color w:val="auto"/>
        </w:rPr>
      </w:pPr>
      <w:r>
        <w:rPr>
          <w:rFonts w:hint="default" w:ascii="Times New Roman" w:hAnsi="Times New Roman" w:cs="Times New Roman"/>
          <w:color w:val="auto"/>
        </w:rPr>
        <w:br w:type="page"/>
      </w:r>
    </w:p>
    <w:p>
      <w:pPr>
        <w:rPr>
          <w:rFonts w:hint="default" w:ascii="Times New Roman" w:hAnsi="Times New Roman" w:cs="Times New Roman"/>
          <w:color w:val="auto"/>
        </w:rPr>
      </w:pPr>
      <w:r>
        <w:rPr>
          <w:rFonts w:hint="default" w:ascii="Times New Roman" w:hAnsi="Times New Roman" w:cs="Times New Roman"/>
          <w:color w:val="auto"/>
          <w:sz w:val="28"/>
        </w:rPr>
        <mc:AlternateContent>
          <mc:Choice Requires="wps">
            <w:drawing>
              <wp:anchor distT="0" distB="0" distL="114300" distR="114300" simplePos="0" relativeHeight="251664384" behindDoc="0" locked="0" layoutInCell="1" allowOverlap="1">
                <wp:simplePos x="0" y="0"/>
                <wp:positionH relativeFrom="column">
                  <wp:posOffset>4473575</wp:posOffset>
                </wp:positionH>
                <wp:positionV relativeFrom="paragraph">
                  <wp:posOffset>8475345</wp:posOffset>
                </wp:positionV>
                <wp:extent cx="1229360" cy="433070"/>
                <wp:effectExtent l="0" t="0" r="8890" b="5080"/>
                <wp:wrapNone/>
                <wp:docPr id="25" name="矩形 25"/>
                <wp:cNvGraphicFramePr/>
                <a:graphic xmlns:a="http://schemas.openxmlformats.org/drawingml/2006/main">
                  <a:graphicData uri="http://schemas.microsoft.com/office/word/2010/wordprocessingShape">
                    <wps:wsp>
                      <wps:cNvSpPr/>
                      <wps:spPr>
                        <a:xfrm>
                          <a:off x="5481320" y="9555480"/>
                          <a:ext cx="1229360" cy="433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25pt;margin-top:667.35pt;height:34.1pt;width:96.8pt;z-index:251664384;v-text-anchor:middle;mso-width-relative:page;mso-height-relative:page;" fillcolor="#FFFFFF [3212]" filled="t" stroked="f" coordsize="21600,21600" o:gfxdata="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JTPdvcAAAADQEAAA8AAAAAAAAAAQAgAAAAIgAA&#10;AGRycy9kb3ducmV2LnhtbFBLAQIUABQAAAAIAIdO4kBf5M0jdgIAANkEAAAOAAAAAAAAAAEAIAAA&#10;ACsBAABkcnMvZTJvRG9jLnhtbFBLBQYAAAAABgAGAFkBAAATBgAAAAA=&#10;">
                <v:fill on="t" focussize="0,0"/>
                <v:stroke on="f" weight="1pt" miterlimit="8" joinstyle="miter"/>
                <v:imagedata o:title=""/>
                <o:lock v:ext="edit" aspectratio="f"/>
              </v:rect>
            </w:pict>
          </mc:Fallback>
        </mc:AlternateContent>
      </w:r>
      <w:r>
        <w:rPr>
          <w:rFonts w:hint="default" w:ascii="Times New Roman" w:hAnsi="Times New Roman" w:cs="Times New Roman"/>
          <w:color w:val="auto"/>
        </w:rPr>
        <w:br w:type="page"/>
      </w: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adjustRightInd w:val="0"/>
        <w:spacing w:line="588" w:lineRule="exact"/>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keepNext w:val="0"/>
        <w:keepLines w:val="0"/>
        <w:pageBreakBefore w:val="0"/>
        <w:widowControl w:val="0"/>
        <w:kinsoku/>
        <w:wordWrap/>
        <w:overflowPunct/>
        <w:topLinePunct w:val="0"/>
        <w:autoSpaceDE/>
        <w:autoSpaceDN/>
        <w:bidi w:val="0"/>
        <w:adjustRightInd/>
        <w:snapToGrid/>
        <w:spacing w:line="1100" w:lineRule="exact"/>
        <w:textAlignment w:val="auto"/>
        <w:rPr>
          <w:rFonts w:hint="default" w:ascii="Times New Roman" w:hAnsi="Times New Roman" w:eastAsia="仿宋_GB2312" w:cs="Times New Roman"/>
          <w:color w:val="auto"/>
          <w:sz w:val="40"/>
          <w:szCs w:val="32"/>
        </w:rPr>
      </w:pPr>
    </w:p>
    <w:p>
      <w:pPr>
        <w:keepNext w:val="0"/>
        <w:keepLines w:val="0"/>
        <w:pageBreakBefore w:val="0"/>
        <w:widowControl w:val="0"/>
        <w:kinsoku/>
        <w:wordWrap/>
        <w:overflowPunct/>
        <w:topLinePunct w:val="0"/>
        <w:autoSpaceDE/>
        <w:autoSpaceDN/>
        <w:bidi w:val="0"/>
        <w:adjustRightInd w:val="0"/>
        <w:snapToGrid/>
        <w:spacing w:line="588" w:lineRule="exact"/>
        <w:ind w:left="280" w:leftChars="100" w:right="280" w:rightChars="100"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 w:val="28"/>
        </w:rPr>
        <mc:AlternateContent>
          <mc:Choice Requires="wps">
            <w:drawing>
              <wp:anchor distT="0" distB="0" distL="114300" distR="114300" simplePos="0" relativeHeight="251665408" behindDoc="0" locked="0" layoutInCell="1" allowOverlap="1">
                <wp:simplePos x="0" y="0"/>
                <wp:positionH relativeFrom="column">
                  <wp:posOffset>-158750</wp:posOffset>
                </wp:positionH>
                <wp:positionV relativeFrom="paragraph">
                  <wp:posOffset>553720</wp:posOffset>
                </wp:positionV>
                <wp:extent cx="1229360" cy="433070"/>
                <wp:effectExtent l="0" t="0" r="8890" b="5080"/>
                <wp:wrapNone/>
                <wp:docPr id="26" name="矩形 26"/>
                <wp:cNvGraphicFramePr/>
                <a:graphic xmlns:a="http://schemas.openxmlformats.org/drawingml/2006/main">
                  <a:graphicData uri="http://schemas.microsoft.com/office/word/2010/wordprocessingShape">
                    <wps:wsp>
                      <wps:cNvSpPr/>
                      <wps:spPr>
                        <a:xfrm>
                          <a:off x="0" y="0"/>
                          <a:ext cx="1229360" cy="433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pt;margin-top:43.6pt;height:34.1pt;width:96.8pt;z-index:251665408;v-text-anchor:middle;mso-width-relative:page;mso-height-relative:page;" fillcolor="#FFFFFF [3212]" filled="t" stroked="f" coordsize="21600,21600" o:gfxdata="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OThY9oAAAAKAQAADwAAAAAAAAABACAAAAAiAAAAZHJzL2Rvd25yZXYu&#10;eG1sUEsBAhQAFAAAAAgAh07iQKASDORrAgAAzQQAAA4AAAAAAAAAAQAgAAAAKQEAAGRycy9lMm9E&#10;b2MueG1sUEsFBgAAAAAGAAYAWQEAAAYGA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40"/>
        </w:rPr>
        <mc:AlternateContent>
          <mc:Choice Requires="wps">
            <w:drawing>
              <wp:anchor distT="0" distB="0" distL="114300" distR="114300" simplePos="0" relativeHeight="251664384" behindDoc="0" locked="0" layoutInCell="1" allowOverlap="1">
                <wp:simplePos x="0" y="0"/>
                <wp:positionH relativeFrom="column">
                  <wp:posOffset>-41275</wp:posOffset>
                </wp:positionH>
                <wp:positionV relativeFrom="paragraph">
                  <wp:posOffset>405765</wp:posOffset>
                </wp:positionV>
                <wp:extent cx="5615940" cy="635"/>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6159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5pt;margin-top:31.95pt;height:0.05pt;width:442.2pt;z-index:251664384;mso-width-relative:page;mso-height-relative:page;" filled="f" stroked="t" coordsize="21600,21600" o:gfxdata="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vuvzdgAAAAIAQAADwAAAAAAAAABACAAAAAiAAAAZHJzL2Rvd25yZXYueG1s&#10;UEsBAhQAFAAAAAgAh07iQBR+RgH4AQAA6AMAAA4AAAAAAAAAAQAgAAAAJwEAAGRycy9lMm9Eb2Mu&#10;eG1sUEsFBgAAAAAGAAYAWQEAAJEFAAAAAA==&#10;">
                <v:fill on="f" focussize="0,0"/>
                <v:stroke color="#000000" joinstyle="round"/>
                <v:imagedata o:title=""/>
                <o:lock v:ext="edit" aspectratio="f"/>
              </v:line>
            </w:pict>
          </mc:Fallback>
        </mc:AlternateContent>
      </w:r>
      <w:r>
        <w:rPr>
          <w:rFonts w:hint="default" w:ascii="Times New Roman" w:hAnsi="Times New Roman" w:cs="Times New Roman"/>
          <w:color w:val="auto"/>
          <w:sz w:val="40"/>
        </w:rPr>
        <mc:AlternateContent>
          <mc:Choice Requires="wps">
            <w:drawing>
              <wp:anchor distT="0" distB="0" distL="114300" distR="114300" simplePos="0" relativeHeight="251663360" behindDoc="0" locked="0" layoutInCell="1" allowOverlap="1">
                <wp:simplePos x="0" y="0"/>
                <wp:positionH relativeFrom="column">
                  <wp:posOffset>-41275</wp:posOffset>
                </wp:positionH>
                <wp:positionV relativeFrom="paragraph">
                  <wp:posOffset>43815</wp:posOffset>
                </wp:positionV>
                <wp:extent cx="5615940" cy="635"/>
                <wp:effectExtent l="0" t="0" r="0" b="0"/>
                <wp:wrapNone/>
                <wp:docPr id="23" name="直接连接符 23"/>
                <wp:cNvGraphicFramePr/>
                <a:graphic xmlns:a="http://schemas.openxmlformats.org/drawingml/2006/main">
                  <a:graphicData uri="http://schemas.microsoft.com/office/word/2010/wordprocessingShape">
                    <wps:wsp>
                      <wps:cNvCnPr/>
                      <wps:spPr>
                        <a:xfrm>
                          <a:off x="0" y="0"/>
                          <a:ext cx="56159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5pt;margin-top:3.45pt;height:0.05pt;width:442.2pt;z-index:251663360;mso-width-relative:page;mso-height-relative:page;" filled="f" stroked="t" coordsize="21600,21600" o:gfxdata="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mOVrtUAAAAGAQAADwAAAAAAAAABACAAAAAiAAAAZHJzL2Rvd25yZXYueG1sUEsB&#10;AhQAFAAAAAgAh07iQGfYNgn4AQAA6AMAAA4AAAAAAAAAAQAgAAAAJAEAAGRycy9lMm9Eb2MueG1s&#10;UEsFBgAAAAAGAAYAWQEAAI4FA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28"/>
          <w:szCs w:val="28"/>
          <w:lang w:eastAsia="zh-CN"/>
        </w:rPr>
        <w:t>济源产城融合示范区防汛抗旱指挥部</w:t>
      </w:r>
      <w:r>
        <w:rPr>
          <w:rFonts w:hint="default" w:ascii="Times New Roman" w:hAnsi="Times New Roman" w:eastAsia="仿宋_GB2312" w:cs="Times New Roman"/>
          <w:color w:val="auto"/>
          <w:sz w:val="28"/>
          <w:szCs w:val="28"/>
          <w:lang w:val="en-US" w:eastAsia="zh-CN"/>
        </w:rPr>
        <w:t xml:space="preserve">       2022年6月22日印发</w:t>
      </w:r>
    </w:p>
    <w:sectPr>
      <w:headerReference r:id="rId24" w:type="default"/>
      <w:footerReference r:id="rId26" w:type="default"/>
      <w:headerReference r:id="rId25" w:type="even"/>
      <w:footerReference r:id="rId27" w:type="even"/>
      <w:pgSz w:w="11906" w:h="16838"/>
      <w:pgMar w:top="1701" w:right="1587" w:bottom="1587" w:left="1587" w:header="851" w:footer="1304"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38"/>
      </w:pPr>
      <w:r>
        <w:separator/>
      </w:r>
    </w:p>
  </w:endnote>
  <w:endnote w:type="continuationSeparator" w:id="1">
    <w:p>
      <w:pPr>
        <w:spacing w:line="240" w:lineRule="auto"/>
        <w:ind w:firstLine="53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D6E0E8-BCB1-4497-A9A8-CE884388105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
    <w:altName w:val="Segoe Print"/>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2" w:fontKey="{80F72081-0C78-4CFD-9ED4-0910906E5616}"/>
  </w:font>
  <w:font w:name="仿宋_GB2312">
    <w:panose1 w:val="02010609030101010101"/>
    <w:charset w:val="86"/>
    <w:family w:val="modern"/>
    <w:pitch w:val="default"/>
    <w:sig w:usb0="00000001" w:usb1="080E0000" w:usb2="00000000" w:usb3="00000000" w:csb0="00040000" w:csb1="00000000"/>
    <w:embedRegular r:id="rId3" w:fontKey="{BBA60BBA-7A86-445D-9775-B35A9DA1FB95}"/>
  </w:font>
  <w:font w:name="方正大标宋简体">
    <w:altName w:val="微软雅黑"/>
    <w:panose1 w:val="02010601030101010101"/>
    <w:charset w:val="86"/>
    <w:family w:val="auto"/>
    <w:pitch w:val="default"/>
    <w:sig w:usb0="00000000" w:usb1="00000000" w:usb2="00000000" w:usb3="00000000" w:csb0="00040000" w:csb1="00000000"/>
    <w:embedRegular r:id="rId4" w:fontKey="{0EF286DF-D233-46F1-A6E8-A75E28D1FB36}"/>
  </w:font>
  <w:font w:name="仿宋">
    <w:panose1 w:val="02010609060101010101"/>
    <w:charset w:val="86"/>
    <w:family w:val="auto"/>
    <w:pitch w:val="default"/>
    <w:sig w:usb0="800002BF" w:usb1="38CF7CFA" w:usb2="00000016" w:usb3="00000000" w:csb0="00040001" w:csb1="00000000"/>
    <w:embedRegular r:id="rId5" w:fontKey="{CC7104AA-3CA8-48AD-B835-4142D792F67B}"/>
  </w:font>
  <w:font w:name="华文仿宋">
    <w:panose1 w:val="02010600040101010101"/>
    <w:charset w:val="86"/>
    <w:family w:val="auto"/>
    <w:pitch w:val="default"/>
    <w:sig w:usb0="00000287" w:usb1="080F0000" w:usb2="00000000" w:usb3="00000000" w:csb0="0004009F" w:csb1="DFD70000"/>
    <w:embedRegular r:id="rId6" w:fontKey="{5BB312F4-8641-4DFE-9A69-E0231855DDD1}"/>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8480" behindDoc="0" locked="0" layoutInCell="1" allowOverlap="1">
              <wp:simplePos x="0" y="0"/>
              <wp:positionH relativeFrom="margin">
                <wp:posOffset>12597765</wp:posOffset>
              </wp:positionH>
              <wp:positionV relativeFrom="paragraph">
                <wp:posOffset>41910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991.95pt;margin-top:3.3pt;height:144pt;width:144pt;mso-position-horizontal-relative:margin;mso-wrap-style:none;z-index:251668480;mso-width-relative:page;mso-height-relative:page;" filled="f" stroked="f" coordsize="21600,21600" o:gfxdata="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1XQnvYAAAACwEAAA8AAAAAAAAAAQAgAAAAIgAAAGRycy9kb3ducmV2Lnht&#10;bFBLAQIUABQAAAAIAIdO4kD/W0FrMgIAAGMEAAAOAAAAAAAAAAEAIAAAACcBAABkcnMvZTJvRG9j&#10;LnhtbFBLBQYAAAAABgAGAFkBAADLBQ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9504" behindDoc="0" locked="0" layoutInCell="1" allowOverlap="1">
              <wp:simplePos x="0" y="0"/>
              <wp:positionH relativeFrom="margin">
                <wp:posOffset>-3175</wp:posOffset>
              </wp:positionH>
              <wp:positionV relativeFrom="paragraph">
                <wp:posOffset>71755</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25pt;margin-top:5.65pt;height:144pt;width:144pt;mso-position-horizontal-relative:margin;mso-wrap-style:none;z-index:251669504;mso-width-relative:page;mso-height-relative:page;" filled="f" stroked="f" coordsize="21600,21600" o:gfxdata="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iGJYRoV&#10;v3z/dvnx6/LzK8EZBKpdmCNu5xAZm7e2QdsM5wGHiXdTep2+YETgB9b5Kq9oIuHp0mw6m43h4vAN&#10;G+Bnj9edD/GdsJokI6ce9WtlZadtiF3oEJKyGbuRSrU1VIbUOb15/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3wmMp1gAAAAgBAAAPAAAAAAAAAAEAIAAAACIAAABkcnMvZG93bnJldi54bWxQ&#10;SwECFAAUAAAACACHTuJA1HeY5jICAABjBAAADgAAAAAAAAABACAAAAAlAQAAZHJzL2Uyb0RvYy54&#10;bWxQSwUGAAAAAAYABgBZAQAAyQ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41910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3pt;height:144pt;width:144pt;mso-position-horizontal:outside;mso-position-horizontal-relative:margin;mso-wrap-style:none;z-index:251670528;mso-width-relative:page;mso-height-relative:page;" filled="f" stroked="f" coordsize="21600,21600" o:gfxdata="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ULq0wAAAAYBAAAPAAAAAAAAAAEAIAAAACIAAABkcnMvZG93bnJldi54bWxQSwEC&#10;FAAUAAAACACHTuJAlt8PCTICAABjBAAADgAAAAAAAAABACAAAAAiAQAAZHJzL2Uyb0RvYy54bWxQ&#10;SwUGAAAAAAYABgBZAQAAxg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41910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3pt;height:144pt;width:144pt;mso-position-horizontal:outside;mso-position-horizontal-relative:margin;mso-wrap-style:none;z-index:251671552;mso-width-relative:page;mso-height-relative:page;" filled="f" stroked="f" coordsize="21600,21600" o:gfxdata="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ULq0wAAAAYBAAAPAAAAAAAAAAEAIAAAACIAAABkcnMvZG93bnJldi54bWxQSwEC&#10;FAAUAAAACACHTuJAESHG4jICAABjBAAADgAAAAAAAAABACAAAAAiAQAAZHJzL2Uyb0RvYy54bWxQ&#10;SwUGAAAAAAYABgBZAQAAxg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between w:val="none" w:color="auto" w:sz="0" w:space="0"/>
      </w:pBdr>
      <w:tabs>
        <w:tab w:val="left" w:pos="8956"/>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between w:val="none" w:color="auto" w:sz="0" w:space="0"/>
      </w:pBdr>
      <w:tabs>
        <w:tab w:val="left" w:pos="8956"/>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posOffset>-381635</wp:posOffset>
              </wp:positionH>
              <wp:positionV relativeFrom="paragraph">
                <wp:posOffset>-424815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05pt;margin-top:-33.45pt;height:144pt;width:144pt;mso-position-horizontal-relative:margin;mso-wrap-style:none;z-index:251666432;mso-width-relative:page;mso-height-relative:page;" filled="f" stroked="f" coordsize="21600,21600" o:gfxdata="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FTysPYAAAACwEAAA8AAAAAAAAAAQAgAAAAIgAAAGRycy9kb3ducmV2&#10;LnhtbFBLAQIUABQAAAAIAIdO4kBrdUY8NQIAAGUEAAAOAAAAAAAAAAEAIAAAACcBAABkcnMvZTJv&#10;RG9jLnhtbFBLBQYAAAAABgAGAFkBAADOBQAAAAA=&#10;">
              <v:fill on="f" focussize="0,0"/>
              <v:stroke on="f" weight="0.5pt"/>
              <v:imagedata o:title=""/>
              <o:lock v:ext="edit" aspectratio="f"/>
              <v:textbox inset="0mm,0mm,0mm,0mm" style="layout-flow:vertical-ideographic;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between w:val="none" w:color="auto" w:sz="0" w:space="0"/>
      </w:pBdr>
      <w:tabs>
        <w:tab w:val="left" w:pos="8956"/>
        <w:tab w:val="clear" w:pos="4153"/>
      </w:tabs>
    </w:pPr>
    <w:r>
      <w:rPr>
        <w:sz w:val="18"/>
      </w:rPr>
      <mc:AlternateContent>
        <mc:Choice Requires="wps">
          <w:drawing>
            <wp:anchor distT="0" distB="0" distL="114300" distR="114300" simplePos="0" relativeHeight="251667456" behindDoc="0" locked="0" layoutInCell="1" allowOverlap="1">
              <wp:simplePos x="0" y="0"/>
              <wp:positionH relativeFrom="margin">
                <wp:posOffset>4839970</wp:posOffset>
              </wp:positionH>
              <wp:positionV relativeFrom="paragraph">
                <wp:posOffset>18415</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81.1pt;margin-top:1.45pt;height:144pt;width:144pt;mso-position-horizontal-relative:margin;mso-wrap-style:none;z-index:251667456;mso-width-relative:page;mso-height-relative:page;" filled="f" stroked="f" coordsize="21600,21600" o:gfxdata="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FMrP3WAAAACgEAAA8AAAAAAAAAAQAgAAAAIgAAAGRycy9kb3ducmV2LnhtbFBL&#10;AQIUABQAAAAIAIdO4kC989aEMQIAAGMEAAAOAAAAAAAAAAEAIAAAACUBAABkcnMvZTJvRG9jLnht&#10;bFBLBQYAAAAABgAGAFkBAADIBQ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8855"/>
        <w:tab w:val="clear" w:pos="4153"/>
      </w:tabs>
      <w:kinsoku/>
      <w:wordWrap/>
      <w:overflowPunct/>
      <w:topLinePunct w:val="0"/>
      <w:autoSpaceDE/>
      <w:autoSpaceDN/>
      <w:bidi w:val="0"/>
      <w:adjustRightInd/>
      <w:snapToGrid w:val="0"/>
      <w:spacing w:line="240" w:lineRule="auto"/>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posOffset>-212090</wp:posOffset>
              </wp:positionH>
              <wp:positionV relativeFrom="paragraph">
                <wp:posOffset>-372110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7pt;margin-top:-29.3pt;height:144pt;width:144pt;mso-position-horizontal-relative:margin;mso-wrap-style:none;z-index:251660288;mso-width-relative:page;mso-height-relative:page;" filled="f" stroked="f" coordsize="21600,21600" o:gfxdata="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ULKRdoAAAALAQAADwAAAAAAAAABACAAAAAiAAAAZHJzL2Rvd25y&#10;ZXYueG1sUEsBAhQAFAAAAAgAh07iQJaen3Y1AgAAYwQAAA4AAAAAAAAAAQAgAAAAKQEAAGRycy9l&#10;Mm9Eb2MueG1sUEsFBgAAAAAGAAYAWQEAANAFAAAAAA==&#10;">
              <v:fill on="f" focussize="0,0"/>
              <v:stroke on="f" weight="0.5pt"/>
              <v:imagedata o:title=""/>
              <o:lock v:ext="edit" aspectratio="f"/>
              <v:textbox inset="0mm,0mm,0mm,0mm" style="layout-flow:vertical-ideographic;mso-fit-shape-to-text:t;">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p>
                </w:txbxContent>
              </v:textbox>
            </v:shape>
          </w:pict>
        </mc:Fallback>
      </mc:AlternateContent>
    </w: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posOffset>-399415</wp:posOffset>
              </wp:positionH>
              <wp:positionV relativeFrom="paragraph">
                <wp:posOffset>-460375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45pt;margin-top:-36.25pt;height:144pt;width:144pt;mso-position-horizontal-relative:margin;mso-wrap-style:none;z-index:251662336;mso-width-relative:page;mso-height-relative:page;" filled="f" stroked="f" coordsize="21600,21600" o:gfxdata="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qZh6doAAAALAQAADwAAAAAAAAABACAAAAAiAAAAZHJzL2Rvd25y&#10;ZXYueG1sUEsBAhQAFAAAAAgAh07iQB3oins1AgAAZQQAAA4AAAAAAAAAAQAgAAAAKQEAAGRycy9l&#10;Mm9Eb2MueG1sUEsFBgAAAAAGAAYAWQEAANAFAAAAAA==&#10;">
              <v:fill on="f" focussize="0,0"/>
              <v:stroke on="f" weight="0.5pt"/>
              <v:imagedata o:title=""/>
              <o:lock v:ext="edit" aspectratio="f"/>
              <v:textbox inset="0mm,0mm,0mm,0mm" style="layout-flow:vertical-ideographic;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38"/>
      </w:pPr>
      <w:r>
        <w:separator/>
      </w:r>
    </w:p>
  </w:footnote>
  <w:footnote w:type="continuationSeparator" w:id="1">
    <w:p>
      <w:pPr>
        <w:spacing w:line="240" w:lineRule="auto"/>
        <w:ind w:firstLine="53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2576" behindDoc="0" locked="0" layoutInCell="1" allowOverlap="1">
              <wp:simplePos x="0" y="0"/>
              <wp:positionH relativeFrom="margin">
                <wp:posOffset>-393700</wp:posOffset>
              </wp:positionH>
              <wp:positionV relativeFrom="paragraph">
                <wp:posOffset>469900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pt;margin-top:37pt;height:144pt;width:144pt;mso-position-horizontal-relative:margin;mso-wrap-style:none;z-index:251672576;mso-width-relative:page;mso-height-relative:page;" filled="f" stroked="f" coordsize="21600,21600" o:gfxdata="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ZaEdNkAAAAKAQAADwAAAAAAAAABACAAAAAiAAAAZHJzL2Rvd25y&#10;ZXYueG1sUEsBAhQAFAAAAAgAh07iQKLOu7A2AgAAZQQAAA4AAAAAAAAAAQAgAAAAKAEAAGRycy9l&#10;Mm9Eb2MueG1sUEsFBgAAAAAGAAYAWQEAANAFAAAAAA==&#10;">
              <v:fill on="f" focussize="0,0"/>
              <v:stroke on="f" weight="0.5pt"/>
              <v:imagedata o:title=""/>
              <o:lock v:ext="edit" aspectratio="f"/>
              <v:textbox inset="0mm,0mm,0mm,0mm" style="layout-flow:vertical-ideographic;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posOffset>-391795</wp:posOffset>
              </wp:positionH>
              <wp:positionV relativeFrom="paragraph">
                <wp:posOffset>340360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85pt;margin-top:26.8pt;height:144pt;width:144pt;mso-position-horizontal-relative:margin;mso-wrap-style:none;z-index:251665408;mso-width-relative:page;mso-height-relative:page;" filled="f" stroked="f" coordsize="21600,21600" o:gfxdata="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zs5w9oAAAAKAQAADwAAAAAAAAABACAAAAAiAAAAZHJzL2Rvd25y&#10;ZXYueG1sUEsBAhQAFAAAAAgAh07iQKGcBCY1AgAAZQQAAA4AAAAAAAAAAQAgAAAAKQEAAGRycy9l&#10;Mm9Eb2MueG1sUEsFBgAAAAAGAAYAWQEAANAFAAAAAA==&#10;">
              <v:fill on="f" focussize="0,0"/>
              <v:stroke on="f" weight="0.5pt"/>
              <v:imagedata o:title=""/>
              <o:lock v:ext="edit" aspectratio="f"/>
              <v:textbox inset="0mm,0mm,0mm,0mm" style="layout-flow:vertical-ideographic;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0CF7"/>
    <w:multiLevelType w:val="singleLevel"/>
    <w:tmpl w:val="FFFF0CF7"/>
    <w:lvl w:ilvl="0" w:tentative="0">
      <w:start w:val="1"/>
      <w:numFmt w:val="chineseCounting"/>
      <w:suff w:val="nothing"/>
      <w:lvlText w:val="（%1）"/>
      <w:lvlJc w:val="left"/>
      <w:rPr>
        <w:rFonts w:hint="eastAsia"/>
      </w:rPr>
    </w:lvl>
  </w:abstractNum>
  <w:abstractNum w:abstractNumId="1">
    <w:nsid w:val="24BD15BC"/>
    <w:multiLevelType w:val="multilevel"/>
    <w:tmpl w:val="24BD15BC"/>
    <w:lvl w:ilvl="0" w:tentative="0">
      <w:start w:val="2"/>
      <w:numFmt w:val="decimal"/>
      <w:lvlText w:val="%1"/>
      <w:lvlJc w:val="left"/>
      <w:pPr>
        <w:ind w:left="1236" w:hanging="540"/>
        <w:jc w:val="left"/>
      </w:pPr>
      <w:rPr>
        <w:rFonts w:hint="default"/>
        <w:lang w:val="zh-CN" w:eastAsia="zh-CN" w:bidi="zh-CN"/>
      </w:rPr>
    </w:lvl>
    <w:lvl w:ilvl="1" w:tentative="0">
      <w:start w:val="5"/>
      <w:numFmt w:val="decimal"/>
      <w:lvlText w:val="%1.%2"/>
      <w:lvlJc w:val="left"/>
      <w:pPr>
        <w:ind w:left="1236" w:hanging="540"/>
        <w:jc w:val="left"/>
      </w:pPr>
      <w:rPr>
        <w:rFonts w:hint="default"/>
        <w:lang w:val="zh-CN" w:eastAsia="zh-CN" w:bidi="zh-CN"/>
      </w:rPr>
    </w:lvl>
    <w:lvl w:ilvl="2" w:tentative="0">
      <w:start w:val="1"/>
      <w:numFmt w:val="decimal"/>
      <w:pStyle w:val="28"/>
      <w:lvlText w:val="%1.%2.%3"/>
      <w:lvlJc w:val="left"/>
      <w:pPr>
        <w:ind w:left="760" w:hanging="54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3708" w:hanging="540"/>
      </w:pPr>
      <w:rPr>
        <w:rFonts w:hint="default"/>
        <w:lang w:val="zh-CN" w:eastAsia="zh-CN" w:bidi="zh-CN"/>
      </w:rPr>
    </w:lvl>
    <w:lvl w:ilvl="4" w:tentative="0">
      <w:start w:val="0"/>
      <w:numFmt w:val="bullet"/>
      <w:lvlText w:val="•"/>
      <w:lvlJc w:val="left"/>
      <w:pPr>
        <w:ind w:left="4530" w:hanging="540"/>
      </w:pPr>
      <w:rPr>
        <w:rFonts w:hint="default"/>
        <w:lang w:val="zh-CN" w:eastAsia="zh-CN" w:bidi="zh-CN"/>
      </w:rPr>
    </w:lvl>
    <w:lvl w:ilvl="5" w:tentative="0">
      <w:start w:val="0"/>
      <w:numFmt w:val="bullet"/>
      <w:lvlText w:val="•"/>
      <w:lvlJc w:val="left"/>
      <w:pPr>
        <w:ind w:left="5353" w:hanging="540"/>
      </w:pPr>
      <w:rPr>
        <w:rFonts w:hint="default"/>
        <w:lang w:val="zh-CN" w:eastAsia="zh-CN" w:bidi="zh-CN"/>
      </w:rPr>
    </w:lvl>
    <w:lvl w:ilvl="6" w:tentative="0">
      <w:start w:val="0"/>
      <w:numFmt w:val="bullet"/>
      <w:lvlText w:val="•"/>
      <w:lvlJc w:val="left"/>
      <w:pPr>
        <w:ind w:left="6176" w:hanging="540"/>
      </w:pPr>
      <w:rPr>
        <w:rFonts w:hint="default"/>
        <w:lang w:val="zh-CN" w:eastAsia="zh-CN" w:bidi="zh-CN"/>
      </w:rPr>
    </w:lvl>
    <w:lvl w:ilvl="7" w:tentative="0">
      <w:start w:val="0"/>
      <w:numFmt w:val="bullet"/>
      <w:lvlText w:val="•"/>
      <w:lvlJc w:val="left"/>
      <w:pPr>
        <w:ind w:left="6998" w:hanging="540"/>
      </w:pPr>
      <w:rPr>
        <w:rFonts w:hint="default"/>
        <w:lang w:val="zh-CN" w:eastAsia="zh-CN" w:bidi="zh-CN"/>
      </w:rPr>
    </w:lvl>
    <w:lvl w:ilvl="8" w:tentative="0">
      <w:start w:val="0"/>
      <w:numFmt w:val="bullet"/>
      <w:lvlText w:val="•"/>
      <w:lvlJc w:val="left"/>
      <w:pPr>
        <w:ind w:left="7821" w:hanging="54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280"/>
  <w:drawingGridVerticalSpacing w:val="144"/>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2ODQ2OTQ1MThhNzI1MTM0MWNmZjY5YTU3OWYxNGIifQ=="/>
  </w:docVars>
  <w:rsids>
    <w:rsidRoot w:val="00172A27"/>
    <w:rsid w:val="000A698A"/>
    <w:rsid w:val="00FB5E7E"/>
    <w:rsid w:val="01202F35"/>
    <w:rsid w:val="015850E5"/>
    <w:rsid w:val="021C0F24"/>
    <w:rsid w:val="024E70D5"/>
    <w:rsid w:val="02AE64E7"/>
    <w:rsid w:val="03541CED"/>
    <w:rsid w:val="03AB1187"/>
    <w:rsid w:val="04361DF4"/>
    <w:rsid w:val="057610E4"/>
    <w:rsid w:val="058004ED"/>
    <w:rsid w:val="065A0377"/>
    <w:rsid w:val="068B0D63"/>
    <w:rsid w:val="06C603FC"/>
    <w:rsid w:val="07334FE2"/>
    <w:rsid w:val="074A5DE9"/>
    <w:rsid w:val="076C6E6A"/>
    <w:rsid w:val="07DD595E"/>
    <w:rsid w:val="07E5603B"/>
    <w:rsid w:val="08D310C7"/>
    <w:rsid w:val="09270DF1"/>
    <w:rsid w:val="09B7159A"/>
    <w:rsid w:val="09EF6851"/>
    <w:rsid w:val="0A4D426D"/>
    <w:rsid w:val="0AB01C48"/>
    <w:rsid w:val="0B9B2FA6"/>
    <w:rsid w:val="0BC85CA2"/>
    <w:rsid w:val="0C486613"/>
    <w:rsid w:val="0CFA76CC"/>
    <w:rsid w:val="0D9D5C42"/>
    <w:rsid w:val="0E796CDD"/>
    <w:rsid w:val="0EE30413"/>
    <w:rsid w:val="0F1D57D1"/>
    <w:rsid w:val="0F751969"/>
    <w:rsid w:val="114626F0"/>
    <w:rsid w:val="11B3525F"/>
    <w:rsid w:val="12007370"/>
    <w:rsid w:val="126710F0"/>
    <w:rsid w:val="12B46304"/>
    <w:rsid w:val="137F75E1"/>
    <w:rsid w:val="143C1916"/>
    <w:rsid w:val="15BE3AC4"/>
    <w:rsid w:val="17110B8B"/>
    <w:rsid w:val="17937BA8"/>
    <w:rsid w:val="1810316F"/>
    <w:rsid w:val="187E691B"/>
    <w:rsid w:val="18B53FFF"/>
    <w:rsid w:val="19456052"/>
    <w:rsid w:val="19F7DA74"/>
    <w:rsid w:val="1A105474"/>
    <w:rsid w:val="1ABA5815"/>
    <w:rsid w:val="1ABB49DC"/>
    <w:rsid w:val="1B794846"/>
    <w:rsid w:val="1BC44F7C"/>
    <w:rsid w:val="1BDF5E28"/>
    <w:rsid w:val="1BE59B98"/>
    <w:rsid w:val="1C6F35B7"/>
    <w:rsid w:val="1DEE4A09"/>
    <w:rsid w:val="1E0A461A"/>
    <w:rsid w:val="1E4D5860"/>
    <w:rsid w:val="1E784453"/>
    <w:rsid w:val="1EB31560"/>
    <w:rsid w:val="1EF83A1C"/>
    <w:rsid w:val="203454F0"/>
    <w:rsid w:val="206C4453"/>
    <w:rsid w:val="21945390"/>
    <w:rsid w:val="220352E9"/>
    <w:rsid w:val="22B70353"/>
    <w:rsid w:val="23375C08"/>
    <w:rsid w:val="2475407A"/>
    <w:rsid w:val="24EF3360"/>
    <w:rsid w:val="258E7ABB"/>
    <w:rsid w:val="259F1096"/>
    <w:rsid w:val="25A7268D"/>
    <w:rsid w:val="26A12FC3"/>
    <w:rsid w:val="26B05848"/>
    <w:rsid w:val="26D71B91"/>
    <w:rsid w:val="27A12504"/>
    <w:rsid w:val="287E20EA"/>
    <w:rsid w:val="28AF244F"/>
    <w:rsid w:val="29822008"/>
    <w:rsid w:val="2A280550"/>
    <w:rsid w:val="2A5A2A52"/>
    <w:rsid w:val="2A7F1720"/>
    <w:rsid w:val="2AA04C61"/>
    <w:rsid w:val="2B414272"/>
    <w:rsid w:val="2B965468"/>
    <w:rsid w:val="2BDC315C"/>
    <w:rsid w:val="2C076DD6"/>
    <w:rsid w:val="2CA156F3"/>
    <w:rsid w:val="2DA97A7D"/>
    <w:rsid w:val="2E605140"/>
    <w:rsid w:val="2EA64529"/>
    <w:rsid w:val="2EDECFB2"/>
    <w:rsid w:val="2F2FDC7F"/>
    <w:rsid w:val="2F3F843B"/>
    <w:rsid w:val="2F666B0F"/>
    <w:rsid w:val="2F756C42"/>
    <w:rsid w:val="2FB95EBB"/>
    <w:rsid w:val="2FFFFB76"/>
    <w:rsid w:val="30FED701"/>
    <w:rsid w:val="31D9148B"/>
    <w:rsid w:val="31E60CA3"/>
    <w:rsid w:val="31FBFD53"/>
    <w:rsid w:val="32102B41"/>
    <w:rsid w:val="32676A97"/>
    <w:rsid w:val="3368422E"/>
    <w:rsid w:val="33763FD0"/>
    <w:rsid w:val="343E01E0"/>
    <w:rsid w:val="34FCBB99"/>
    <w:rsid w:val="36EF4089"/>
    <w:rsid w:val="376F6BD8"/>
    <w:rsid w:val="37A9A5A1"/>
    <w:rsid w:val="37B4EC9C"/>
    <w:rsid w:val="389206B8"/>
    <w:rsid w:val="38F75412"/>
    <w:rsid w:val="39479B5E"/>
    <w:rsid w:val="39730545"/>
    <w:rsid w:val="39FDA86C"/>
    <w:rsid w:val="3AFE183E"/>
    <w:rsid w:val="3AFF4592"/>
    <w:rsid w:val="3BCD5BB3"/>
    <w:rsid w:val="3BE71206"/>
    <w:rsid w:val="3BEF1AFC"/>
    <w:rsid w:val="3BF346B6"/>
    <w:rsid w:val="3BF38793"/>
    <w:rsid w:val="3BFA6F53"/>
    <w:rsid w:val="3BFB37A1"/>
    <w:rsid w:val="3C4E620D"/>
    <w:rsid w:val="3C652D43"/>
    <w:rsid w:val="3CBE05CE"/>
    <w:rsid w:val="3D3E2DF2"/>
    <w:rsid w:val="3DCEFCB0"/>
    <w:rsid w:val="3DFF509F"/>
    <w:rsid w:val="3E4314B6"/>
    <w:rsid w:val="3E96FA97"/>
    <w:rsid w:val="3EB9672D"/>
    <w:rsid w:val="3EBF8204"/>
    <w:rsid w:val="3EC80649"/>
    <w:rsid w:val="3ECE9699"/>
    <w:rsid w:val="3EFF08D0"/>
    <w:rsid w:val="3F141272"/>
    <w:rsid w:val="3F496B95"/>
    <w:rsid w:val="3F5236F3"/>
    <w:rsid w:val="3F5F1760"/>
    <w:rsid w:val="3F5FA6EE"/>
    <w:rsid w:val="3F7E3DA3"/>
    <w:rsid w:val="3FB72487"/>
    <w:rsid w:val="3FBF7599"/>
    <w:rsid w:val="3FC9F116"/>
    <w:rsid w:val="3FECA0AA"/>
    <w:rsid w:val="3FFE76C7"/>
    <w:rsid w:val="3FFF0D4A"/>
    <w:rsid w:val="3FFF4C1D"/>
    <w:rsid w:val="3FFF7276"/>
    <w:rsid w:val="3FFFA154"/>
    <w:rsid w:val="40561BA1"/>
    <w:rsid w:val="40711082"/>
    <w:rsid w:val="407D3054"/>
    <w:rsid w:val="40AD2FD1"/>
    <w:rsid w:val="40E13329"/>
    <w:rsid w:val="41A61934"/>
    <w:rsid w:val="424C6E18"/>
    <w:rsid w:val="43A64F49"/>
    <w:rsid w:val="461E536F"/>
    <w:rsid w:val="466D3DDC"/>
    <w:rsid w:val="477A9040"/>
    <w:rsid w:val="47DF0F3C"/>
    <w:rsid w:val="47DF96D8"/>
    <w:rsid w:val="47FF49F2"/>
    <w:rsid w:val="47FFFC8C"/>
    <w:rsid w:val="48754494"/>
    <w:rsid w:val="48FB004E"/>
    <w:rsid w:val="495067B2"/>
    <w:rsid w:val="49EA64D4"/>
    <w:rsid w:val="4A466CE4"/>
    <w:rsid w:val="4A4743D1"/>
    <w:rsid w:val="4ADAB65D"/>
    <w:rsid w:val="4BBD388E"/>
    <w:rsid w:val="4C216952"/>
    <w:rsid w:val="4C357165"/>
    <w:rsid w:val="4C9711B8"/>
    <w:rsid w:val="4CF78F4D"/>
    <w:rsid w:val="4D3B79E8"/>
    <w:rsid w:val="4D4A2B56"/>
    <w:rsid w:val="4D77997D"/>
    <w:rsid w:val="4D8B6267"/>
    <w:rsid w:val="4DB0533F"/>
    <w:rsid w:val="4E4213C7"/>
    <w:rsid w:val="4EFCAF41"/>
    <w:rsid w:val="4F050E21"/>
    <w:rsid w:val="4F3648CC"/>
    <w:rsid w:val="4F5BBF63"/>
    <w:rsid w:val="4F5C5916"/>
    <w:rsid w:val="4F8E5421"/>
    <w:rsid w:val="4F9F6347"/>
    <w:rsid w:val="509D3883"/>
    <w:rsid w:val="52C030EA"/>
    <w:rsid w:val="548459E0"/>
    <w:rsid w:val="54AF1FEB"/>
    <w:rsid w:val="54E63E47"/>
    <w:rsid w:val="55FDDDA7"/>
    <w:rsid w:val="56054FA9"/>
    <w:rsid w:val="564771E7"/>
    <w:rsid w:val="56502A5E"/>
    <w:rsid w:val="56690780"/>
    <w:rsid w:val="5685706F"/>
    <w:rsid w:val="569B21EA"/>
    <w:rsid w:val="56E23D63"/>
    <w:rsid w:val="56F7F9E4"/>
    <w:rsid w:val="57034731"/>
    <w:rsid w:val="57304813"/>
    <w:rsid w:val="57DB745C"/>
    <w:rsid w:val="57DEF66C"/>
    <w:rsid w:val="58066312"/>
    <w:rsid w:val="58950A5F"/>
    <w:rsid w:val="595368BB"/>
    <w:rsid w:val="597865A7"/>
    <w:rsid w:val="597F5288"/>
    <w:rsid w:val="59EA5EDD"/>
    <w:rsid w:val="5A753AAD"/>
    <w:rsid w:val="5B394BB5"/>
    <w:rsid w:val="5BB029AE"/>
    <w:rsid w:val="5BDF88DC"/>
    <w:rsid w:val="5BE9778D"/>
    <w:rsid w:val="5BFC791C"/>
    <w:rsid w:val="5C127CAB"/>
    <w:rsid w:val="5C5246BE"/>
    <w:rsid w:val="5C8C6F77"/>
    <w:rsid w:val="5CBF8CD3"/>
    <w:rsid w:val="5CCF0BC7"/>
    <w:rsid w:val="5CE7B784"/>
    <w:rsid w:val="5E6A0912"/>
    <w:rsid w:val="5E7EB407"/>
    <w:rsid w:val="5EBC1820"/>
    <w:rsid w:val="5EDEFF87"/>
    <w:rsid w:val="5EE946A9"/>
    <w:rsid w:val="5F0B59C4"/>
    <w:rsid w:val="5F225970"/>
    <w:rsid w:val="5F710A2A"/>
    <w:rsid w:val="5F7747E1"/>
    <w:rsid w:val="5FB45769"/>
    <w:rsid w:val="5FDE8A3F"/>
    <w:rsid w:val="5FF3FB25"/>
    <w:rsid w:val="5FF7789F"/>
    <w:rsid w:val="5FF9FD9F"/>
    <w:rsid w:val="5FFE175B"/>
    <w:rsid w:val="60391185"/>
    <w:rsid w:val="6062071A"/>
    <w:rsid w:val="60B1531E"/>
    <w:rsid w:val="60E24604"/>
    <w:rsid w:val="60ED38FB"/>
    <w:rsid w:val="60FF187C"/>
    <w:rsid w:val="61226DCA"/>
    <w:rsid w:val="61ED6709"/>
    <w:rsid w:val="624520A2"/>
    <w:rsid w:val="62667800"/>
    <w:rsid w:val="627D5254"/>
    <w:rsid w:val="63384E8C"/>
    <w:rsid w:val="63597F28"/>
    <w:rsid w:val="636C6CF8"/>
    <w:rsid w:val="63CE9336"/>
    <w:rsid w:val="648F30B5"/>
    <w:rsid w:val="64BD18CD"/>
    <w:rsid w:val="65235ED9"/>
    <w:rsid w:val="66240220"/>
    <w:rsid w:val="662D1F80"/>
    <w:rsid w:val="66333438"/>
    <w:rsid w:val="666BD907"/>
    <w:rsid w:val="6679F795"/>
    <w:rsid w:val="669E7245"/>
    <w:rsid w:val="66DD3DB0"/>
    <w:rsid w:val="675346E4"/>
    <w:rsid w:val="67AF7DFB"/>
    <w:rsid w:val="67FDAF2D"/>
    <w:rsid w:val="68F36CD6"/>
    <w:rsid w:val="69A16EB7"/>
    <w:rsid w:val="6A0671A4"/>
    <w:rsid w:val="6A3D1F61"/>
    <w:rsid w:val="6A993A31"/>
    <w:rsid w:val="6AAE7FB0"/>
    <w:rsid w:val="6B3269A6"/>
    <w:rsid w:val="6B3326E7"/>
    <w:rsid w:val="6BADD6E6"/>
    <w:rsid w:val="6BC7A7A5"/>
    <w:rsid w:val="6BDEF722"/>
    <w:rsid w:val="6C467142"/>
    <w:rsid w:val="6CBA2194"/>
    <w:rsid w:val="6D032B4D"/>
    <w:rsid w:val="6D0B5E4E"/>
    <w:rsid w:val="6DAFCEE1"/>
    <w:rsid w:val="6DF6E28F"/>
    <w:rsid w:val="6E084B83"/>
    <w:rsid w:val="6EFBD184"/>
    <w:rsid w:val="6EFE8C6A"/>
    <w:rsid w:val="6EFF2636"/>
    <w:rsid w:val="6F7371A6"/>
    <w:rsid w:val="6F7390A7"/>
    <w:rsid w:val="6FB88A39"/>
    <w:rsid w:val="6FBB1883"/>
    <w:rsid w:val="6FEFDBA9"/>
    <w:rsid w:val="6FF7E349"/>
    <w:rsid w:val="710C5DAD"/>
    <w:rsid w:val="714A7972"/>
    <w:rsid w:val="71B6DD03"/>
    <w:rsid w:val="71CFA35B"/>
    <w:rsid w:val="71D110A8"/>
    <w:rsid w:val="72D7CD93"/>
    <w:rsid w:val="730F3E8E"/>
    <w:rsid w:val="730F585F"/>
    <w:rsid w:val="7387479B"/>
    <w:rsid w:val="73B010E7"/>
    <w:rsid w:val="73D79939"/>
    <w:rsid w:val="742E42E8"/>
    <w:rsid w:val="74FFA082"/>
    <w:rsid w:val="750170E3"/>
    <w:rsid w:val="754E46A1"/>
    <w:rsid w:val="75EB1B3F"/>
    <w:rsid w:val="75EC2E8F"/>
    <w:rsid w:val="762D64CE"/>
    <w:rsid w:val="764B35A7"/>
    <w:rsid w:val="76DF8C03"/>
    <w:rsid w:val="76FDB77E"/>
    <w:rsid w:val="774F3566"/>
    <w:rsid w:val="77BF23EC"/>
    <w:rsid w:val="77DC663F"/>
    <w:rsid w:val="77DE0F9D"/>
    <w:rsid w:val="77E3C36F"/>
    <w:rsid w:val="77EF1205"/>
    <w:rsid w:val="77F40598"/>
    <w:rsid w:val="77FF9291"/>
    <w:rsid w:val="78174088"/>
    <w:rsid w:val="78CF5390"/>
    <w:rsid w:val="79382AFA"/>
    <w:rsid w:val="797B6538"/>
    <w:rsid w:val="79A3EF0C"/>
    <w:rsid w:val="79ECD839"/>
    <w:rsid w:val="79ED4B4A"/>
    <w:rsid w:val="79FF7B57"/>
    <w:rsid w:val="79FF811B"/>
    <w:rsid w:val="7A6990D0"/>
    <w:rsid w:val="7AD7EC03"/>
    <w:rsid w:val="7AE91D0C"/>
    <w:rsid w:val="7AEE5FC1"/>
    <w:rsid w:val="7AFDC372"/>
    <w:rsid w:val="7B1F39D8"/>
    <w:rsid w:val="7B976288"/>
    <w:rsid w:val="7BB1D7B5"/>
    <w:rsid w:val="7BBADA95"/>
    <w:rsid w:val="7BBF95B8"/>
    <w:rsid w:val="7BD859AD"/>
    <w:rsid w:val="7BE626AD"/>
    <w:rsid w:val="7BE692EE"/>
    <w:rsid w:val="7BFD23EF"/>
    <w:rsid w:val="7BFDCDC4"/>
    <w:rsid w:val="7BFE0F03"/>
    <w:rsid w:val="7BFF536E"/>
    <w:rsid w:val="7BFFA9A5"/>
    <w:rsid w:val="7C52029B"/>
    <w:rsid w:val="7CACDF0C"/>
    <w:rsid w:val="7CF363BA"/>
    <w:rsid w:val="7D474AC8"/>
    <w:rsid w:val="7D5D219A"/>
    <w:rsid w:val="7D6D6F70"/>
    <w:rsid w:val="7D7F6D91"/>
    <w:rsid w:val="7DC144FE"/>
    <w:rsid w:val="7DF76A04"/>
    <w:rsid w:val="7DF76FBB"/>
    <w:rsid w:val="7DFA286D"/>
    <w:rsid w:val="7DFBFBDA"/>
    <w:rsid w:val="7E2440DB"/>
    <w:rsid w:val="7E4C3767"/>
    <w:rsid w:val="7E7EEA50"/>
    <w:rsid w:val="7E7F4C73"/>
    <w:rsid w:val="7E7F8861"/>
    <w:rsid w:val="7E933D3D"/>
    <w:rsid w:val="7EE622D2"/>
    <w:rsid w:val="7EF76291"/>
    <w:rsid w:val="7EFEF756"/>
    <w:rsid w:val="7F0F9820"/>
    <w:rsid w:val="7F3F28D2"/>
    <w:rsid w:val="7F482D79"/>
    <w:rsid w:val="7F571567"/>
    <w:rsid w:val="7F572E77"/>
    <w:rsid w:val="7F6C58E1"/>
    <w:rsid w:val="7F77F0BD"/>
    <w:rsid w:val="7F7F32C9"/>
    <w:rsid w:val="7F7FF61C"/>
    <w:rsid w:val="7F95136B"/>
    <w:rsid w:val="7FB0980B"/>
    <w:rsid w:val="7FB91C91"/>
    <w:rsid w:val="7FBAD08F"/>
    <w:rsid w:val="7FBF3AD0"/>
    <w:rsid w:val="7FCF3ECF"/>
    <w:rsid w:val="7FDB7A27"/>
    <w:rsid w:val="7FDDD143"/>
    <w:rsid w:val="7FDEFC2C"/>
    <w:rsid w:val="7FDFA0FE"/>
    <w:rsid w:val="7FE9E156"/>
    <w:rsid w:val="7FF06272"/>
    <w:rsid w:val="7FF3BB09"/>
    <w:rsid w:val="7FF73A41"/>
    <w:rsid w:val="7FF741C2"/>
    <w:rsid w:val="7FF9CBAE"/>
    <w:rsid w:val="7FFB451A"/>
    <w:rsid w:val="7FFBADE5"/>
    <w:rsid w:val="7FFBBC54"/>
    <w:rsid w:val="7FFF1043"/>
    <w:rsid w:val="7FFFD097"/>
    <w:rsid w:val="7FFFD719"/>
    <w:rsid w:val="936F517F"/>
    <w:rsid w:val="947D29AE"/>
    <w:rsid w:val="956F3212"/>
    <w:rsid w:val="9BBF2C2F"/>
    <w:rsid w:val="9E7E50AF"/>
    <w:rsid w:val="9F3AEC9B"/>
    <w:rsid w:val="9F8D112B"/>
    <w:rsid w:val="9FB7F86D"/>
    <w:rsid w:val="A7FFE091"/>
    <w:rsid w:val="AB5ED109"/>
    <w:rsid w:val="ABBF7965"/>
    <w:rsid w:val="ABDFCC25"/>
    <w:rsid w:val="ABE26B06"/>
    <w:rsid w:val="ABEB4AE5"/>
    <w:rsid w:val="ADDDF3EF"/>
    <w:rsid w:val="AEFF2015"/>
    <w:rsid w:val="AF7FB52E"/>
    <w:rsid w:val="AFDDA370"/>
    <w:rsid w:val="AFEFEB43"/>
    <w:rsid w:val="AFF7DAE2"/>
    <w:rsid w:val="AFFF9A83"/>
    <w:rsid w:val="B36FFA66"/>
    <w:rsid w:val="B5770CF3"/>
    <w:rsid w:val="B7761240"/>
    <w:rsid w:val="B77B3ED5"/>
    <w:rsid w:val="B77F6ED7"/>
    <w:rsid w:val="B7BBF8B9"/>
    <w:rsid w:val="B7F6327C"/>
    <w:rsid w:val="BA4ABFF1"/>
    <w:rsid w:val="BA9A45D0"/>
    <w:rsid w:val="BBF51CD4"/>
    <w:rsid w:val="BD4E4B7B"/>
    <w:rsid w:val="BD7F39D3"/>
    <w:rsid w:val="BD7F9B98"/>
    <w:rsid w:val="BDF4B568"/>
    <w:rsid w:val="BE794848"/>
    <w:rsid w:val="BEA7B72D"/>
    <w:rsid w:val="BEC354B8"/>
    <w:rsid w:val="BEFE4B1C"/>
    <w:rsid w:val="BF6EA7A4"/>
    <w:rsid w:val="BF927626"/>
    <w:rsid w:val="BFBFE4DC"/>
    <w:rsid w:val="BFD75CCA"/>
    <w:rsid w:val="BFDFD9CF"/>
    <w:rsid w:val="BFF70961"/>
    <w:rsid w:val="BFFE40A0"/>
    <w:rsid w:val="BFFF9D83"/>
    <w:rsid w:val="C07F338E"/>
    <w:rsid w:val="C0FF7582"/>
    <w:rsid w:val="C2FFABC1"/>
    <w:rsid w:val="C78BE854"/>
    <w:rsid w:val="C7F71815"/>
    <w:rsid w:val="C9FBFF73"/>
    <w:rsid w:val="CCBF1A6A"/>
    <w:rsid w:val="CDDE2C69"/>
    <w:rsid w:val="CF1F7240"/>
    <w:rsid w:val="CFF1E614"/>
    <w:rsid w:val="CFFE399E"/>
    <w:rsid w:val="D1FD513B"/>
    <w:rsid w:val="D28F5C87"/>
    <w:rsid w:val="D37DE3DE"/>
    <w:rsid w:val="D3D6C2C8"/>
    <w:rsid w:val="D5EFB3DD"/>
    <w:rsid w:val="D6F67FA2"/>
    <w:rsid w:val="D74A1DF1"/>
    <w:rsid w:val="D7DEF23B"/>
    <w:rsid w:val="D7FFFD3A"/>
    <w:rsid w:val="D8D32047"/>
    <w:rsid w:val="D93E38C6"/>
    <w:rsid w:val="D9F9663B"/>
    <w:rsid w:val="D9FF3F4C"/>
    <w:rsid w:val="DABB3335"/>
    <w:rsid w:val="DC4780F7"/>
    <w:rsid w:val="DDBF5BC4"/>
    <w:rsid w:val="DDFF44EC"/>
    <w:rsid w:val="DEF2DA26"/>
    <w:rsid w:val="DEFE926D"/>
    <w:rsid w:val="DEFF0C64"/>
    <w:rsid w:val="DF7ECECC"/>
    <w:rsid w:val="DFEC06FD"/>
    <w:rsid w:val="DFED122B"/>
    <w:rsid w:val="DFFE10F2"/>
    <w:rsid w:val="DFFFDD17"/>
    <w:rsid w:val="E1F3C8F8"/>
    <w:rsid w:val="E3BD14E5"/>
    <w:rsid w:val="E3FFE684"/>
    <w:rsid w:val="E5B5F896"/>
    <w:rsid w:val="E777A89A"/>
    <w:rsid w:val="E79FF822"/>
    <w:rsid w:val="E7BF17E1"/>
    <w:rsid w:val="E7E74CBE"/>
    <w:rsid w:val="E7E94AB8"/>
    <w:rsid w:val="E7F37918"/>
    <w:rsid w:val="E7FD365C"/>
    <w:rsid w:val="E97CDC54"/>
    <w:rsid w:val="E9BB803E"/>
    <w:rsid w:val="E9BF199A"/>
    <w:rsid w:val="EBBBD43F"/>
    <w:rsid w:val="EBFE3951"/>
    <w:rsid w:val="ED1B52DA"/>
    <w:rsid w:val="ED76C340"/>
    <w:rsid w:val="ED779E00"/>
    <w:rsid w:val="EDFDC4FD"/>
    <w:rsid w:val="EE9FA954"/>
    <w:rsid w:val="EECDFC7D"/>
    <w:rsid w:val="EEFDACE7"/>
    <w:rsid w:val="EFB80D0C"/>
    <w:rsid w:val="EFBBE8BD"/>
    <w:rsid w:val="EFC9DD4D"/>
    <w:rsid w:val="EFCE5754"/>
    <w:rsid w:val="EFFDDC9F"/>
    <w:rsid w:val="F1DF1659"/>
    <w:rsid w:val="F1FB1ACC"/>
    <w:rsid w:val="F2BC538F"/>
    <w:rsid w:val="F372F7C8"/>
    <w:rsid w:val="F37582B5"/>
    <w:rsid w:val="F3EBE2E3"/>
    <w:rsid w:val="F3F77ADF"/>
    <w:rsid w:val="F43FB53D"/>
    <w:rsid w:val="F4BFC8BE"/>
    <w:rsid w:val="F4DF662E"/>
    <w:rsid w:val="F5BB535D"/>
    <w:rsid w:val="F6863AA0"/>
    <w:rsid w:val="F6EFD615"/>
    <w:rsid w:val="F76CA35A"/>
    <w:rsid w:val="F77DBB14"/>
    <w:rsid w:val="F7C7E5B1"/>
    <w:rsid w:val="F7D888B8"/>
    <w:rsid w:val="F7F7E91D"/>
    <w:rsid w:val="F7FC9950"/>
    <w:rsid w:val="F7FEC822"/>
    <w:rsid w:val="F8BAAD21"/>
    <w:rsid w:val="F8FBF281"/>
    <w:rsid w:val="FA4B0CA1"/>
    <w:rsid w:val="FAFA3CC3"/>
    <w:rsid w:val="FAFA8FB5"/>
    <w:rsid w:val="FAFB749A"/>
    <w:rsid w:val="FB3FBCA0"/>
    <w:rsid w:val="FB769DE9"/>
    <w:rsid w:val="FBB7A9CC"/>
    <w:rsid w:val="FBC7EDC7"/>
    <w:rsid w:val="FBFB0141"/>
    <w:rsid w:val="FC7F1D2D"/>
    <w:rsid w:val="FCAFD901"/>
    <w:rsid w:val="FCECC019"/>
    <w:rsid w:val="FDCD9A6E"/>
    <w:rsid w:val="FDEFD324"/>
    <w:rsid w:val="FDFD213E"/>
    <w:rsid w:val="FDFFE9AC"/>
    <w:rsid w:val="FE6988BA"/>
    <w:rsid w:val="FE8E1B33"/>
    <w:rsid w:val="FEAF4403"/>
    <w:rsid w:val="FEC12EFC"/>
    <w:rsid w:val="FEDCA3C6"/>
    <w:rsid w:val="FEDF4242"/>
    <w:rsid w:val="FEEA2743"/>
    <w:rsid w:val="FEEED171"/>
    <w:rsid w:val="FEF7288A"/>
    <w:rsid w:val="FEFF809C"/>
    <w:rsid w:val="FEFFF822"/>
    <w:rsid w:val="FF5BA27A"/>
    <w:rsid w:val="FF5F6387"/>
    <w:rsid w:val="FFCF6762"/>
    <w:rsid w:val="FFD703F7"/>
    <w:rsid w:val="FFDBC77B"/>
    <w:rsid w:val="FFDDDA26"/>
    <w:rsid w:val="FFDEEB56"/>
    <w:rsid w:val="FFDF96E3"/>
    <w:rsid w:val="FFEAAE6F"/>
    <w:rsid w:val="FFED5101"/>
    <w:rsid w:val="FFF4C64A"/>
    <w:rsid w:val="FFF7E620"/>
    <w:rsid w:val="FFF81CB5"/>
    <w:rsid w:val="FFFAD6FC"/>
    <w:rsid w:val="FFFB262E"/>
    <w:rsid w:val="FFFB981D"/>
    <w:rsid w:val="FFFCDF9A"/>
    <w:rsid w:val="FFFF1586"/>
    <w:rsid w:val="FFFFA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720" w:lineRule="exact"/>
      <w:ind w:firstLine="1920" w:firstLineChars="200"/>
    </w:pPr>
    <w:rPr>
      <w:rFonts w:eastAsia="宋体" w:asciiTheme="minorAscii" w:hAnsiTheme="minorAscii" w:cstheme="minorBidi"/>
      <w:sz w:val="28"/>
      <w:szCs w:val="22"/>
      <w:lang w:val="en-US" w:eastAsia="en-US" w:bidi="ar-SA"/>
    </w:rPr>
  </w:style>
  <w:style w:type="paragraph" w:styleId="3">
    <w:name w:val="heading 1"/>
    <w:basedOn w:val="1"/>
    <w:next w:val="1"/>
    <w:qFormat/>
    <w:uiPriority w:val="0"/>
    <w:pPr>
      <w:spacing w:line="720" w:lineRule="exact"/>
      <w:outlineLvl w:val="0"/>
    </w:pPr>
    <w:rPr>
      <w:rFonts w:ascii="宋体" w:hAnsi="宋体" w:eastAsia="宋体"/>
      <w:b/>
      <w:sz w:val="28"/>
      <w:szCs w:val="39"/>
      <w:lang w:eastAsia="en-US"/>
    </w:rPr>
  </w:style>
  <w:style w:type="paragraph" w:styleId="4">
    <w:name w:val="heading 2"/>
    <w:basedOn w:val="1"/>
    <w:next w:val="1"/>
    <w:qFormat/>
    <w:uiPriority w:val="99"/>
    <w:pPr>
      <w:keepNext/>
      <w:keepLines/>
      <w:spacing w:before="260" w:after="260" w:line="416" w:lineRule="auto"/>
      <w:outlineLvl w:val="1"/>
    </w:pPr>
    <w:rPr>
      <w:rFonts w:ascii="Cambria" w:hAnsi="Cambria"/>
      <w:b/>
      <w:bCs/>
      <w:sz w:val="32"/>
      <w:szCs w:val="32"/>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rPr>
      <w:szCs w:val="24"/>
    </w:r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afterAutospacing="0"/>
    </w:pPr>
  </w:style>
  <w:style w:type="paragraph" w:styleId="9">
    <w:name w:val="Body Text 2"/>
    <w:basedOn w:val="1"/>
    <w:qFormat/>
    <w:uiPriority w:val="0"/>
    <w:pPr>
      <w:spacing w:after="120" w:line="480" w:lineRule="auto"/>
    </w:pPr>
  </w:style>
  <w:style w:type="paragraph" w:styleId="10">
    <w:name w:val="toc 3"/>
    <w:basedOn w:val="1"/>
    <w:next w:val="1"/>
    <w:qFormat/>
    <w:uiPriority w:val="0"/>
    <w:pPr>
      <w:ind w:left="840" w:leftChars="400"/>
    </w:p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footnote text"/>
    <w:basedOn w:val="1"/>
    <w:qFormat/>
    <w:uiPriority w:val="99"/>
    <w:pPr>
      <w:snapToGrid w:val="0"/>
      <w:spacing w:before="100" w:beforeAutospacing="1" w:after="100" w:afterAutospacing="1"/>
      <w:ind w:left="987" w:hanging="357"/>
      <w:jc w:val="left"/>
    </w:pPr>
    <w:rPr>
      <w:rFonts w:ascii="??" w:eastAsia="Times New Roman"/>
      <w:kern w:val="0"/>
      <w:sz w:val="18"/>
      <w:szCs w:val="18"/>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basedOn w:val="8"/>
    <w:next w:val="1"/>
    <w:qFormat/>
    <w:uiPriority w:val="99"/>
    <w:pPr>
      <w:ind w:firstLine="420" w:firstLineChars="100"/>
    </w:pPr>
    <w:rPr>
      <w:rFonts w:ascii="Times New Roman" w:hAnsi="Times New Roman"/>
    </w:rPr>
  </w:style>
  <w:style w:type="character" w:styleId="20">
    <w:name w:val="page number"/>
    <w:basedOn w:val="19"/>
    <w:qFormat/>
    <w:uiPriority w:val="99"/>
    <w:rPr>
      <w:rFonts w:cs="Times New Roman"/>
    </w:rPr>
  </w:style>
  <w:style w:type="character" w:styleId="21">
    <w:name w:val="Emphasis"/>
    <w:basedOn w:val="19"/>
    <w:qFormat/>
    <w:uiPriority w:val="0"/>
    <w:rPr>
      <w:i/>
    </w:rPr>
  </w:style>
  <w:style w:type="paragraph" w:customStyle="1" w:styleId="22">
    <w:name w:val="样式15"/>
    <w:basedOn w:val="1"/>
    <w:qFormat/>
    <w:uiPriority w:val="0"/>
    <w:rPr>
      <w:rFonts w:ascii="Times New Roman" w:hAnsi="Times New Roman" w:eastAsia="宋体"/>
      <w:snapToGrid w:val="0"/>
      <w:color w:val="000000"/>
      <w:sz w:val="24"/>
    </w:rPr>
  </w:style>
  <w:style w:type="paragraph" w:customStyle="1" w:styleId="23">
    <w:name w:val="正文应急预案"/>
    <w:basedOn w:val="8"/>
    <w:qFormat/>
    <w:uiPriority w:val="0"/>
    <w:pPr>
      <w:spacing w:line="360" w:lineRule="auto"/>
      <w:ind w:left="0" w:firstLine="602" w:firstLineChars="200"/>
    </w:pPr>
    <w:rPr>
      <w:rFonts w:ascii="宋体" w:hAnsi="宋体"/>
      <w:sz w:val="28"/>
      <w:szCs w:val="28"/>
      <w:lang w:eastAsia="en-US"/>
    </w:rPr>
  </w:style>
  <w:style w:type="paragraph" w:customStyle="1" w:styleId="24">
    <w:name w:val="一级标题应急"/>
    <w:basedOn w:val="3"/>
    <w:next w:val="1"/>
    <w:qFormat/>
    <w:uiPriority w:val="0"/>
    <w:pPr>
      <w:spacing w:line="360" w:lineRule="auto"/>
      <w:outlineLvl w:val="0"/>
    </w:pPr>
    <w:rPr>
      <w:rFonts w:ascii="宋体" w:hAnsi="宋体"/>
      <w:bCs/>
      <w:szCs w:val="44"/>
      <w:lang w:eastAsia="en-US"/>
    </w:rPr>
  </w:style>
  <w:style w:type="paragraph" w:customStyle="1" w:styleId="25">
    <w:name w:val="二级标题"/>
    <w:basedOn w:val="6"/>
    <w:next w:val="1"/>
    <w:qFormat/>
    <w:uiPriority w:val="0"/>
    <w:pPr>
      <w:spacing w:line="360" w:lineRule="auto"/>
      <w:ind w:left="0"/>
      <w:outlineLvl w:val="1"/>
    </w:pPr>
    <w:rPr>
      <w:rFonts w:ascii="宋体" w:hAnsi="宋体"/>
      <w:bCs/>
      <w:sz w:val="30"/>
      <w:szCs w:val="30"/>
      <w:lang w:eastAsia="en-US"/>
    </w:rPr>
  </w:style>
  <w:style w:type="paragraph" w:customStyle="1" w:styleId="26">
    <w:name w:val="正文应急"/>
    <w:basedOn w:val="1"/>
    <w:qFormat/>
    <w:uiPriority w:val="0"/>
    <w:rPr>
      <w:rFonts w:asciiTheme="minorAscii" w:hAnsiTheme="minorAscii" w:eastAsiaTheme="minorEastAsia"/>
      <w:sz w:val="22"/>
      <w:szCs w:val="22"/>
      <w:lang w:eastAsia="en-US"/>
    </w:rPr>
  </w:style>
  <w:style w:type="paragraph" w:customStyle="1" w:styleId="27">
    <w:name w:val="正文双预控"/>
    <w:basedOn w:val="1"/>
    <w:qFormat/>
    <w:uiPriority w:val="0"/>
    <w:pPr>
      <w:spacing w:line="360" w:lineRule="auto"/>
      <w:ind w:firstLine="400" w:firstLineChars="200"/>
    </w:pPr>
    <w:rPr>
      <w:rFonts w:asciiTheme="minorAscii" w:hAnsiTheme="minorAscii" w:eastAsiaTheme="minorEastAsia"/>
      <w:sz w:val="22"/>
      <w:szCs w:val="22"/>
      <w:lang w:eastAsia="en-US"/>
    </w:rPr>
  </w:style>
  <w:style w:type="paragraph" w:customStyle="1" w:styleId="28">
    <w:name w:val="应急预案"/>
    <w:basedOn w:val="24"/>
    <w:qFormat/>
    <w:uiPriority w:val="0"/>
    <w:pPr>
      <w:numPr>
        <w:ilvl w:val="2"/>
        <w:numId w:val="1"/>
      </w:numPr>
      <w:tabs>
        <w:tab w:val="left" w:pos="1236"/>
      </w:tabs>
      <w:spacing w:before="158"/>
      <w:ind w:left="760" w:hanging="540"/>
      <w:jc w:val="both"/>
    </w:pPr>
    <w:rPr>
      <w:rFonts w:cs="宋体"/>
      <w:sz w:val="24"/>
      <w:lang w:val="zh-CN" w:bidi="zh-CN"/>
    </w:rPr>
  </w:style>
  <w:style w:type="paragraph" w:customStyle="1" w:styleId="29">
    <w:name w:val="二级标题应急"/>
    <w:basedOn w:val="1"/>
    <w:next w:val="8"/>
    <w:qFormat/>
    <w:uiPriority w:val="0"/>
    <w:pPr>
      <w:spacing w:line="720" w:lineRule="exact"/>
      <w:ind w:firstLine="1920" w:firstLineChars="200"/>
      <w:outlineLvl w:val="1"/>
    </w:pPr>
    <w:rPr>
      <w:rFonts w:ascii="Times New Roman" w:hAnsi="Times New Roman" w:eastAsia="宋体" w:cs="Times New Roman"/>
      <w:b/>
      <w:sz w:val="28"/>
      <w:szCs w:val="28"/>
      <w:lang w:eastAsia="en-US"/>
    </w:rPr>
  </w:style>
  <w:style w:type="paragraph" w:customStyle="1" w:styleId="30">
    <w:name w:val="BodyText"/>
    <w:basedOn w:val="1"/>
    <w:qFormat/>
    <w:uiPriority w:val="99"/>
    <w:rPr>
      <w:sz w:val="24"/>
    </w:rPr>
  </w:style>
  <w:style w:type="paragraph" w:customStyle="1" w:styleId="31">
    <w:name w:val="WPS Plain"/>
    <w:qFormat/>
    <w:uiPriority w:val="0"/>
    <w:rPr>
      <w:rFonts w:ascii="Times New Roman" w:hAnsi="Times New Roman" w:eastAsia="宋体" w:cs="Times New Roman"/>
      <w:lang w:val="en-US" w:eastAsia="zh-CN" w:bidi="ar-SA"/>
    </w:rPr>
  </w:style>
  <w:style w:type="character" w:customStyle="1" w:styleId="32">
    <w:name w:val="font171"/>
    <w:basedOn w:val="19"/>
    <w:qFormat/>
    <w:uiPriority w:val="0"/>
    <w:rPr>
      <w:rFonts w:hint="eastAsia" w:ascii="宋体" w:hAnsi="宋体" w:eastAsia="宋体" w:cs="宋体"/>
      <w:b/>
      <w:bCs/>
      <w:color w:val="000000"/>
      <w:sz w:val="96"/>
      <w:szCs w:val="96"/>
      <w:u w:val="single"/>
    </w:rPr>
  </w:style>
  <w:style w:type="character" w:customStyle="1" w:styleId="33">
    <w:name w:val="font41"/>
    <w:basedOn w:val="19"/>
    <w:qFormat/>
    <w:uiPriority w:val="0"/>
    <w:rPr>
      <w:rFonts w:hint="eastAsia" w:ascii="宋体" w:hAnsi="宋体" w:eastAsia="宋体" w:cs="宋体"/>
      <w:b/>
      <w:bCs/>
      <w:color w:val="000000"/>
      <w:sz w:val="96"/>
      <w:szCs w:val="96"/>
      <w:u w:val="none"/>
    </w:rPr>
  </w:style>
  <w:style w:type="character" w:customStyle="1" w:styleId="34">
    <w:name w:val="font01"/>
    <w:basedOn w:val="19"/>
    <w:qFormat/>
    <w:uiPriority w:val="0"/>
    <w:rPr>
      <w:rFonts w:ascii="Calibri" w:hAnsi="Calibri" w:cs="Calibri"/>
      <w:color w:val="000000"/>
      <w:sz w:val="48"/>
      <w:szCs w:val="48"/>
      <w:u w:val="none"/>
    </w:rPr>
  </w:style>
  <w:style w:type="character" w:customStyle="1" w:styleId="35">
    <w:name w:val="font11"/>
    <w:basedOn w:val="19"/>
    <w:qFormat/>
    <w:uiPriority w:val="0"/>
    <w:rPr>
      <w:rFonts w:hint="eastAsia" w:ascii="宋体" w:hAnsi="宋体" w:eastAsia="宋体" w:cs="宋体"/>
      <w:color w:val="000000"/>
      <w:sz w:val="48"/>
      <w:szCs w:val="48"/>
      <w:u w:val="none"/>
    </w:rPr>
  </w:style>
  <w:style w:type="paragraph" w:customStyle="1" w:styleId="36">
    <w:name w:val="0"/>
    <w:basedOn w:val="1"/>
    <w:qFormat/>
    <w:uiPriority w:val="0"/>
    <w:pPr>
      <w:widowControl/>
      <w:snapToGrid w:val="0"/>
      <w:spacing w:line="365" w:lineRule="atLeast"/>
      <w:ind w:left="1"/>
      <w:textAlignment w:val="bottom"/>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jpeg"/><Relationship Id="rId3" Type="http://schemas.openxmlformats.org/officeDocument/2006/relationships/footnotes" Target="footnote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Y1NzI0ODI0MjA3IiwKCSJHcm91cElkIiA6ICIxMDU5OTA3OTE5IiwKCSJJbWFnZSIgOiAiaVZCT1J3MEtHZ29BQUFBTlNVaEVVZ0FBQjY0QUFBT0JDQVlBQUFCQkpZNFRBQUFBQ1hCSVdYTUFBQXNUQUFBTEV3RUFtcHdZQUFBZ0FFbEVRVlI0bk96ZGQ1d1RkZm9IOEUvcTlsNVlkdGxHVVVTd29hQUNpb29pZXFqSElUL0xJU0tyd0lFaWNnaW9vSUlpQ2doSVVhbUtvaWNxWUFFOTIrRXBSWEJCbXRSbGQ5bmVXNUpObmZuOWtXUklkcFBOWkN0Nm4vZnJ4Y3NrVXpPWlROWjV2cy96Q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Gekgvd044dWZMTzE0YXNjd0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40924</Words>
  <Characters>53083</Characters>
  <Lines>0</Lines>
  <Paragraphs>0</Paragraphs>
  <TotalTime>48</TotalTime>
  <ScaleCrop>false</ScaleCrop>
  <LinksUpToDate>false</LinksUpToDate>
  <CharactersWithSpaces>54039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2022-04-03T03:03:00Z</dcterms:created>
  <dc:creator>希</dc:creator>
  <cp:lastModifiedBy>菲</cp:lastModifiedBy>
  <cp:lastPrinted>2023-04-19T23:51:00Z</cp:lastPrinted>
  <dcterms:modified xsi:type="dcterms:W3CDTF">2023-12-20T11:08:29Z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868244DCB74944FCB4F200B637D3A8E6_13</vt:lpwstr>
  </property>
  <property fmtid="{D5CDD505-2E9C-101B-9397-08002B2CF9AE}" pid="4" name="commondata">
    <vt:lpwstr>eyJoZGlkIjoiODliNTcxYzVhMTA3MmYxYzBjZmE3NWRkY2U4OWIxMjUifQ==</vt:lpwstr>
  </property>
</Properties>
</file>